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F43" w:rsidRPr="008D5F43" w:rsidRDefault="00F448CA" w:rsidP="00F448CA">
      <w:pPr>
        <w:shd w:val="clear" w:color="auto" w:fill="FFFFFF"/>
        <w:tabs>
          <w:tab w:val="left" w:pos="787"/>
        </w:tabs>
        <w:spacing w:before="58" w:after="200" w:line="317" w:lineRule="exact"/>
        <w:ind w:right="182" w:firstLine="0"/>
        <w:jc w:val="center"/>
        <w:rPr>
          <w:rFonts w:ascii="Calibri" w:hAnsi="Calibri"/>
          <w:b/>
          <w:bCs/>
          <w:sz w:val="28"/>
          <w:szCs w:val="28"/>
          <w:lang w:eastAsia="en-US"/>
        </w:rPr>
      </w:pPr>
      <w:r>
        <w:rPr>
          <w:sz w:val="28"/>
          <w:szCs w:val="28"/>
          <w:lang w:eastAsia="en-US"/>
        </w:rPr>
        <w:t xml:space="preserve">Совет </w:t>
      </w:r>
      <w:r w:rsidRPr="008D5F43">
        <w:rPr>
          <w:sz w:val="28"/>
          <w:szCs w:val="28"/>
          <w:lang w:eastAsia="en-US"/>
        </w:rPr>
        <w:t>сельского поселения Миловский сельсовет муниципального района Уфимский район Республики Башкортостан</w:t>
      </w:r>
    </w:p>
    <w:p w:rsidR="008D5F43" w:rsidRDefault="008D5F43" w:rsidP="008D5F43">
      <w:pPr>
        <w:shd w:val="clear" w:color="auto" w:fill="FFFFFF"/>
        <w:tabs>
          <w:tab w:val="left" w:pos="787"/>
        </w:tabs>
        <w:spacing w:before="58" w:after="200" w:line="317" w:lineRule="exact"/>
        <w:ind w:right="182" w:firstLine="0"/>
        <w:jc w:val="center"/>
        <w:rPr>
          <w:b/>
          <w:bCs/>
          <w:sz w:val="28"/>
          <w:szCs w:val="28"/>
          <w:lang w:eastAsia="en-US"/>
        </w:rPr>
      </w:pPr>
      <w:r w:rsidRPr="008D5F43">
        <w:rPr>
          <w:b/>
          <w:bCs/>
          <w:sz w:val="28"/>
          <w:szCs w:val="28"/>
          <w:lang w:eastAsia="en-US"/>
        </w:rPr>
        <w:t>РЕШЕНИЕ</w:t>
      </w:r>
    </w:p>
    <w:p w:rsidR="00F448CA" w:rsidRDefault="00F448CA" w:rsidP="00F448CA">
      <w:pPr>
        <w:spacing w:before="0"/>
        <w:ind w:firstLine="0"/>
        <w:jc w:val="left"/>
        <w:rPr>
          <w:sz w:val="28"/>
          <w:szCs w:val="28"/>
        </w:rPr>
      </w:pPr>
    </w:p>
    <w:p w:rsidR="00F448CA" w:rsidRPr="008D5F43" w:rsidRDefault="00F448CA" w:rsidP="00F448CA">
      <w:pPr>
        <w:spacing w:before="0"/>
        <w:ind w:firstLine="0"/>
        <w:jc w:val="left"/>
        <w:rPr>
          <w:sz w:val="28"/>
          <w:szCs w:val="28"/>
        </w:rPr>
      </w:pPr>
      <w:r w:rsidRPr="008D5F43">
        <w:rPr>
          <w:sz w:val="28"/>
          <w:szCs w:val="28"/>
        </w:rPr>
        <w:t>04 августа 2014 г.</w:t>
      </w:r>
      <w:r>
        <w:rPr>
          <w:sz w:val="28"/>
          <w:szCs w:val="28"/>
        </w:rPr>
        <w:t xml:space="preserve">                                                                                                 </w:t>
      </w:r>
      <w:r w:rsidRPr="008D5F43">
        <w:rPr>
          <w:sz w:val="28"/>
          <w:szCs w:val="28"/>
        </w:rPr>
        <w:t>№ 338</w:t>
      </w:r>
    </w:p>
    <w:p w:rsidR="00F448CA" w:rsidRDefault="00F448CA" w:rsidP="008D5F43">
      <w:pPr>
        <w:spacing w:before="0"/>
        <w:ind w:firstLine="0"/>
        <w:jc w:val="center"/>
        <w:rPr>
          <w:b/>
          <w:sz w:val="28"/>
          <w:szCs w:val="28"/>
        </w:rPr>
      </w:pPr>
    </w:p>
    <w:p w:rsidR="008D5F43" w:rsidRPr="008D5F43" w:rsidRDefault="008D5F43" w:rsidP="008D5F43">
      <w:pPr>
        <w:spacing w:before="0"/>
        <w:ind w:firstLine="0"/>
        <w:jc w:val="center"/>
        <w:rPr>
          <w:b/>
          <w:sz w:val="28"/>
          <w:szCs w:val="28"/>
        </w:rPr>
      </w:pPr>
      <w:r w:rsidRPr="008D5F43">
        <w:rPr>
          <w:b/>
          <w:sz w:val="28"/>
          <w:szCs w:val="28"/>
        </w:rPr>
        <w:t xml:space="preserve">Об утверждении Проекта организации дорожного движения для улично-дорожной сети с. Миловка, д. Начапкино, д. Лесной </w:t>
      </w:r>
    </w:p>
    <w:p w:rsidR="008D5F43" w:rsidRPr="008D5F43" w:rsidRDefault="008D5F43" w:rsidP="008D5F43">
      <w:pPr>
        <w:spacing w:before="0"/>
        <w:ind w:firstLine="0"/>
        <w:jc w:val="center"/>
        <w:rPr>
          <w:b/>
          <w:sz w:val="28"/>
          <w:szCs w:val="28"/>
        </w:rPr>
      </w:pPr>
      <w:r w:rsidRPr="008D5F43">
        <w:rPr>
          <w:b/>
          <w:sz w:val="28"/>
          <w:szCs w:val="28"/>
        </w:rPr>
        <w:t xml:space="preserve">сельского поселения Миловский сельсовет </w:t>
      </w:r>
    </w:p>
    <w:p w:rsidR="008D5F43" w:rsidRPr="008D5F43" w:rsidRDefault="008D5F43" w:rsidP="008D5F43">
      <w:pPr>
        <w:spacing w:before="0"/>
        <w:ind w:firstLine="0"/>
        <w:jc w:val="center"/>
        <w:rPr>
          <w:b/>
          <w:sz w:val="28"/>
          <w:szCs w:val="28"/>
        </w:rPr>
      </w:pPr>
      <w:r w:rsidRPr="008D5F43">
        <w:rPr>
          <w:b/>
          <w:sz w:val="28"/>
          <w:szCs w:val="28"/>
        </w:rPr>
        <w:t>муниципального района Уфимский район Республики Башкортостан</w:t>
      </w:r>
    </w:p>
    <w:p w:rsidR="008D5F43" w:rsidRPr="008D5F43" w:rsidRDefault="008D5F43" w:rsidP="008D5F43">
      <w:pPr>
        <w:shd w:val="clear" w:color="auto" w:fill="FFFFFF"/>
        <w:spacing w:before="100" w:beforeAutospacing="1" w:after="150" w:line="300" w:lineRule="atLeast"/>
        <w:ind w:firstLine="0"/>
        <w:rPr>
          <w:sz w:val="28"/>
          <w:szCs w:val="28"/>
        </w:rPr>
      </w:pPr>
      <w:r w:rsidRPr="008D5F43">
        <w:rPr>
          <w:sz w:val="28"/>
          <w:szCs w:val="28"/>
        </w:rPr>
        <w:tab/>
      </w:r>
      <w:proofErr w:type="gramStart"/>
      <w:r w:rsidRPr="008D5F43">
        <w:rPr>
          <w:sz w:val="28"/>
          <w:szCs w:val="28"/>
          <w:lang w:eastAsia="en-US"/>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10.12.1995 №196-ФЗ «О безопасности дорожного движения»,</w:t>
      </w:r>
      <w:r w:rsidRPr="008D5F43">
        <w:rPr>
          <w:sz w:val="22"/>
          <w:szCs w:val="22"/>
          <w:lang w:eastAsia="en-US"/>
        </w:rPr>
        <w:t xml:space="preserve"> </w:t>
      </w:r>
      <w:r w:rsidRPr="008D5F43">
        <w:rPr>
          <w:sz w:val="28"/>
          <w:szCs w:val="28"/>
          <w:lang w:eastAsia="en-US"/>
        </w:rPr>
        <w:t>Уставом сельского поселения Миловский сельсовет</w:t>
      </w:r>
      <w:proofErr w:type="gramEnd"/>
      <w:r w:rsidRPr="008D5F43">
        <w:rPr>
          <w:sz w:val="28"/>
          <w:szCs w:val="28"/>
          <w:lang w:eastAsia="en-US"/>
        </w:rPr>
        <w:t xml:space="preserve"> муниципального района Уфимский район Республики Башкортостан и в целях </w:t>
      </w:r>
      <w:r w:rsidRPr="008D5F43">
        <w:rPr>
          <w:color w:val="000000"/>
          <w:sz w:val="28"/>
          <w:szCs w:val="28"/>
        </w:rPr>
        <w:t xml:space="preserve">своевременного информирования участников движения о дорожных условиях и обеспечения безопасности движения на автомобильных дорогах сельского поселения Миловский сельсовет муниципального района Уфимский район Республики Башкортостан, Совет сельского поселения Миловский сельсовет </w:t>
      </w:r>
      <w:r w:rsidRPr="008D5F43">
        <w:rPr>
          <w:sz w:val="28"/>
          <w:szCs w:val="28"/>
        </w:rPr>
        <w:t xml:space="preserve"> РЕШИЛ:</w:t>
      </w:r>
    </w:p>
    <w:p w:rsidR="008D5F43" w:rsidRPr="008D5F43" w:rsidRDefault="008D5F43" w:rsidP="008D5F43">
      <w:pPr>
        <w:spacing w:before="0"/>
        <w:ind w:firstLine="0"/>
        <w:rPr>
          <w:sz w:val="28"/>
          <w:szCs w:val="28"/>
        </w:rPr>
      </w:pPr>
      <w:r w:rsidRPr="008D5F43">
        <w:rPr>
          <w:sz w:val="28"/>
          <w:szCs w:val="28"/>
        </w:rPr>
        <w:tab/>
        <w:t>1. Утвердить Проект организации дорожного движения для улично-дорожной сети с. Миловка, д. Начапкино, д. Лесной сельского поселения Миловский сельсовет муниципального района Уфимский район Республики Башкортостан.</w:t>
      </w:r>
    </w:p>
    <w:p w:rsidR="008D5F43" w:rsidRPr="008D5F43" w:rsidRDefault="008D5F43" w:rsidP="008D5F43">
      <w:pPr>
        <w:widowControl w:val="0"/>
        <w:adjustRightInd w:val="0"/>
        <w:snapToGrid w:val="0"/>
        <w:spacing w:before="0"/>
        <w:ind w:firstLine="0"/>
        <w:textAlignment w:val="baseline"/>
        <w:rPr>
          <w:color w:val="000000"/>
          <w:sz w:val="28"/>
          <w:szCs w:val="28"/>
          <w:lang w:eastAsia="en-US"/>
        </w:rPr>
      </w:pPr>
      <w:r w:rsidRPr="008D5F43">
        <w:rPr>
          <w:sz w:val="28"/>
          <w:szCs w:val="28"/>
        </w:rPr>
        <w:t xml:space="preserve">        </w:t>
      </w:r>
      <w:r w:rsidRPr="008D5F43">
        <w:rPr>
          <w:sz w:val="28"/>
          <w:szCs w:val="28"/>
        </w:rPr>
        <w:tab/>
      </w:r>
      <w:r w:rsidRPr="008D5F43">
        <w:rPr>
          <w:color w:val="000000"/>
          <w:sz w:val="28"/>
          <w:szCs w:val="28"/>
          <w:lang w:eastAsia="en-US"/>
        </w:rPr>
        <w:t>2. Осуществлять организацию дорожного движения в соответствии с проектом.</w:t>
      </w:r>
    </w:p>
    <w:p w:rsidR="008D5F43" w:rsidRPr="008D5F43" w:rsidRDefault="008D5F43" w:rsidP="008D5F43">
      <w:pPr>
        <w:autoSpaceDE w:val="0"/>
        <w:autoSpaceDN w:val="0"/>
        <w:adjustRightInd w:val="0"/>
        <w:spacing w:before="0"/>
        <w:ind w:firstLine="708"/>
        <w:outlineLvl w:val="0"/>
        <w:rPr>
          <w:sz w:val="28"/>
          <w:szCs w:val="28"/>
        </w:rPr>
      </w:pPr>
      <w:r w:rsidRPr="008D5F43">
        <w:rPr>
          <w:sz w:val="28"/>
          <w:szCs w:val="28"/>
        </w:rPr>
        <w:t xml:space="preserve">3. </w:t>
      </w:r>
      <w:r w:rsidRPr="008D5F43">
        <w:rPr>
          <w:sz w:val="28"/>
          <w:szCs w:val="28"/>
          <w:lang w:eastAsia="en-US"/>
        </w:rPr>
        <w:t xml:space="preserve">Вывесить настоящее решение на информационном стенде в </w:t>
      </w:r>
      <w:r w:rsidRPr="008D5F43">
        <w:rPr>
          <w:color w:val="000000"/>
          <w:sz w:val="28"/>
          <w:szCs w:val="28"/>
          <w:lang w:eastAsia="en-US"/>
        </w:rPr>
        <w:t>здании Администрации сельского поселения Миловский сельсовет</w:t>
      </w:r>
      <w:r w:rsidRPr="008D5F43">
        <w:rPr>
          <w:sz w:val="28"/>
          <w:szCs w:val="28"/>
          <w:lang w:eastAsia="en-US"/>
        </w:rPr>
        <w:t xml:space="preserve"> муниципального района Уфимский район Республики Башкортостан по адресу: </w:t>
      </w:r>
      <w:r w:rsidRPr="008D5F43">
        <w:rPr>
          <w:color w:val="000000"/>
          <w:sz w:val="28"/>
          <w:szCs w:val="28"/>
          <w:lang w:eastAsia="en-US"/>
        </w:rPr>
        <w:t xml:space="preserve">Республика Башкортостан, Уфимский район, с. </w:t>
      </w:r>
      <w:r w:rsidRPr="008D5F43">
        <w:rPr>
          <w:sz w:val="28"/>
          <w:szCs w:val="28"/>
          <w:lang w:eastAsia="en-US"/>
        </w:rPr>
        <w:t>Миловка</w:t>
      </w:r>
      <w:r w:rsidRPr="008D5F43">
        <w:rPr>
          <w:color w:val="000000"/>
          <w:sz w:val="28"/>
          <w:szCs w:val="28"/>
          <w:lang w:eastAsia="en-US"/>
        </w:rPr>
        <w:t xml:space="preserve">, ул. Михайлова, д.3 и разместить на  </w:t>
      </w:r>
      <w:r w:rsidRPr="008D5F43">
        <w:rPr>
          <w:sz w:val="28"/>
          <w:szCs w:val="28"/>
          <w:lang w:eastAsia="en-US"/>
        </w:rPr>
        <w:t>официальном сайте администрации сельского поселения Миловский сельсовет муниципального района Уфимский район Республики Башкортостан в сети «Интернет»</w:t>
      </w:r>
      <w:r w:rsidRPr="008D5F43">
        <w:rPr>
          <w:color w:val="000000"/>
          <w:sz w:val="28"/>
          <w:szCs w:val="28"/>
          <w:lang w:eastAsia="en-US"/>
        </w:rPr>
        <w:t>.</w:t>
      </w:r>
      <w:r w:rsidRPr="008D5F43">
        <w:rPr>
          <w:sz w:val="28"/>
          <w:szCs w:val="28"/>
        </w:rPr>
        <w:t xml:space="preserve">  </w:t>
      </w:r>
    </w:p>
    <w:p w:rsidR="008D5F43" w:rsidRPr="008D5F43" w:rsidRDefault="008D5F43" w:rsidP="008D5F43">
      <w:pPr>
        <w:widowControl w:val="0"/>
        <w:numPr>
          <w:ilvl w:val="0"/>
          <w:numId w:val="7"/>
        </w:numPr>
        <w:autoSpaceDE w:val="0"/>
        <w:autoSpaceDN w:val="0"/>
        <w:adjustRightInd w:val="0"/>
        <w:spacing w:before="0" w:after="200" w:line="276" w:lineRule="auto"/>
        <w:jc w:val="left"/>
        <w:rPr>
          <w:rFonts w:ascii="Times New Roman CYR" w:hAnsi="Times New Roman CYR" w:cs="Times New Roman CYR"/>
          <w:sz w:val="28"/>
          <w:szCs w:val="28"/>
          <w:lang w:eastAsia="en-US"/>
        </w:rPr>
      </w:pPr>
      <w:r w:rsidRPr="008D5F43">
        <w:rPr>
          <w:rFonts w:ascii="Times New Roman CYR" w:hAnsi="Times New Roman CYR" w:cs="Times New Roman CYR"/>
          <w:sz w:val="28"/>
          <w:szCs w:val="28"/>
          <w:lang w:eastAsia="en-US"/>
        </w:rPr>
        <w:t>Настоящее решение вступает в силу с момента его опубликования.</w:t>
      </w:r>
    </w:p>
    <w:p w:rsidR="008D5F43" w:rsidRPr="008D5F43" w:rsidRDefault="008D5F43" w:rsidP="008D5F43">
      <w:pPr>
        <w:tabs>
          <w:tab w:val="left" w:pos="851"/>
        </w:tabs>
        <w:autoSpaceDE w:val="0"/>
        <w:autoSpaceDN w:val="0"/>
        <w:adjustRightInd w:val="0"/>
        <w:spacing w:before="0"/>
        <w:ind w:firstLine="540"/>
        <w:outlineLvl w:val="0"/>
        <w:rPr>
          <w:sz w:val="28"/>
          <w:szCs w:val="28"/>
        </w:rPr>
      </w:pPr>
      <w:r w:rsidRPr="008D5F43">
        <w:rPr>
          <w:sz w:val="28"/>
          <w:szCs w:val="28"/>
        </w:rPr>
        <w:t xml:space="preserve">  5. </w:t>
      </w:r>
      <w:proofErr w:type="gramStart"/>
      <w:r w:rsidRPr="008D5F43">
        <w:rPr>
          <w:sz w:val="28"/>
          <w:szCs w:val="28"/>
        </w:rPr>
        <w:t>Контроль за</w:t>
      </w:r>
      <w:proofErr w:type="gramEnd"/>
      <w:r w:rsidRPr="008D5F43">
        <w:rPr>
          <w:sz w:val="28"/>
          <w:szCs w:val="28"/>
        </w:rPr>
        <w:t xml:space="preserve"> выполнением данного решения возложить на постоянно действующую комиссию по развитию предпринимательства, земельным вопросам, благоустройству и экологии.</w:t>
      </w:r>
    </w:p>
    <w:p w:rsidR="008D5F43" w:rsidRPr="008D5F43" w:rsidRDefault="008D5F43" w:rsidP="008D5F43">
      <w:pPr>
        <w:spacing w:before="0"/>
        <w:ind w:firstLine="0"/>
        <w:jc w:val="left"/>
        <w:rPr>
          <w:sz w:val="28"/>
          <w:szCs w:val="28"/>
        </w:rPr>
      </w:pPr>
    </w:p>
    <w:p w:rsidR="008D5F43" w:rsidRPr="008D5F43" w:rsidRDefault="008D5F43" w:rsidP="008D5F43">
      <w:pPr>
        <w:spacing w:before="0"/>
        <w:ind w:firstLine="0"/>
        <w:jc w:val="left"/>
        <w:rPr>
          <w:sz w:val="28"/>
          <w:szCs w:val="28"/>
        </w:rPr>
      </w:pPr>
    </w:p>
    <w:p w:rsidR="008D5F43" w:rsidRPr="008D5F43" w:rsidRDefault="008D5F43" w:rsidP="008D5F43">
      <w:pPr>
        <w:spacing w:before="0"/>
        <w:ind w:firstLine="0"/>
        <w:jc w:val="left"/>
        <w:rPr>
          <w:sz w:val="28"/>
          <w:szCs w:val="28"/>
        </w:rPr>
      </w:pPr>
      <w:r w:rsidRPr="008D5F43">
        <w:rPr>
          <w:sz w:val="28"/>
          <w:szCs w:val="28"/>
        </w:rPr>
        <w:t>Глава сельского поселения</w:t>
      </w:r>
    </w:p>
    <w:p w:rsidR="008D5F43" w:rsidRPr="008D5F43" w:rsidRDefault="008D5F43" w:rsidP="008D5F43">
      <w:pPr>
        <w:spacing w:before="0"/>
        <w:ind w:firstLine="0"/>
        <w:jc w:val="left"/>
        <w:rPr>
          <w:sz w:val="28"/>
          <w:szCs w:val="28"/>
        </w:rPr>
      </w:pPr>
      <w:r w:rsidRPr="008D5F43">
        <w:rPr>
          <w:sz w:val="28"/>
          <w:szCs w:val="28"/>
        </w:rPr>
        <w:lastRenderedPageBreak/>
        <w:t>Миловский сельсовет</w:t>
      </w:r>
    </w:p>
    <w:p w:rsidR="008D5F43" w:rsidRPr="008D5F43" w:rsidRDefault="008D5F43" w:rsidP="008D5F43">
      <w:pPr>
        <w:spacing w:before="0"/>
        <w:ind w:firstLine="0"/>
        <w:jc w:val="left"/>
        <w:rPr>
          <w:sz w:val="28"/>
          <w:szCs w:val="28"/>
        </w:rPr>
      </w:pPr>
      <w:r w:rsidRPr="008D5F43">
        <w:rPr>
          <w:sz w:val="28"/>
          <w:szCs w:val="28"/>
        </w:rPr>
        <w:t>Муниципального района</w:t>
      </w:r>
    </w:p>
    <w:p w:rsidR="008D5F43" w:rsidRPr="008D5F43" w:rsidRDefault="008D5F43" w:rsidP="008D5F43">
      <w:pPr>
        <w:spacing w:before="0"/>
        <w:ind w:firstLine="0"/>
        <w:jc w:val="left"/>
        <w:rPr>
          <w:sz w:val="28"/>
          <w:szCs w:val="28"/>
        </w:rPr>
      </w:pPr>
      <w:r w:rsidRPr="008D5F43">
        <w:rPr>
          <w:sz w:val="28"/>
          <w:szCs w:val="28"/>
        </w:rPr>
        <w:t xml:space="preserve">Уфимский район Республики </w:t>
      </w:r>
    </w:p>
    <w:p w:rsidR="008D5F43" w:rsidRPr="008D5F43" w:rsidRDefault="008D5F43" w:rsidP="008D5F43">
      <w:pPr>
        <w:spacing w:before="0"/>
        <w:ind w:firstLine="0"/>
        <w:jc w:val="left"/>
        <w:rPr>
          <w:sz w:val="28"/>
          <w:szCs w:val="28"/>
        </w:rPr>
      </w:pPr>
      <w:r w:rsidRPr="008D5F43">
        <w:rPr>
          <w:sz w:val="28"/>
          <w:szCs w:val="28"/>
        </w:rPr>
        <w:t xml:space="preserve">Башкортостан                                                                           </w:t>
      </w:r>
      <w:proofErr w:type="spellStart"/>
      <w:r w:rsidRPr="008D5F43">
        <w:rPr>
          <w:sz w:val="28"/>
          <w:szCs w:val="28"/>
        </w:rPr>
        <w:t>М.М.Шабиев</w:t>
      </w:r>
      <w:proofErr w:type="spellEnd"/>
    </w:p>
    <w:p w:rsidR="008D5F43" w:rsidRPr="008D5F43" w:rsidRDefault="008D5F43" w:rsidP="008D5F43">
      <w:pPr>
        <w:spacing w:before="0"/>
        <w:ind w:firstLine="0"/>
        <w:jc w:val="left"/>
        <w:rPr>
          <w:sz w:val="28"/>
          <w:szCs w:val="28"/>
        </w:rPr>
      </w:pPr>
    </w:p>
    <w:p w:rsidR="008D5F43" w:rsidRDefault="008D5F43" w:rsidP="00A15C73">
      <w:pPr>
        <w:spacing w:before="0"/>
        <w:ind w:firstLine="0"/>
        <w:jc w:val="center"/>
        <w:rPr>
          <w:snapToGrid w:val="0"/>
          <w:sz w:val="28"/>
        </w:rPr>
      </w:pPr>
      <w:bookmarkStart w:id="0" w:name="_GoBack"/>
      <w:bookmarkEnd w:id="0"/>
    </w:p>
    <w:p w:rsidR="008D5F43" w:rsidRDefault="008D5F43" w:rsidP="00A15C73">
      <w:pPr>
        <w:spacing w:before="0"/>
        <w:ind w:firstLine="0"/>
        <w:jc w:val="center"/>
        <w:rPr>
          <w:snapToGrid w:val="0"/>
          <w:sz w:val="28"/>
        </w:rPr>
      </w:pPr>
    </w:p>
    <w:p w:rsidR="008D5F43" w:rsidRPr="008D5F43" w:rsidRDefault="008D5F43" w:rsidP="008D5F43">
      <w:pPr>
        <w:spacing w:before="0" w:line="276" w:lineRule="auto"/>
        <w:ind w:firstLine="0"/>
        <w:jc w:val="center"/>
        <w:rPr>
          <w:rFonts w:eastAsia="Calibri"/>
          <w:sz w:val="28"/>
          <w:szCs w:val="28"/>
          <w:lang w:eastAsia="en-US"/>
        </w:rPr>
      </w:pPr>
      <w:r w:rsidRPr="008D5F43">
        <w:rPr>
          <w:rFonts w:eastAsia="Calibri"/>
          <w:sz w:val="28"/>
          <w:szCs w:val="28"/>
          <w:lang w:eastAsia="en-US"/>
        </w:rPr>
        <w:t>Общество с ограниченной ответственностью</w:t>
      </w:r>
    </w:p>
    <w:p w:rsidR="008D5F43" w:rsidRPr="008D5F43" w:rsidRDefault="008D5F43" w:rsidP="008D5F43">
      <w:pPr>
        <w:spacing w:before="0" w:line="276" w:lineRule="auto"/>
        <w:ind w:firstLine="0"/>
        <w:jc w:val="center"/>
        <w:rPr>
          <w:rFonts w:eastAsia="Calibri"/>
          <w:i/>
          <w:sz w:val="28"/>
          <w:szCs w:val="28"/>
          <w:lang w:eastAsia="en-US"/>
        </w:rPr>
      </w:pPr>
      <w:r w:rsidRPr="008D5F43">
        <w:rPr>
          <w:rFonts w:eastAsia="Calibri"/>
          <w:sz w:val="28"/>
          <w:szCs w:val="28"/>
          <w:lang w:eastAsia="en-US"/>
        </w:rPr>
        <w:t>«</w:t>
      </w:r>
      <w:proofErr w:type="spellStart"/>
      <w:r w:rsidRPr="008D5F43">
        <w:rPr>
          <w:rFonts w:eastAsia="Calibri"/>
          <w:sz w:val="28"/>
          <w:szCs w:val="28"/>
          <w:lang w:eastAsia="en-US"/>
        </w:rPr>
        <w:t>Техносервис</w:t>
      </w:r>
      <w:proofErr w:type="spellEnd"/>
      <w:r w:rsidRPr="008D5F43">
        <w:rPr>
          <w:rFonts w:eastAsia="Calibri"/>
          <w:sz w:val="28"/>
          <w:szCs w:val="28"/>
          <w:lang w:eastAsia="en-US"/>
        </w:rPr>
        <w:t>»</w:t>
      </w:r>
    </w:p>
    <w:tbl>
      <w:tblPr>
        <w:tblW w:w="9713" w:type="dxa"/>
        <w:tblLook w:val="00A0" w:firstRow="1" w:lastRow="0" w:firstColumn="1" w:lastColumn="0" w:noHBand="0" w:noVBand="0"/>
      </w:tblPr>
      <w:tblGrid>
        <w:gridCol w:w="4785"/>
        <w:gridCol w:w="143"/>
        <w:gridCol w:w="4642"/>
        <w:gridCol w:w="143"/>
      </w:tblGrid>
      <w:tr w:rsidR="008D5F43" w:rsidRPr="008D5F43" w:rsidTr="00641782">
        <w:trPr>
          <w:trHeight w:val="542"/>
        </w:trPr>
        <w:tc>
          <w:tcPr>
            <w:tcW w:w="4928" w:type="dxa"/>
            <w:gridSpan w:val="2"/>
            <w:vAlign w:val="center"/>
          </w:tcPr>
          <w:p w:rsidR="008D5F43" w:rsidRPr="008D5F43" w:rsidRDefault="008D5F43" w:rsidP="008D5F43">
            <w:pPr>
              <w:spacing w:before="0"/>
              <w:ind w:firstLine="0"/>
              <w:jc w:val="left"/>
              <w:rPr>
                <w:rFonts w:ascii="Calibri" w:eastAsia="Calibri" w:hAnsi="Calibri"/>
                <w:sz w:val="28"/>
                <w:szCs w:val="28"/>
                <w:lang w:eastAsia="en-US"/>
              </w:rPr>
            </w:pPr>
          </w:p>
        </w:tc>
        <w:tc>
          <w:tcPr>
            <w:tcW w:w="4785" w:type="dxa"/>
            <w:gridSpan w:val="2"/>
            <w:vAlign w:val="center"/>
          </w:tcPr>
          <w:p w:rsidR="008D5F43" w:rsidRPr="008D5F43" w:rsidRDefault="008D5F43" w:rsidP="008D5F43">
            <w:pPr>
              <w:spacing w:before="0"/>
              <w:ind w:firstLine="0"/>
              <w:jc w:val="left"/>
              <w:rPr>
                <w:rFonts w:ascii="Calibri" w:eastAsia="Calibri" w:hAnsi="Calibri"/>
                <w:sz w:val="28"/>
                <w:szCs w:val="28"/>
                <w:lang w:eastAsia="en-US"/>
              </w:rPr>
            </w:pPr>
          </w:p>
        </w:tc>
      </w:tr>
      <w:tr w:rsidR="008D5F43" w:rsidRPr="008D5F43" w:rsidTr="00641782">
        <w:tc>
          <w:tcPr>
            <w:tcW w:w="4928" w:type="dxa"/>
            <w:gridSpan w:val="2"/>
          </w:tcPr>
          <w:p w:rsidR="008D5F43" w:rsidRPr="008D5F43" w:rsidRDefault="008D5F43" w:rsidP="008D5F43">
            <w:pPr>
              <w:spacing w:before="0"/>
              <w:ind w:firstLine="0"/>
              <w:jc w:val="left"/>
              <w:rPr>
                <w:rFonts w:ascii="Calibri" w:eastAsia="Calibri" w:hAnsi="Calibri"/>
                <w:sz w:val="28"/>
                <w:szCs w:val="28"/>
                <w:lang w:eastAsia="en-US"/>
              </w:rPr>
            </w:pPr>
          </w:p>
        </w:tc>
        <w:tc>
          <w:tcPr>
            <w:tcW w:w="4785" w:type="dxa"/>
            <w:gridSpan w:val="2"/>
          </w:tcPr>
          <w:p w:rsidR="008D5F43" w:rsidRPr="008D5F43" w:rsidRDefault="008D5F43" w:rsidP="008D5F43">
            <w:pPr>
              <w:spacing w:before="0"/>
              <w:ind w:firstLine="0"/>
              <w:jc w:val="left"/>
              <w:rPr>
                <w:rFonts w:eastAsia="Calibri"/>
                <w:sz w:val="28"/>
                <w:szCs w:val="28"/>
                <w:lang w:eastAsia="en-US"/>
              </w:rPr>
            </w:pPr>
          </w:p>
        </w:tc>
      </w:tr>
      <w:tr w:rsidR="008D5F43" w:rsidRPr="008D5F43" w:rsidTr="00641782">
        <w:trPr>
          <w:gridAfter w:val="1"/>
          <w:wAfter w:w="143" w:type="dxa"/>
          <w:trHeight w:val="542"/>
        </w:trPr>
        <w:tc>
          <w:tcPr>
            <w:tcW w:w="4785" w:type="dxa"/>
            <w:vAlign w:val="center"/>
          </w:tcPr>
          <w:p w:rsidR="008D5F43" w:rsidRPr="008D5F43" w:rsidRDefault="008D5F43" w:rsidP="008D5F43">
            <w:pPr>
              <w:tabs>
                <w:tab w:val="left" w:pos="1402"/>
              </w:tabs>
              <w:spacing w:before="0"/>
              <w:ind w:firstLine="0"/>
              <w:jc w:val="left"/>
              <w:rPr>
                <w:rFonts w:ascii="Calibri" w:eastAsia="Calibri" w:hAnsi="Calibri"/>
                <w:sz w:val="28"/>
                <w:szCs w:val="28"/>
                <w:lang w:eastAsia="en-US"/>
              </w:rPr>
            </w:pPr>
          </w:p>
        </w:tc>
        <w:tc>
          <w:tcPr>
            <w:tcW w:w="4785" w:type="dxa"/>
            <w:gridSpan w:val="2"/>
            <w:vAlign w:val="center"/>
          </w:tcPr>
          <w:p w:rsidR="008D5F43" w:rsidRPr="008D5F43" w:rsidRDefault="008D5F43" w:rsidP="008D5F43">
            <w:pPr>
              <w:spacing w:before="0"/>
              <w:ind w:firstLine="0"/>
              <w:jc w:val="center"/>
              <w:rPr>
                <w:rFonts w:ascii="Calibri" w:eastAsia="Calibri" w:hAnsi="Calibri"/>
                <w:sz w:val="28"/>
                <w:szCs w:val="28"/>
                <w:lang w:eastAsia="en-US"/>
              </w:rPr>
            </w:pPr>
          </w:p>
        </w:tc>
      </w:tr>
      <w:tr w:rsidR="008D5F43" w:rsidRPr="008D5F43" w:rsidTr="00641782">
        <w:trPr>
          <w:gridAfter w:val="1"/>
          <w:wAfter w:w="143" w:type="dxa"/>
        </w:trPr>
        <w:tc>
          <w:tcPr>
            <w:tcW w:w="4785" w:type="dxa"/>
          </w:tcPr>
          <w:p w:rsidR="008D5F43" w:rsidRPr="008D5F43" w:rsidRDefault="008D5F43" w:rsidP="008D5F43">
            <w:pPr>
              <w:spacing w:before="0"/>
              <w:ind w:firstLine="0"/>
              <w:jc w:val="left"/>
              <w:rPr>
                <w:rFonts w:eastAsia="Calibri"/>
                <w:sz w:val="28"/>
                <w:szCs w:val="28"/>
                <w:lang w:eastAsia="en-US"/>
              </w:rPr>
            </w:pPr>
          </w:p>
          <w:p w:rsidR="008D5F43" w:rsidRPr="008D5F43" w:rsidRDefault="008D5F43" w:rsidP="008D5F43">
            <w:pPr>
              <w:spacing w:before="0"/>
              <w:ind w:firstLine="0"/>
              <w:jc w:val="left"/>
              <w:rPr>
                <w:rFonts w:eastAsia="Calibri"/>
                <w:sz w:val="28"/>
                <w:szCs w:val="28"/>
                <w:lang w:eastAsia="en-US"/>
              </w:rPr>
            </w:pPr>
          </w:p>
          <w:p w:rsidR="008D5F43" w:rsidRPr="008D5F43" w:rsidRDefault="008D5F43" w:rsidP="008D5F43">
            <w:pPr>
              <w:spacing w:before="0"/>
              <w:ind w:firstLine="0"/>
              <w:jc w:val="left"/>
              <w:rPr>
                <w:rFonts w:eastAsia="Calibri"/>
                <w:sz w:val="28"/>
                <w:szCs w:val="28"/>
                <w:lang w:eastAsia="en-US"/>
              </w:rPr>
            </w:pPr>
          </w:p>
        </w:tc>
        <w:tc>
          <w:tcPr>
            <w:tcW w:w="4785" w:type="dxa"/>
            <w:gridSpan w:val="2"/>
          </w:tcPr>
          <w:p w:rsidR="008D5F43" w:rsidRPr="008D5F43" w:rsidRDefault="008D5F43" w:rsidP="008D5F43">
            <w:pPr>
              <w:spacing w:before="100" w:beforeAutospacing="1" w:after="100" w:afterAutospacing="1"/>
              <w:ind w:firstLine="0"/>
              <w:jc w:val="left"/>
              <w:rPr>
                <w:sz w:val="28"/>
                <w:szCs w:val="28"/>
              </w:rPr>
            </w:pPr>
          </w:p>
        </w:tc>
      </w:tr>
    </w:tbl>
    <w:p w:rsidR="008D5F43" w:rsidRPr="008D5F43" w:rsidRDefault="008D5F43" w:rsidP="008D5F43">
      <w:pPr>
        <w:spacing w:before="0" w:line="276" w:lineRule="auto"/>
        <w:ind w:left="-142" w:right="-144" w:firstLine="0"/>
        <w:jc w:val="center"/>
        <w:rPr>
          <w:rFonts w:eastAsia="Calibri"/>
          <w:b/>
          <w:sz w:val="28"/>
          <w:szCs w:val="28"/>
          <w:lang w:eastAsia="en-US"/>
        </w:rPr>
      </w:pPr>
    </w:p>
    <w:p w:rsidR="008D5F43" w:rsidRPr="008D5F43" w:rsidRDefault="008D5F43" w:rsidP="008D5F43">
      <w:pPr>
        <w:spacing w:before="0" w:line="276" w:lineRule="auto"/>
        <w:ind w:left="-142" w:right="-144" w:firstLine="0"/>
        <w:jc w:val="center"/>
        <w:rPr>
          <w:rFonts w:eastAsia="Calibri"/>
          <w:b/>
          <w:sz w:val="28"/>
          <w:szCs w:val="28"/>
          <w:lang w:eastAsia="en-US"/>
        </w:rPr>
      </w:pPr>
      <w:r w:rsidRPr="008D5F43">
        <w:rPr>
          <w:rFonts w:eastAsia="Calibri"/>
          <w:b/>
          <w:sz w:val="28"/>
          <w:szCs w:val="28"/>
          <w:lang w:eastAsia="en-US"/>
        </w:rPr>
        <w:t>ПРОЕКТ ОРГАНИЗАЦИИ ДОРОЖНОГО ДВИЖЕНИЯ</w:t>
      </w:r>
    </w:p>
    <w:p w:rsidR="008D5F43" w:rsidRPr="008D5F43" w:rsidRDefault="008D5F43" w:rsidP="008D5F43">
      <w:pPr>
        <w:spacing w:before="0" w:line="276" w:lineRule="auto"/>
        <w:ind w:firstLine="0"/>
        <w:jc w:val="center"/>
        <w:rPr>
          <w:rFonts w:eastAsia="Calibri"/>
          <w:b/>
          <w:sz w:val="28"/>
          <w:szCs w:val="28"/>
          <w:lang w:eastAsia="en-US"/>
        </w:rPr>
      </w:pPr>
      <w:r w:rsidRPr="008D5F43">
        <w:rPr>
          <w:rFonts w:eastAsia="Calibri"/>
          <w:b/>
          <w:sz w:val="28"/>
          <w:szCs w:val="28"/>
          <w:lang w:eastAsia="en-US"/>
        </w:rPr>
        <w:t xml:space="preserve">ДЛЯ УЛИЧНО-ДОРОЖНОЙ СЕТИ с. МИЛОВКА, д. НАЧАПКИНО, </w:t>
      </w:r>
    </w:p>
    <w:p w:rsidR="008D5F43" w:rsidRPr="008D5F43" w:rsidRDefault="008D5F43" w:rsidP="008D5F43">
      <w:pPr>
        <w:spacing w:before="0" w:line="276" w:lineRule="auto"/>
        <w:ind w:firstLine="0"/>
        <w:jc w:val="center"/>
        <w:rPr>
          <w:rFonts w:eastAsia="Calibri"/>
          <w:b/>
          <w:sz w:val="28"/>
          <w:szCs w:val="28"/>
          <w:lang w:eastAsia="en-US"/>
        </w:rPr>
      </w:pPr>
      <w:r w:rsidRPr="008D5F43">
        <w:rPr>
          <w:rFonts w:eastAsia="Calibri"/>
          <w:b/>
          <w:sz w:val="28"/>
          <w:szCs w:val="28"/>
          <w:lang w:eastAsia="en-US"/>
        </w:rPr>
        <w:t>д. ЛЕСНОЙ, СЕЛЬСКОГО ПОСЕЛЕНИЯ МИЛОВСКИЙ СЕЛЬСОВЕТ МР УФИМСКИЙ РАЙОН РЕСПУБЛИКИ БАШКОРТОСТАН</w:t>
      </w:r>
    </w:p>
    <w:p w:rsidR="008D5F43" w:rsidRPr="008D5F43" w:rsidRDefault="008D5F43" w:rsidP="008D5F43">
      <w:pPr>
        <w:spacing w:before="0" w:line="276" w:lineRule="auto"/>
        <w:ind w:firstLine="0"/>
        <w:jc w:val="center"/>
        <w:rPr>
          <w:rFonts w:eastAsia="Calibri"/>
          <w:sz w:val="28"/>
          <w:szCs w:val="28"/>
          <w:lang w:eastAsia="en-US"/>
        </w:rPr>
      </w:pPr>
    </w:p>
    <w:p w:rsidR="008D5F43" w:rsidRPr="008D5F43" w:rsidRDefault="008D5F43" w:rsidP="008D5F43">
      <w:pPr>
        <w:spacing w:before="0" w:line="276" w:lineRule="auto"/>
        <w:ind w:firstLine="0"/>
        <w:jc w:val="center"/>
        <w:rPr>
          <w:rFonts w:eastAsia="Calibri"/>
          <w:sz w:val="28"/>
          <w:szCs w:val="28"/>
          <w:lang w:eastAsia="en-US"/>
        </w:rPr>
      </w:pPr>
    </w:p>
    <w:p w:rsidR="008D5F43" w:rsidRPr="008D5F43" w:rsidRDefault="008D5F43" w:rsidP="008D5F43">
      <w:pPr>
        <w:spacing w:before="0" w:line="276" w:lineRule="auto"/>
        <w:ind w:firstLine="0"/>
        <w:jc w:val="center"/>
        <w:rPr>
          <w:rFonts w:eastAsia="Calibri"/>
          <w:sz w:val="28"/>
          <w:szCs w:val="28"/>
          <w:lang w:eastAsia="en-US"/>
        </w:rPr>
      </w:pPr>
    </w:p>
    <w:p w:rsidR="008D5F43" w:rsidRPr="008D5F43" w:rsidRDefault="008D5F43" w:rsidP="008D5F43">
      <w:pPr>
        <w:spacing w:before="0" w:line="276" w:lineRule="auto"/>
        <w:ind w:firstLine="0"/>
        <w:jc w:val="center"/>
        <w:rPr>
          <w:rFonts w:eastAsia="Calibri"/>
          <w:sz w:val="28"/>
          <w:szCs w:val="28"/>
          <w:lang w:eastAsia="en-US"/>
        </w:rPr>
      </w:pPr>
    </w:p>
    <w:p w:rsidR="008D5F43" w:rsidRPr="008D5F43" w:rsidRDefault="008D5F43" w:rsidP="008D5F43">
      <w:pPr>
        <w:spacing w:before="0" w:line="276" w:lineRule="auto"/>
        <w:ind w:firstLine="0"/>
        <w:jc w:val="center"/>
        <w:rPr>
          <w:rFonts w:eastAsia="Calibri"/>
          <w:sz w:val="28"/>
          <w:szCs w:val="28"/>
          <w:lang w:eastAsia="en-US"/>
        </w:rPr>
      </w:pPr>
    </w:p>
    <w:p w:rsidR="008D5F43" w:rsidRPr="008D5F43" w:rsidRDefault="008D5F43" w:rsidP="008D5F43">
      <w:pPr>
        <w:spacing w:before="0" w:line="276" w:lineRule="auto"/>
        <w:ind w:firstLine="0"/>
        <w:jc w:val="center"/>
        <w:rPr>
          <w:rFonts w:eastAsia="Calibri"/>
          <w:sz w:val="28"/>
          <w:szCs w:val="28"/>
          <w:lang w:eastAsia="en-US"/>
        </w:rPr>
      </w:pPr>
      <w:r w:rsidRPr="008D5F43">
        <w:rPr>
          <w:rFonts w:eastAsia="Calibri"/>
          <w:sz w:val="28"/>
          <w:szCs w:val="28"/>
          <w:lang w:eastAsia="en-US"/>
        </w:rPr>
        <w:t>Книга 1</w:t>
      </w:r>
    </w:p>
    <w:p w:rsidR="008D5F43" w:rsidRPr="008D5F43" w:rsidRDefault="008D5F43" w:rsidP="008D5F43">
      <w:pPr>
        <w:spacing w:before="0" w:line="276" w:lineRule="auto"/>
        <w:ind w:firstLine="0"/>
        <w:jc w:val="center"/>
        <w:rPr>
          <w:rFonts w:eastAsia="Calibri"/>
          <w:sz w:val="28"/>
          <w:szCs w:val="28"/>
          <w:lang w:eastAsia="en-US"/>
        </w:rPr>
      </w:pPr>
    </w:p>
    <w:p w:rsidR="008D5F43" w:rsidRPr="008D5F43" w:rsidRDefault="008D5F43" w:rsidP="008D5F43">
      <w:pPr>
        <w:spacing w:before="0" w:line="276" w:lineRule="auto"/>
        <w:ind w:firstLine="0"/>
        <w:jc w:val="center"/>
        <w:rPr>
          <w:rFonts w:eastAsia="Calibri"/>
          <w:sz w:val="28"/>
          <w:szCs w:val="28"/>
          <w:lang w:eastAsia="en-US"/>
        </w:rPr>
      </w:pPr>
      <w:r w:rsidRPr="008D5F43">
        <w:rPr>
          <w:rFonts w:eastAsia="Calibri"/>
          <w:sz w:val="28"/>
          <w:szCs w:val="28"/>
          <w:lang w:eastAsia="en-US"/>
        </w:rPr>
        <w:t>ПОЯСНИТЕЛЬНАЯ ЗАПИСКА</w:t>
      </w:r>
    </w:p>
    <w:p w:rsidR="008D5F43" w:rsidRPr="008D5F43" w:rsidRDefault="008D5F43" w:rsidP="008D5F43">
      <w:pPr>
        <w:spacing w:before="0" w:line="276" w:lineRule="auto"/>
        <w:ind w:firstLine="0"/>
        <w:jc w:val="center"/>
        <w:rPr>
          <w:rFonts w:eastAsia="Calibri"/>
          <w:sz w:val="28"/>
          <w:szCs w:val="28"/>
          <w:lang w:eastAsia="en-US"/>
        </w:rPr>
      </w:pPr>
    </w:p>
    <w:p w:rsidR="008D5F43" w:rsidRPr="008D5F43" w:rsidRDefault="008D5F43" w:rsidP="008D5F43">
      <w:pPr>
        <w:spacing w:before="0" w:line="276" w:lineRule="auto"/>
        <w:ind w:firstLine="0"/>
        <w:jc w:val="left"/>
        <w:rPr>
          <w:rFonts w:eastAsia="Calibri"/>
          <w:sz w:val="28"/>
          <w:szCs w:val="28"/>
          <w:lang w:eastAsia="en-US"/>
        </w:rPr>
      </w:pPr>
    </w:p>
    <w:p w:rsidR="008D5F43" w:rsidRPr="008D5F43" w:rsidRDefault="008D5F43" w:rsidP="008D5F43">
      <w:pPr>
        <w:spacing w:before="0" w:line="276" w:lineRule="auto"/>
        <w:ind w:firstLine="0"/>
        <w:jc w:val="left"/>
        <w:rPr>
          <w:rFonts w:eastAsia="Calibri"/>
          <w:sz w:val="28"/>
          <w:szCs w:val="28"/>
          <w:lang w:eastAsia="en-US"/>
        </w:rPr>
      </w:pPr>
    </w:p>
    <w:p w:rsidR="008D5F43" w:rsidRPr="008D5F43" w:rsidRDefault="008D5F43" w:rsidP="008D5F43">
      <w:pPr>
        <w:spacing w:before="0" w:line="276" w:lineRule="auto"/>
        <w:ind w:firstLine="0"/>
        <w:jc w:val="left"/>
        <w:rPr>
          <w:rFonts w:eastAsia="Calibri"/>
          <w:sz w:val="28"/>
          <w:szCs w:val="28"/>
          <w:lang w:eastAsia="en-US"/>
        </w:rPr>
      </w:pPr>
    </w:p>
    <w:p w:rsidR="008D5F43" w:rsidRPr="008D5F43" w:rsidRDefault="008D5F43" w:rsidP="008D5F43">
      <w:pPr>
        <w:spacing w:before="0" w:line="276" w:lineRule="auto"/>
        <w:ind w:firstLine="0"/>
        <w:jc w:val="left"/>
        <w:rPr>
          <w:rFonts w:eastAsia="Calibri"/>
          <w:sz w:val="28"/>
          <w:szCs w:val="28"/>
          <w:lang w:eastAsia="en-US"/>
        </w:rPr>
      </w:pPr>
    </w:p>
    <w:p w:rsidR="008D5F43" w:rsidRPr="008D5F43" w:rsidRDefault="008D5F43" w:rsidP="008D5F43">
      <w:pPr>
        <w:spacing w:before="0" w:line="276" w:lineRule="auto"/>
        <w:ind w:firstLine="0"/>
        <w:jc w:val="left"/>
        <w:rPr>
          <w:rFonts w:eastAsia="Calibri"/>
          <w:sz w:val="28"/>
          <w:szCs w:val="28"/>
          <w:lang w:eastAsia="en-US"/>
        </w:rPr>
      </w:pPr>
      <w:r w:rsidRPr="008D5F43">
        <w:rPr>
          <w:rFonts w:eastAsia="Calibri"/>
          <w:sz w:val="28"/>
          <w:szCs w:val="28"/>
          <w:lang w:eastAsia="en-US"/>
        </w:rPr>
        <w:t>Директор</w:t>
      </w:r>
    </w:p>
    <w:p w:rsidR="008D5F43" w:rsidRPr="008D5F43" w:rsidRDefault="008D5F43" w:rsidP="008D5F43">
      <w:pPr>
        <w:spacing w:before="0" w:line="276" w:lineRule="auto"/>
        <w:ind w:firstLine="0"/>
        <w:jc w:val="left"/>
        <w:rPr>
          <w:rFonts w:eastAsia="Calibri"/>
          <w:sz w:val="28"/>
          <w:szCs w:val="28"/>
          <w:lang w:eastAsia="en-US"/>
        </w:rPr>
      </w:pPr>
      <w:r w:rsidRPr="008D5F43">
        <w:rPr>
          <w:rFonts w:eastAsia="Calibri"/>
          <w:sz w:val="28"/>
          <w:szCs w:val="28"/>
          <w:lang w:eastAsia="en-US"/>
        </w:rPr>
        <w:t>ООО «</w:t>
      </w:r>
      <w:proofErr w:type="spellStart"/>
      <w:r w:rsidRPr="008D5F43">
        <w:rPr>
          <w:rFonts w:eastAsia="Calibri"/>
          <w:sz w:val="28"/>
          <w:szCs w:val="28"/>
          <w:lang w:eastAsia="en-US"/>
        </w:rPr>
        <w:t>Техносервис</w:t>
      </w:r>
      <w:proofErr w:type="spellEnd"/>
      <w:r w:rsidRPr="008D5F43">
        <w:rPr>
          <w:rFonts w:eastAsia="Calibri"/>
          <w:sz w:val="28"/>
          <w:szCs w:val="28"/>
          <w:lang w:eastAsia="en-US"/>
        </w:rPr>
        <w:t xml:space="preserve">»________________________________В.С. </w:t>
      </w:r>
      <w:proofErr w:type="spellStart"/>
      <w:r w:rsidRPr="008D5F43">
        <w:rPr>
          <w:rFonts w:eastAsia="Calibri"/>
          <w:sz w:val="28"/>
          <w:szCs w:val="28"/>
          <w:lang w:eastAsia="en-US"/>
        </w:rPr>
        <w:t>Шемагонов</w:t>
      </w:r>
      <w:proofErr w:type="spellEnd"/>
    </w:p>
    <w:p w:rsidR="008D5F43" w:rsidRPr="008D5F43" w:rsidRDefault="008D5F43" w:rsidP="008D5F43">
      <w:pPr>
        <w:spacing w:before="0" w:line="276" w:lineRule="auto"/>
        <w:ind w:firstLine="0"/>
        <w:jc w:val="left"/>
        <w:rPr>
          <w:rFonts w:eastAsia="Calibri"/>
          <w:sz w:val="28"/>
          <w:szCs w:val="28"/>
          <w:lang w:eastAsia="en-US"/>
        </w:rPr>
      </w:pPr>
    </w:p>
    <w:p w:rsidR="008D5F43" w:rsidRPr="008D5F43" w:rsidRDefault="008D5F43" w:rsidP="008D5F43">
      <w:pPr>
        <w:spacing w:before="0" w:line="276" w:lineRule="auto"/>
        <w:ind w:firstLine="0"/>
        <w:jc w:val="left"/>
        <w:rPr>
          <w:rFonts w:eastAsia="Calibri"/>
          <w:sz w:val="28"/>
          <w:szCs w:val="28"/>
          <w:lang w:eastAsia="en-US"/>
        </w:rPr>
      </w:pPr>
      <w:r w:rsidRPr="008D5F43">
        <w:rPr>
          <w:rFonts w:eastAsia="Calibri"/>
          <w:sz w:val="28"/>
          <w:szCs w:val="28"/>
          <w:lang w:eastAsia="en-US"/>
        </w:rPr>
        <w:t>Исполнительный директор</w:t>
      </w:r>
    </w:p>
    <w:p w:rsidR="008D5F43" w:rsidRPr="008D5F43" w:rsidRDefault="008D5F43" w:rsidP="008D5F43">
      <w:pPr>
        <w:spacing w:before="0" w:line="276" w:lineRule="auto"/>
        <w:ind w:firstLine="0"/>
        <w:jc w:val="left"/>
        <w:rPr>
          <w:rFonts w:eastAsia="Calibri"/>
          <w:sz w:val="28"/>
          <w:szCs w:val="28"/>
          <w:lang w:eastAsia="en-US"/>
        </w:rPr>
      </w:pPr>
      <w:r w:rsidRPr="008D5F43">
        <w:rPr>
          <w:rFonts w:eastAsia="Calibri"/>
          <w:sz w:val="28"/>
          <w:szCs w:val="28"/>
          <w:lang w:eastAsia="en-US"/>
        </w:rPr>
        <w:t>ООО «</w:t>
      </w:r>
      <w:proofErr w:type="spellStart"/>
      <w:r w:rsidRPr="008D5F43">
        <w:rPr>
          <w:rFonts w:eastAsia="Calibri"/>
          <w:sz w:val="28"/>
          <w:szCs w:val="28"/>
          <w:lang w:eastAsia="en-US"/>
        </w:rPr>
        <w:t>Техносервис</w:t>
      </w:r>
      <w:proofErr w:type="spellEnd"/>
      <w:r w:rsidRPr="008D5F43">
        <w:rPr>
          <w:rFonts w:eastAsia="Calibri"/>
          <w:sz w:val="28"/>
          <w:szCs w:val="28"/>
          <w:lang w:eastAsia="en-US"/>
        </w:rPr>
        <w:t>»________________________________А.В. Фатеев</w:t>
      </w:r>
    </w:p>
    <w:p w:rsidR="008D5F43" w:rsidRPr="008D5F43" w:rsidRDefault="008D5F43" w:rsidP="008D5F43">
      <w:pPr>
        <w:spacing w:before="0" w:line="276" w:lineRule="auto"/>
        <w:ind w:firstLine="0"/>
        <w:jc w:val="left"/>
        <w:rPr>
          <w:rFonts w:eastAsia="Calibri"/>
          <w:sz w:val="28"/>
          <w:szCs w:val="28"/>
          <w:lang w:eastAsia="en-US"/>
        </w:rPr>
      </w:pPr>
    </w:p>
    <w:p w:rsidR="008D5F43" w:rsidRPr="008D5F43" w:rsidRDefault="008D5F43" w:rsidP="008D5F43">
      <w:pPr>
        <w:spacing w:before="0" w:line="276" w:lineRule="auto"/>
        <w:ind w:firstLine="0"/>
        <w:jc w:val="left"/>
        <w:rPr>
          <w:rFonts w:eastAsia="Calibri"/>
          <w:sz w:val="28"/>
          <w:szCs w:val="28"/>
          <w:lang w:eastAsia="en-US"/>
        </w:rPr>
      </w:pPr>
    </w:p>
    <w:p w:rsidR="008D5F43" w:rsidRPr="008D5F43" w:rsidRDefault="008D5F43" w:rsidP="008D5F43">
      <w:pPr>
        <w:spacing w:before="0" w:line="276" w:lineRule="auto"/>
        <w:ind w:firstLine="0"/>
        <w:jc w:val="left"/>
        <w:rPr>
          <w:rFonts w:eastAsia="Calibri"/>
          <w:sz w:val="28"/>
          <w:szCs w:val="28"/>
          <w:lang w:eastAsia="en-US"/>
        </w:rPr>
      </w:pPr>
    </w:p>
    <w:p w:rsidR="008D5F43" w:rsidRPr="008D5F43" w:rsidRDefault="008D5F43" w:rsidP="008D5F43">
      <w:pPr>
        <w:spacing w:before="0" w:line="276" w:lineRule="auto"/>
        <w:ind w:firstLine="0"/>
        <w:jc w:val="left"/>
        <w:rPr>
          <w:rFonts w:eastAsia="Calibri"/>
          <w:sz w:val="28"/>
          <w:szCs w:val="28"/>
          <w:lang w:eastAsia="en-US"/>
        </w:rPr>
      </w:pPr>
    </w:p>
    <w:p w:rsidR="008D5F43" w:rsidRPr="008D5F43" w:rsidRDefault="008D5F43" w:rsidP="008D5F43">
      <w:pPr>
        <w:tabs>
          <w:tab w:val="left" w:pos="3939"/>
          <w:tab w:val="center" w:pos="4748"/>
        </w:tabs>
        <w:spacing w:before="0" w:line="276" w:lineRule="auto"/>
        <w:ind w:firstLine="0"/>
        <w:jc w:val="left"/>
        <w:rPr>
          <w:rFonts w:eastAsia="Calibri"/>
          <w:sz w:val="28"/>
          <w:szCs w:val="28"/>
          <w:lang w:eastAsia="en-US"/>
        </w:rPr>
      </w:pPr>
    </w:p>
    <w:p w:rsidR="008D5F43" w:rsidRPr="008D5F43" w:rsidRDefault="008D5F43" w:rsidP="008D5F43">
      <w:pPr>
        <w:tabs>
          <w:tab w:val="left" w:pos="3939"/>
          <w:tab w:val="center" w:pos="4748"/>
        </w:tabs>
        <w:spacing w:before="0" w:line="276" w:lineRule="auto"/>
        <w:ind w:firstLine="0"/>
        <w:jc w:val="left"/>
        <w:rPr>
          <w:rFonts w:eastAsia="Calibri"/>
          <w:sz w:val="28"/>
          <w:szCs w:val="28"/>
          <w:lang w:eastAsia="en-US"/>
        </w:rPr>
      </w:pPr>
      <w:r w:rsidRPr="008D5F43">
        <w:rPr>
          <w:rFonts w:eastAsia="Calibri"/>
          <w:sz w:val="28"/>
          <w:szCs w:val="28"/>
          <w:lang w:eastAsia="en-US"/>
        </w:rPr>
        <w:tab/>
        <w:t>Уфа-2014г.</w:t>
      </w:r>
    </w:p>
    <w:p w:rsidR="008D5F43" w:rsidRPr="008D5F43" w:rsidRDefault="008D5F43" w:rsidP="008D5F43">
      <w:pPr>
        <w:tabs>
          <w:tab w:val="left" w:pos="3939"/>
          <w:tab w:val="center" w:pos="4748"/>
        </w:tabs>
        <w:spacing w:before="0" w:line="276" w:lineRule="auto"/>
        <w:ind w:firstLine="0"/>
        <w:jc w:val="left"/>
        <w:rPr>
          <w:rFonts w:eastAsia="Calibri"/>
          <w:sz w:val="28"/>
          <w:szCs w:val="28"/>
          <w:lang w:eastAsia="en-US"/>
        </w:rPr>
      </w:pPr>
    </w:p>
    <w:p w:rsidR="008D5F43" w:rsidRPr="008D5F43" w:rsidRDefault="008D5F43" w:rsidP="008D5F43">
      <w:pPr>
        <w:tabs>
          <w:tab w:val="left" w:pos="3939"/>
          <w:tab w:val="center" w:pos="4748"/>
        </w:tabs>
        <w:spacing w:before="0" w:line="276" w:lineRule="auto"/>
        <w:ind w:firstLine="0"/>
        <w:jc w:val="left"/>
        <w:rPr>
          <w:rFonts w:eastAsia="Calibri"/>
          <w:sz w:val="28"/>
          <w:szCs w:val="28"/>
          <w:lang w:eastAsia="en-US"/>
        </w:rPr>
      </w:pPr>
    </w:p>
    <w:p w:rsidR="00ED7321" w:rsidRPr="005866AF" w:rsidRDefault="00ED7321" w:rsidP="00A15C73">
      <w:pPr>
        <w:spacing w:before="0"/>
        <w:ind w:firstLine="0"/>
        <w:jc w:val="center"/>
        <w:rPr>
          <w:snapToGrid w:val="0"/>
          <w:sz w:val="28"/>
        </w:rPr>
      </w:pPr>
      <w:r w:rsidRPr="005866AF">
        <w:rPr>
          <w:snapToGrid w:val="0"/>
          <w:sz w:val="28"/>
        </w:rPr>
        <w:t>Содержание</w:t>
      </w:r>
    </w:p>
    <w:p w:rsidR="00ED7321" w:rsidRPr="00AB7B03" w:rsidRDefault="00ED7321" w:rsidP="00A15C73">
      <w:pPr>
        <w:spacing w:before="0"/>
        <w:ind w:firstLine="0"/>
        <w:jc w:val="left"/>
        <w:rPr>
          <w:snapToGrid w:val="0"/>
          <w:sz w:val="28"/>
          <w:highlight w:val="yellow"/>
        </w:rPr>
      </w:pPr>
    </w:p>
    <w:p w:rsidR="00ED7321" w:rsidRPr="005866AF" w:rsidRDefault="00ED7321" w:rsidP="005866AF">
      <w:pPr>
        <w:spacing w:before="0" w:line="360" w:lineRule="auto"/>
        <w:ind w:firstLine="284"/>
        <w:rPr>
          <w:snapToGrid w:val="0"/>
          <w:sz w:val="28"/>
        </w:rPr>
      </w:pPr>
      <w:r w:rsidRPr="005866AF">
        <w:rPr>
          <w:snapToGrid w:val="0"/>
          <w:sz w:val="28"/>
        </w:rPr>
        <w:t>Введение</w:t>
      </w:r>
    </w:p>
    <w:p w:rsidR="00ED7321" w:rsidRPr="005866AF" w:rsidRDefault="00ED7321" w:rsidP="005866AF">
      <w:pPr>
        <w:spacing w:before="0" w:line="360" w:lineRule="auto"/>
        <w:ind w:firstLine="284"/>
        <w:rPr>
          <w:snapToGrid w:val="0"/>
          <w:sz w:val="28"/>
        </w:rPr>
      </w:pPr>
      <w:r w:rsidRPr="005866AF">
        <w:rPr>
          <w:snapToGrid w:val="0"/>
          <w:sz w:val="28"/>
        </w:rPr>
        <w:t>1. Общие положения</w:t>
      </w:r>
    </w:p>
    <w:p w:rsidR="00ED7321" w:rsidRPr="005866AF" w:rsidRDefault="00ED7321" w:rsidP="005866AF">
      <w:pPr>
        <w:spacing w:before="0" w:line="360" w:lineRule="auto"/>
        <w:ind w:firstLine="284"/>
        <w:rPr>
          <w:snapToGrid w:val="0"/>
          <w:sz w:val="28"/>
        </w:rPr>
      </w:pPr>
      <w:r w:rsidRPr="005866AF">
        <w:rPr>
          <w:snapToGrid w:val="0"/>
          <w:sz w:val="28"/>
        </w:rPr>
        <w:t>2. Рекомендации по организации строительства</w:t>
      </w:r>
    </w:p>
    <w:p w:rsidR="00ED7321" w:rsidRPr="005866AF" w:rsidRDefault="00ED7321" w:rsidP="005866AF">
      <w:pPr>
        <w:spacing w:before="0" w:line="360" w:lineRule="auto"/>
        <w:ind w:firstLine="284"/>
        <w:rPr>
          <w:snapToGrid w:val="0"/>
          <w:sz w:val="28"/>
        </w:rPr>
      </w:pPr>
      <w:r w:rsidRPr="005866AF">
        <w:rPr>
          <w:snapToGrid w:val="0"/>
          <w:sz w:val="28"/>
        </w:rPr>
        <w:t>Приложение 1.  Правила применения дорожных знаков, дорожных ограждений, направляющих устройств</w:t>
      </w:r>
      <w:r>
        <w:rPr>
          <w:snapToGrid w:val="0"/>
          <w:sz w:val="28"/>
        </w:rPr>
        <w:t xml:space="preserve"> </w:t>
      </w:r>
      <w:r w:rsidRPr="005866AF">
        <w:rPr>
          <w:snapToGrid w:val="0"/>
          <w:sz w:val="28"/>
        </w:rPr>
        <w:t>(Пункты ГОСТ 52289-2004, 52290-2004, необходимые при производстве работ по установке средств организации дорожного движения)</w:t>
      </w:r>
    </w:p>
    <w:p w:rsidR="00ED7321" w:rsidRDefault="00ED7321" w:rsidP="005866AF">
      <w:pPr>
        <w:pStyle w:val="Heading"/>
        <w:rPr>
          <w:color w:val="000000"/>
        </w:rPr>
      </w:pPr>
    </w:p>
    <w:p w:rsidR="00ED7321" w:rsidRDefault="00ED7321" w:rsidP="00A15C73">
      <w:pPr>
        <w:spacing w:before="0"/>
        <w:ind w:firstLine="284"/>
        <w:rPr>
          <w:snapToGrid w:val="0"/>
          <w:sz w:val="28"/>
        </w:rPr>
      </w:pPr>
    </w:p>
    <w:p w:rsidR="00ED7321" w:rsidRDefault="00ED7321" w:rsidP="00A15C73">
      <w:pPr>
        <w:spacing w:before="0"/>
        <w:ind w:firstLine="284"/>
        <w:rPr>
          <w:snapToGrid w:val="0"/>
          <w:sz w:val="28"/>
        </w:rPr>
      </w:pPr>
      <w:r>
        <w:rPr>
          <w:snapToGrid w:val="0"/>
          <w:sz w:val="28"/>
        </w:rPr>
        <w:tab/>
      </w:r>
      <w:r>
        <w:rPr>
          <w:snapToGrid w:val="0"/>
          <w:sz w:val="28"/>
        </w:rPr>
        <w:tab/>
      </w:r>
    </w:p>
    <w:p w:rsidR="00ED7321" w:rsidRDefault="00ED7321" w:rsidP="009F5940">
      <w:pPr>
        <w:spacing w:before="0"/>
        <w:ind w:firstLine="0"/>
        <w:jc w:val="left"/>
        <w:rPr>
          <w:snapToGrid w:val="0"/>
          <w:sz w:val="28"/>
        </w:rPr>
      </w:pPr>
    </w:p>
    <w:p w:rsidR="00ED7321" w:rsidRDefault="00ED7321">
      <w:pPr>
        <w:spacing w:before="0"/>
        <w:ind w:firstLine="0"/>
        <w:jc w:val="left"/>
        <w:rPr>
          <w:snapToGrid w:val="0"/>
          <w:sz w:val="28"/>
        </w:rPr>
      </w:pPr>
      <w:r>
        <w:rPr>
          <w:snapToGrid w:val="0"/>
          <w:sz w:val="28"/>
        </w:rPr>
        <w:br w:type="page"/>
      </w:r>
    </w:p>
    <w:p w:rsidR="00ED7321" w:rsidRPr="00C21102" w:rsidRDefault="003D7F3C" w:rsidP="00C21102">
      <w:pPr>
        <w:ind w:right="255" w:firstLine="0"/>
        <w:jc w:val="center"/>
        <w:rPr>
          <w:b/>
          <w:sz w:val="28"/>
          <w:szCs w:val="28"/>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5731510</wp:posOffset>
                </wp:positionH>
                <wp:positionV relativeFrom="paragraph">
                  <wp:posOffset>-95250</wp:posOffset>
                </wp:positionV>
                <wp:extent cx="735330" cy="325755"/>
                <wp:effectExtent l="0" t="0" r="0" b="0"/>
                <wp:wrapNone/>
                <wp:docPr id="118" name="Text Box 1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782" w:rsidRDefault="00641782" w:rsidP="008861D9">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7" o:spid="_x0000_s1026" type="#_x0000_t202" style="position:absolute;left:0;text-align:left;margin-left:451.3pt;margin-top:-7.5pt;width:57.9pt;height:2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" filled="f" stroked="f">
                <v:textbox>
                  <w:txbxContent>
                    <w:p w:rsidR="00641782" w:rsidRDefault="00641782" w:rsidP="008861D9">
                      <w:pPr>
                        <w:ind w:firstLine="0"/>
                      </w:pPr>
                    </w:p>
                  </w:txbxContent>
                </v:textbox>
              </v:shape>
            </w:pict>
          </mc:Fallback>
        </mc:AlternateContent>
      </w:r>
      <w:r w:rsidR="00ED7321" w:rsidRPr="00C21102">
        <w:rPr>
          <w:b/>
          <w:sz w:val="28"/>
          <w:szCs w:val="28"/>
        </w:rPr>
        <w:t>ВВЕДЕНИЕ</w:t>
      </w:r>
    </w:p>
    <w:p w:rsidR="00ED7321" w:rsidRPr="00F443BD" w:rsidRDefault="00ED7321" w:rsidP="00C21102">
      <w:pPr>
        <w:tabs>
          <w:tab w:val="left" w:pos="4253"/>
        </w:tabs>
        <w:ind w:right="255" w:firstLine="0"/>
        <w:rPr>
          <w:sz w:val="28"/>
          <w:szCs w:val="28"/>
        </w:rPr>
      </w:pPr>
    </w:p>
    <w:p w:rsidR="00ED7321" w:rsidRDefault="00ED7321" w:rsidP="001A0A11">
      <w:pPr>
        <w:ind w:right="255"/>
        <w:rPr>
          <w:sz w:val="28"/>
          <w:szCs w:val="28"/>
        </w:rPr>
      </w:pPr>
      <w:r w:rsidRPr="00B84251">
        <w:rPr>
          <w:sz w:val="28"/>
          <w:szCs w:val="28"/>
        </w:rPr>
        <w:t xml:space="preserve">Основанием для выполнения работ </w:t>
      </w:r>
      <w:r w:rsidRPr="00BD00A0">
        <w:rPr>
          <w:sz w:val="28"/>
          <w:szCs w:val="28"/>
        </w:rPr>
        <w:t xml:space="preserve">по </w:t>
      </w:r>
      <w:r w:rsidRPr="008F58F8">
        <w:rPr>
          <w:sz w:val="28"/>
          <w:szCs w:val="28"/>
        </w:rPr>
        <w:t xml:space="preserve">разработке </w:t>
      </w:r>
      <w:r w:rsidRPr="00BC43A6">
        <w:rPr>
          <w:sz w:val="28"/>
          <w:szCs w:val="28"/>
        </w:rPr>
        <w:t xml:space="preserve">по проектированию организации дорожного движения для улично-дорожной сети </w:t>
      </w:r>
      <w:bookmarkStart w:id="1" w:name="OLE_LINK3"/>
      <w:r w:rsidRPr="00954373">
        <w:rPr>
          <w:sz w:val="28"/>
          <w:szCs w:val="28"/>
        </w:rPr>
        <w:t>с. Миловка, д. Начапкино, д. Лесной</w:t>
      </w:r>
      <w:bookmarkEnd w:id="1"/>
      <w:r w:rsidRPr="00BC43A6">
        <w:rPr>
          <w:sz w:val="28"/>
          <w:szCs w:val="28"/>
        </w:rPr>
        <w:t xml:space="preserve"> муниципального района </w:t>
      </w:r>
      <w:r>
        <w:rPr>
          <w:sz w:val="28"/>
          <w:szCs w:val="28"/>
        </w:rPr>
        <w:t>Уфимский</w:t>
      </w:r>
      <w:r w:rsidRPr="00BC43A6">
        <w:rPr>
          <w:sz w:val="28"/>
          <w:szCs w:val="28"/>
        </w:rPr>
        <w:t xml:space="preserve">  район Республики Башкортостан</w:t>
      </w:r>
      <w:r w:rsidRPr="00B84251">
        <w:rPr>
          <w:sz w:val="28"/>
          <w:szCs w:val="28"/>
        </w:rPr>
        <w:t xml:space="preserve"> является </w:t>
      </w:r>
      <w:r>
        <w:rPr>
          <w:sz w:val="28"/>
          <w:szCs w:val="28"/>
        </w:rPr>
        <w:t>договор</w:t>
      </w:r>
      <w:r w:rsidRPr="00B84251">
        <w:rPr>
          <w:sz w:val="28"/>
          <w:szCs w:val="28"/>
        </w:rPr>
        <w:t xml:space="preserve">  </w:t>
      </w:r>
      <w:r>
        <w:rPr>
          <w:sz w:val="28"/>
          <w:szCs w:val="28"/>
        </w:rPr>
        <w:t>между администрацией</w:t>
      </w:r>
      <w:r w:rsidRPr="00BD00A0">
        <w:rPr>
          <w:sz w:val="28"/>
          <w:szCs w:val="28"/>
        </w:rPr>
        <w:t xml:space="preserve"> сельского поселения </w:t>
      </w:r>
      <w:r>
        <w:rPr>
          <w:sz w:val="28"/>
          <w:szCs w:val="28"/>
        </w:rPr>
        <w:t>Миловский</w:t>
      </w:r>
      <w:r w:rsidRPr="00BD00A0">
        <w:rPr>
          <w:sz w:val="28"/>
          <w:szCs w:val="28"/>
        </w:rPr>
        <w:t xml:space="preserve"> сельсовет муниципального района </w:t>
      </w:r>
      <w:r>
        <w:rPr>
          <w:sz w:val="28"/>
          <w:szCs w:val="28"/>
        </w:rPr>
        <w:t>Уфимский</w:t>
      </w:r>
      <w:r w:rsidRPr="00BD00A0">
        <w:rPr>
          <w:sz w:val="28"/>
          <w:szCs w:val="28"/>
        </w:rPr>
        <w:t xml:space="preserve"> район Республики Башкортостан</w:t>
      </w:r>
      <w:r w:rsidRPr="00B84251">
        <w:rPr>
          <w:sz w:val="28"/>
          <w:szCs w:val="28"/>
        </w:rPr>
        <w:t xml:space="preserve"> </w:t>
      </w:r>
      <w:proofErr w:type="gramStart"/>
      <w:r w:rsidRPr="00B84251">
        <w:rPr>
          <w:sz w:val="28"/>
          <w:szCs w:val="28"/>
        </w:rPr>
        <w:t xml:space="preserve">и </w:t>
      </w:r>
      <w:r>
        <w:rPr>
          <w:sz w:val="28"/>
          <w:szCs w:val="28"/>
        </w:rPr>
        <w:t>ООО</w:t>
      </w:r>
      <w:proofErr w:type="gramEnd"/>
      <w:r>
        <w:rPr>
          <w:sz w:val="28"/>
          <w:szCs w:val="28"/>
        </w:rPr>
        <w:t xml:space="preserve"> «</w:t>
      </w:r>
      <w:proofErr w:type="spellStart"/>
      <w:r>
        <w:rPr>
          <w:sz w:val="28"/>
          <w:szCs w:val="28"/>
        </w:rPr>
        <w:t>Техносервис</w:t>
      </w:r>
      <w:proofErr w:type="spellEnd"/>
      <w:r w:rsidRPr="00B84251">
        <w:rPr>
          <w:sz w:val="28"/>
          <w:szCs w:val="28"/>
        </w:rPr>
        <w:t>».</w:t>
      </w:r>
    </w:p>
    <w:p w:rsidR="00ED7321" w:rsidRDefault="00ED7321" w:rsidP="00C85FB3">
      <w:pPr>
        <w:ind w:right="255"/>
        <w:jc w:val="left"/>
        <w:rPr>
          <w:sz w:val="28"/>
          <w:szCs w:val="28"/>
        </w:rPr>
      </w:pPr>
      <w:r>
        <w:rPr>
          <w:sz w:val="28"/>
          <w:szCs w:val="28"/>
        </w:rPr>
        <w:t xml:space="preserve">В  процессе полевых изысканий </w:t>
      </w:r>
      <w:r w:rsidRPr="009F5940">
        <w:rPr>
          <w:sz w:val="28"/>
          <w:szCs w:val="28"/>
        </w:rPr>
        <w:t>выполнены следующие работы:</w:t>
      </w:r>
    </w:p>
    <w:p w:rsidR="00ED7321" w:rsidRDefault="00ED7321" w:rsidP="00C85FB3">
      <w:pPr>
        <w:ind w:right="255"/>
        <w:jc w:val="left"/>
        <w:rPr>
          <w:sz w:val="28"/>
          <w:szCs w:val="28"/>
        </w:rPr>
      </w:pPr>
      <w:r>
        <w:rPr>
          <w:sz w:val="28"/>
          <w:szCs w:val="28"/>
        </w:rPr>
        <w:t>- натурное обследование существующих дорог;</w:t>
      </w:r>
    </w:p>
    <w:p w:rsidR="00ED7321" w:rsidRPr="009F5940" w:rsidRDefault="00ED7321" w:rsidP="00C85FB3">
      <w:pPr>
        <w:ind w:right="255"/>
        <w:jc w:val="left"/>
        <w:rPr>
          <w:sz w:val="28"/>
          <w:szCs w:val="28"/>
        </w:rPr>
      </w:pPr>
      <w:r w:rsidRPr="009F5940">
        <w:rPr>
          <w:sz w:val="28"/>
          <w:szCs w:val="28"/>
        </w:rPr>
        <w:t>- анализ существующей организации дорожного движения;</w:t>
      </w:r>
    </w:p>
    <w:p w:rsidR="00ED7321" w:rsidRPr="009F5940" w:rsidRDefault="00ED7321" w:rsidP="009F5940">
      <w:pPr>
        <w:ind w:right="255" w:firstLine="0"/>
        <w:jc w:val="left"/>
        <w:rPr>
          <w:sz w:val="28"/>
          <w:szCs w:val="28"/>
        </w:rPr>
      </w:pPr>
      <w:r w:rsidRPr="009F5940">
        <w:rPr>
          <w:sz w:val="28"/>
          <w:szCs w:val="28"/>
        </w:rPr>
        <w:tab/>
        <w:t xml:space="preserve">- нанесение существующей организации дорожного движения на схему </w:t>
      </w:r>
    </w:p>
    <w:p w:rsidR="00ED7321" w:rsidRPr="009F5940" w:rsidRDefault="00ED7321" w:rsidP="009F5940">
      <w:pPr>
        <w:ind w:right="255" w:firstLine="0"/>
        <w:jc w:val="left"/>
        <w:rPr>
          <w:sz w:val="28"/>
          <w:szCs w:val="28"/>
        </w:rPr>
      </w:pPr>
      <w:r>
        <w:rPr>
          <w:sz w:val="28"/>
          <w:szCs w:val="28"/>
        </w:rPr>
        <w:t>автомобильных дорог,</w:t>
      </w:r>
      <w:r w:rsidRPr="009F5940">
        <w:rPr>
          <w:sz w:val="28"/>
          <w:szCs w:val="28"/>
        </w:rPr>
        <w:t xml:space="preserve"> а именно:</w:t>
      </w:r>
    </w:p>
    <w:p w:rsidR="00ED7321" w:rsidRDefault="00ED7321" w:rsidP="009F5940">
      <w:pPr>
        <w:ind w:right="255" w:firstLine="0"/>
        <w:jc w:val="left"/>
        <w:rPr>
          <w:sz w:val="28"/>
          <w:szCs w:val="28"/>
        </w:rPr>
      </w:pPr>
      <w:r w:rsidRPr="009F5940">
        <w:rPr>
          <w:sz w:val="28"/>
          <w:szCs w:val="28"/>
        </w:rPr>
        <w:tab/>
      </w:r>
      <w:r w:rsidRPr="009F5940">
        <w:rPr>
          <w:sz w:val="28"/>
          <w:szCs w:val="28"/>
        </w:rPr>
        <w:tab/>
        <w:t>- нанесен</w:t>
      </w:r>
      <w:r>
        <w:rPr>
          <w:sz w:val="28"/>
          <w:szCs w:val="28"/>
        </w:rPr>
        <w:t>ие существующих дорожных знаков;</w:t>
      </w:r>
    </w:p>
    <w:p w:rsidR="00ED7321" w:rsidRPr="009F5940" w:rsidRDefault="00ED7321" w:rsidP="009F5940">
      <w:pPr>
        <w:ind w:right="255" w:firstLine="0"/>
        <w:jc w:val="left"/>
        <w:rPr>
          <w:sz w:val="28"/>
          <w:szCs w:val="28"/>
        </w:rPr>
      </w:pPr>
      <w:r>
        <w:rPr>
          <w:sz w:val="28"/>
          <w:szCs w:val="28"/>
        </w:rPr>
        <w:tab/>
      </w:r>
      <w:r>
        <w:rPr>
          <w:sz w:val="28"/>
          <w:szCs w:val="28"/>
        </w:rPr>
        <w:tab/>
        <w:t>- нанесение существующих дорожных ограждений и направляющих устройств.</w:t>
      </w:r>
    </w:p>
    <w:p w:rsidR="00ED7321" w:rsidRDefault="00ED7321" w:rsidP="009F5940">
      <w:pPr>
        <w:ind w:right="255" w:firstLine="0"/>
        <w:rPr>
          <w:sz w:val="28"/>
          <w:szCs w:val="28"/>
        </w:rPr>
      </w:pPr>
    </w:p>
    <w:p w:rsidR="00ED7321" w:rsidRPr="009F5940" w:rsidRDefault="00ED7321" w:rsidP="009F5940">
      <w:pPr>
        <w:ind w:right="255" w:firstLine="0"/>
        <w:rPr>
          <w:sz w:val="28"/>
          <w:szCs w:val="28"/>
        </w:rPr>
      </w:pPr>
    </w:p>
    <w:p w:rsidR="00ED7321" w:rsidRPr="00C21102" w:rsidRDefault="00ED7321" w:rsidP="00E735EF">
      <w:pPr>
        <w:pStyle w:val="af6"/>
        <w:numPr>
          <w:ilvl w:val="0"/>
          <w:numId w:val="2"/>
        </w:numPr>
        <w:ind w:right="255"/>
        <w:jc w:val="center"/>
        <w:rPr>
          <w:b/>
        </w:rPr>
      </w:pPr>
      <w:r w:rsidRPr="00C21102">
        <w:rPr>
          <w:b/>
        </w:rPr>
        <w:t>Общ</w:t>
      </w:r>
      <w:r>
        <w:rPr>
          <w:b/>
        </w:rPr>
        <w:t>ие положения</w:t>
      </w:r>
    </w:p>
    <w:p w:rsidR="00ED7321" w:rsidRPr="009F5940" w:rsidRDefault="00ED7321" w:rsidP="00AC5B63">
      <w:pPr>
        <w:ind w:left="851" w:right="401" w:hanging="709"/>
        <w:rPr>
          <w:sz w:val="28"/>
          <w:szCs w:val="28"/>
        </w:rPr>
      </w:pPr>
      <w:r w:rsidRPr="009F5940">
        <w:rPr>
          <w:sz w:val="28"/>
          <w:szCs w:val="28"/>
        </w:rPr>
        <w:t xml:space="preserve">1.1 </w:t>
      </w:r>
      <w:r w:rsidRPr="009F5940">
        <w:rPr>
          <w:i/>
          <w:iCs/>
          <w:sz w:val="28"/>
          <w:szCs w:val="28"/>
        </w:rPr>
        <w:t xml:space="preserve">Целью </w:t>
      </w:r>
      <w:r w:rsidRPr="009F5940">
        <w:rPr>
          <w:iCs/>
          <w:sz w:val="28"/>
          <w:szCs w:val="28"/>
        </w:rPr>
        <w:t>разработки</w:t>
      </w:r>
      <w:r>
        <w:rPr>
          <w:iCs/>
          <w:sz w:val="28"/>
          <w:szCs w:val="28"/>
        </w:rPr>
        <w:t xml:space="preserve"> </w:t>
      </w:r>
      <w:r w:rsidRPr="00BD00A0">
        <w:rPr>
          <w:sz w:val="28"/>
          <w:szCs w:val="28"/>
        </w:rPr>
        <w:t xml:space="preserve">проекта организации дорожного движения </w:t>
      </w:r>
      <w:r w:rsidRPr="00BC43A6">
        <w:rPr>
          <w:sz w:val="28"/>
          <w:szCs w:val="28"/>
        </w:rPr>
        <w:t xml:space="preserve">по проектированию организации дорожного движения для улично-дорожной сети </w:t>
      </w:r>
      <w:r w:rsidRPr="00954373">
        <w:rPr>
          <w:sz w:val="28"/>
          <w:szCs w:val="28"/>
        </w:rPr>
        <w:t>с. Миловка, д. Начапкино, д. Лесной</w:t>
      </w:r>
      <w:r w:rsidRPr="00BC43A6">
        <w:rPr>
          <w:sz w:val="28"/>
          <w:szCs w:val="28"/>
        </w:rPr>
        <w:t xml:space="preserve"> муниципального района </w:t>
      </w:r>
      <w:r>
        <w:rPr>
          <w:sz w:val="28"/>
          <w:szCs w:val="28"/>
        </w:rPr>
        <w:t>Уфимский</w:t>
      </w:r>
      <w:r w:rsidRPr="00BC43A6">
        <w:rPr>
          <w:sz w:val="28"/>
          <w:szCs w:val="28"/>
        </w:rPr>
        <w:t xml:space="preserve">  район Республики Башкортостан</w:t>
      </w:r>
      <w:r>
        <w:rPr>
          <w:sz w:val="28"/>
          <w:szCs w:val="28"/>
        </w:rPr>
        <w:t xml:space="preserve"> </w:t>
      </w:r>
      <w:r w:rsidRPr="009F5940">
        <w:rPr>
          <w:sz w:val="28"/>
          <w:szCs w:val="28"/>
        </w:rPr>
        <w:t>служит своевременное информирование участников движения о дорожных условиях</w:t>
      </w:r>
      <w:r>
        <w:rPr>
          <w:sz w:val="28"/>
        </w:rPr>
        <w:t xml:space="preserve"> и обеспечение </w:t>
      </w:r>
      <w:r w:rsidRPr="009F5940">
        <w:rPr>
          <w:sz w:val="28"/>
        </w:rPr>
        <w:t>безопасности</w:t>
      </w:r>
      <w:r>
        <w:rPr>
          <w:sz w:val="28"/>
        </w:rPr>
        <w:t xml:space="preserve"> движения </w:t>
      </w:r>
      <w:r w:rsidRPr="009F5940">
        <w:rPr>
          <w:sz w:val="28"/>
        </w:rPr>
        <w:t>на</w:t>
      </w:r>
      <w:r>
        <w:rPr>
          <w:sz w:val="28"/>
        </w:rPr>
        <w:t xml:space="preserve"> автомобильных дорогах</w:t>
      </w:r>
      <w:r w:rsidRPr="009F5940">
        <w:rPr>
          <w:sz w:val="28"/>
          <w:szCs w:val="28"/>
        </w:rPr>
        <w:t>.</w:t>
      </w:r>
    </w:p>
    <w:p w:rsidR="00ED7321" w:rsidRPr="009F5940" w:rsidRDefault="00ED7321" w:rsidP="006B7170">
      <w:pPr>
        <w:ind w:left="993" w:right="401" w:hanging="851"/>
        <w:rPr>
          <w:sz w:val="28"/>
        </w:rPr>
      </w:pPr>
      <w:r>
        <w:rPr>
          <w:sz w:val="28"/>
        </w:rPr>
        <w:t xml:space="preserve">1.2 Проект </w:t>
      </w:r>
      <w:r w:rsidRPr="009F5940">
        <w:rPr>
          <w:sz w:val="28"/>
        </w:rPr>
        <w:t xml:space="preserve">выполнен </w:t>
      </w:r>
      <w:r w:rsidRPr="009F5940">
        <w:rPr>
          <w:iCs/>
          <w:sz w:val="28"/>
        </w:rPr>
        <w:t>в соответствии с требованиями следующих</w:t>
      </w:r>
      <w:r w:rsidRPr="009F5940">
        <w:rPr>
          <w:i/>
          <w:iCs/>
          <w:sz w:val="28"/>
        </w:rPr>
        <w:t xml:space="preserve"> нормативных документов</w:t>
      </w:r>
      <w:r w:rsidRPr="009F5940">
        <w:rPr>
          <w:sz w:val="28"/>
        </w:rPr>
        <w:t>:</w:t>
      </w:r>
    </w:p>
    <w:p w:rsidR="00ED7321" w:rsidRPr="009F5940" w:rsidRDefault="00ED7321" w:rsidP="006B7170">
      <w:pPr>
        <w:tabs>
          <w:tab w:val="num" w:pos="3660"/>
          <w:tab w:val="num" w:pos="6600"/>
        </w:tabs>
        <w:ind w:left="993" w:right="255" w:hanging="851"/>
        <w:rPr>
          <w:sz w:val="28"/>
        </w:rPr>
      </w:pPr>
      <w:r w:rsidRPr="009F5940">
        <w:rPr>
          <w:sz w:val="28"/>
        </w:rPr>
        <w:t xml:space="preserve">- ГОСТ </w:t>
      </w:r>
      <w:proofErr w:type="gramStart"/>
      <w:r w:rsidRPr="009F5940">
        <w:rPr>
          <w:sz w:val="28"/>
        </w:rPr>
        <w:t>Р</w:t>
      </w:r>
      <w:proofErr w:type="gramEnd"/>
      <w:r w:rsidRPr="009F5940">
        <w:rPr>
          <w:sz w:val="28"/>
        </w:rPr>
        <w:t xml:space="preserve"> 52289-2004 «Технические средства организации дорожного движения. Правила применения дорожных знаков, разметки,</w:t>
      </w:r>
      <w:r>
        <w:rPr>
          <w:sz w:val="28"/>
        </w:rPr>
        <w:t xml:space="preserve"> светофоров, дорожных </w:t>
      </w:r>
      <w:r w:rsidRPr="009F5940">
        <w:rPr>
          <w:sz w:val="28"/>
        </w:rPr>
        <w:t>ограждений и направляющих устройств»;</w:t>
      </w:r>
    </w:p>
    <w:p w:rsidR="00ED7321" w:rsidRPr="009F5940" w:rsidRDefault="00ED7321" w:rsidP="006B7170">
      <w:pPr>
        <w:tabs>
          <w:tab w:val="num" w:pos="3660"/>
          <w:tab w:val="num" w:pos="6600"/>
        </w:tabs>
        <w:ind w:left="993" w:right="255" w:hanging="851"/>
        <w:rPr>
          <w:sz w:val="28"/>
        </w:rPr>
      </w:pPr>
      <w:r w:rsidRPr="009F5940">
        <w:rPr>
          <w:sz w:val="28"/>
        </w:rPr>
        <w:t xml:space="preserve">- ГОСТ </w:t>
      </w:r>
      <w:proofErr w:type="gramStart"/>
      <w:r w:rsidRPr="009F5940">
        <w:rPr>
          <w:sz w:val="28"/>
        </w:rPr>
        <w:t>Р</w:t>
      </w:r>
      <w:proofErr w:type="gramEnd"/>
      <w:r w:rsidRPr="009F5940">
        <w:rPr>
          <w:sz w:val="28"/>
        </w:rPr>
        <w:t xml:space="preserve"> 52290-2004 «Технические средства организации дорожного движения. Знаки дорожные. Общие технические требования»;</w:t>
      </w:r>
    </w:p>
    <w:p w:rsidR="00ED7321" w:rsidRPr="009F5940" w:rsidRDefault="00ED7321" w:rsidP="006B7170">
      <w:pPr>
        <w:tabs>
          <w:tab w:val="num" w:pos="6600"/>
        </w:tabs>
        <w:ind w:left="993" w:right="255" w:hanging="851"/>
        <w:rPr>
          <w:bCs/>
          <w:sz w:val="28"/>
        </w:rPr>
      </w:pPr>
      <w:r w:rsidRPr="009F5940">
        <w:rPr>
          <w:bCs/>
          <w:sz w:val="28"/>
        </w:rPr>
        <w:t>- СНиП 2.07.01-89 «Градостроительство. Планировка и застройка городских и сельских поселений»;</w:t>
      </w:r>
    </w:p>
    <w:p w:rsidR="00ED7321" w:rsidRPr="009F5940" w:rsidRDefault="00ED7321" w:rsidP="006B7170">
      <w:pPr>
        <w:tabs>
          <w:tab w:val="num" w:pos="6600"/>
        </w:tabs>
        <w:ind w:left="993" w:right="255" w:hanging="851"/>
        <w:rPr>
          <w:bCs/>
          <w:sz w:val="28"/>
        </w:rPr>
      </w:pPr>
      <w:r w:rsidRPr="009F5940">
        <w:rPr>
          <w:bCs/>
          <w:sz w:val="28"/>
        </w:rPr>
        <w:t>- СНиП 2.05.02-85 «Автомобильные дороги»;</w:t>
      </w:r>
      <w:r w:rsidR="003D7F3C">
        <w:rPr>
          <w:noProof/>
        </w:rPr>
        <mc:AlternateContent>
          <mc:Choice Requires="wps">
            <w:drawing>
              <wp:anchor distT="0" distB="0" distL="114300" distR="114300" simplePos="0" relativeHeight="251657216" behindDoc="0" locked="0" layoutInCell="1" allowOverlap="1">
                <wp:simplePos x="0" y="0"/>
                <wp:positionH relativeFrom="column">
                  <wp:posOffset>5752465</wp:posOffset>
                </wp:positionH>
                <wp:positionV relativeFrom="paragraph">
                  <wp:posOffset>-99695</wp:posOffset>
                </wp:positionV>
                <wp:extent cx="986790" cy="434340"/>
                <wp:effectExtent l="0" t="0" r="0" b="3810"/>
                <wp:wrapNone/>
                <wp:docPr id="116" name="Text Box 1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782" w:rsidRDefault="00641782" w:rsidP="009F59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5" o:spid="_x0000_s1027" type="#_x0000_t202" style="position:absolute;left:0;text-align:left;margin-left:452.95pt;margin-top:-7.85pt;width:77.7pt;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" filled="f" stroked="f">
                <v:textbox>
                  <w:txbxContent>
                    <w:p w:rsidR="00641782" w:rsidRDefault="00641782" w:rsidP="009F5940"/>
                  </w:txbxContent>
                </v:textbox>
              </v:shape>
            </w:pict>
          </mc:Fallback>
        </mc:AlternateContent>
      </w:r>
    </w:p>
    <w:p w:rsidR="00ED7321" w:rsidRPr="009F5940" w:rsidRDefault="00ED7321" w:rsidP="006B7170">
      <w:pPr>
        <w:tabs>
          <w:tab w:val="num" w:pos="6600"/>
        </w:tabs>
        <w:ind w:left="993" w:right="255" w:hanging="851"/>
        <w:rPr>
          <w:bCs/>
          <w:sz w:val="28"/>
        </w:rPr>
      </w:pPr>
      <w:r w:rsidRPr="009F5940">
        <w:rPr>
          <w:bCs/>
          <w:sz w:val="28"/>
        </w:rPr>
        <w:t xml:space="preserve">- </w:t>
      </w:r>
      <w:r>
        <w:rPr>
          <w:bCs/>
          <w:sz w:val="28"/>
        </w:rPr>
        <w:t>Правила дорожного движения Российской Федерации</w:t>
      </w:r>
      <w:r w:rsidRPr="009F5940">
        <w:rPr>
          <w:bCs/>
          <w:sz w:val="28"/>
        </w:rPr>
        <w:t>.</w:t>
      </w:r>
    </w:p>
    <w:p w:rsidR="00ED7321" w:rsidRPr="009F5940" w:rsidRDefault="00ED7321" w:rsidP="006B7170">
      <w:pPr>
        <w:ind w:left="993" w:right="401" w:hanging="851"/>
        <w:rPr>
          <w:sz w:val="28"/>
        </w:rPr>
      </w:pPr>
      <w:r>
        <w:rPr>
          <w:sz w:val="28"/>
        </w:rPr>
        <w:t>1.3</w:t>
      </w:r>
      <w:proofErr w:type="gramStart"/>
      <w:r w:rsidRPr="009F5940">
        <w:rPr>
          <w:sz w:val="28"/>
        </w:rPr>
        <w:t xml:space="preserve"> В</w:t>
      </w:r>
      <w:proofErr w:type="gramEnd"/>
      <w:r w:rsidRPr="009F5940">
        <w:rPr>
          <w:sz w:val="28"/>
        </w:rPr>
        <w:t xml:space="preserve"> процессе проектирования были обследованы и произведен выбор технических средств регулирования движения (ТСРД), а также разработаны:</w:t>
      </w:r>
    </w:p>
    <w:p w:rsidR="00ED7321" w:rsidRDefault="00ED7321" w:rsidP="006B5564">
      <w:pPr>
        <w:tabs>
          <w:tab w:val="num" w:pos="5182"/>
        </w:tabs>
        <w:ind w:left="993" w:right="401" w:hanging="851"/>
        <w:rPr>
          <w:sz w:val="28"/>
          <w:szCs w:val="28"/>
        </w:rPr>
      </w:pPr>
      <w:r w:rsidRPr="009F5940">
        <w:rPr>
          <w:sz w:val="28"/>
          <w:szCs w:val="28"/>
        </w:rPr>
        <w:t>- схемы дислокации дорожных знако</w:t>
      </w:r>
      <w:r>
        <w:rPr>
          <w:sz w:val="28"/>
          <w:szCs w:val="28"/>
        </w:rPr>
        <w:t>в, ограждений и направляющих устройств на автомобильных дорогах района</w:t>
      </w:r>
      <w:r w:rsidRPr="009F5940">
        <w:rPr>
          <w:sz w:val="28"/>
          <w:szCs w:val="28"/>
        </w:rPr>
        <w:t>;</w:t>
      </w:r>
    </w:p>
    <w:p w:rsidR="00ED7321" w:rsidRDefault="00ED7321" w:rsidP="00A56668">
      <w:pPr>
        <w:tabs>
          <w:tab w:val="num" w:pos="5182"/>
        </w:tabs>
        <w:ind w:left="993" w:right="401" w:hanging="851"/>
        <w:rPr>
          <w:sz w:val="28"/>
          <w:szCs w:val="28"/>
        </w:rPr>
      </w:pPr>
      <w:r>
        <w:rPr>
          <w:sz w:val="28"/>
          <w:szCs w:val="28"/>
        </w:rPr>
        <w:lastRenderedPageBreak/>
        <w:t xml:space="preserve">- сводные ведомости </w:t>
      </w:r>
      <w:proofErr w:type="gramStart"/>
      <w:r>
        <w:rPr>
          <w:sz w:val="28"/>
          <w:szCs w:val="28"/>
        </w:rPr>
        <w:t>существующих</w:t>
      </w:r>
      <w:proofErr w:type="gramEnd"/>
      <w:r>
        <w:rPr>
          <w:sz w:val="28"/>
          <w:szCs w:val="28"/>
        </w:rPr>
        <w:t>, требуемых ТСОДД.</w:t>
      </w:r>
    </w:p>
    <w:p w:rsidR="00ED7321" w:rsidRPr="009F5940" w:rsidRDefault="00ED7321" w:rsidP="006B5564">
      <w:pPr>
        <w:tabs>
          <w:tab w:val="num" w:pos="5182"/>
        </w:tabs>
        <w:ind w:left="993" w:right="401" w:hanging="851"/>
        <w:rPr>
          <w:sz w:val="28"/>
        </w:rPr>
      </w:pPr>
      <w:r w:rsidRPr="009F5940">
        <w:rPr>
          <w:sz w:val="28"/>
        </w:rPr>
        <w:t xml:space="preserve">Материалы проекта скомпонованы в следующих </w:t>
      </w:r>
      <w:r>
        <w:rPr>
          <w:sz w:val="28"/>
        </w:rPr>
        <w:t>книг</w:t>
      </w:r>
      <w:r w:rsidRPr="009F5940">
        <w:rPr>
          <w:sz w:val="28"/>
        </w:rPr>
        <w:t>ах:</w:t>
      </w:r>
    </w:p>
    <w:p w:rsidR="00ED7321" w:rsidRPr="009F5940" w:rsidRDefault="00ED7321" w:rsidP="009F5940">
      <w:pPr>
        <w:tabs>
          <w:tab w:val="num" w:pos="5182"/>
        </w:tabs>
        <w:ind w:left="1418" w:right="401" w:firstLine="0"/>
        <w:rPr>
          <w:sz w:val="28"/>
        </w:rPr>
      </w:pPr>
      <w:r w:rsidRPr="009F5940">
        <w:rPr>
          <w:sz w:val="28"/>
        </w:rPr>
        <w:t xml:space="preserve">- </w:t>
      </w:r>
      <w:r>
        <w:rPr>
          <w:sz w:val="28"/>
        </w:rPr>
        <w:t xml:space="preserve">книга 1 - </w:t>
      </w:r>
      <w:r w:rsidRPr="009F5940">
        <w:rPr>
          <w:sz w:val="28"/>
        </w:rPr>
        <w:t>пояснительная записка (ПЗ);</w:t>
      </w:r>
    </w:p>
    <w:p w:rsidR="00ED7321" w:rsidRPr="009F5940" w:rsidRDefault="00ED7321" w:rsidP="009F5940">
      <w:pPr>
        <w:tabs>
          <w:tab w:val="num" w:pos="5182"/>
        </w:tabs>
        <w:ind w:left="1418" w:right="401" w:firstLine="0"/>
        <w:rPr>
          <w:sz w:val="28"/>
        </w:rPr>
      </w:pPr>
      <w:r w:rsidRPr="009F5940">
        <w:rPr>
          <w:sz w:val="28"/>
        </w:rPr>
        <w:t xml:space="preserve">- книга </w:t>
      </w:r>
      <w:r>
        <w:rPr>
          <w:sz w:val="28"/>
        </w:rPr>
        <w:t>2</w:t>
      </w:r>
      <w:r w:rsidRPr="009F5940">
        <w:rPr>
          <w:sz w:val="28"/>
        </w:rPr>
        <w:t xml:space="preserve"> – основной комплект рабочих чертежей марки ОДД;</w:t>
      </w:r>
    </w:p>
    <w:p w:rsidR="00ED7321" w:rsidRDefault="00ED7321" w:rsidP="009F5940">
      <w:pPr>
        <w:tabs>
          <w:tab w:val="num" w:pos="5182"/>
        </w:tabs>
        <w:ind w:left="1418" w:right="401" w:firstLine="0"/>
        <w:rPr>
          <w:sz w:val="28"/>
        </w:rPr>
      </w:pPr>
      <w:r w:rsidRPr="009F5940">
        <w:rPr>
          <w:sz w:val="28"/>
        </w:rPr>
        <w:t xml:space="preserve">- книга </w:t>
      </w:r>
      <w:r>
        <w:rPr>
          <w:sz w:val="28"/>
        </w:rPr>
        <w:t>3</w:t>
      </w:r>
      <w:r w:rsidRPr="009F5940">
        <w:rPr>
          <w:sz w:val="28"/>
        </w:rPr>
        <w:t xml:space="preserve"> –</w:t>
      </w:r>
      <w:r>
        <w:rPr>
          <w:sz w:val="28"/>
        </w:rPr>
        <w:t xml:space="preserve"> ведомости.</w:t>
      </w:r>
    </w:p>
    <w:p w:rsidR="00ED7321" w:rsidRDefault="00ED7321" w:rsidP="009F5940">
      <w:pPr>
        <w:ind w:left="567" w:right="255" w:firstLine="851"/>
        <w:rPr>
          <w:sz w:val="28"/>
        </w:rPr>
      </w:pPr>
    </w:p>
    <w:p w:rsidR="00ED7321" w:rsidRPr="006B5564" w:rsidRDefault="00ED7321" w:rsidP="004F1BE5">
      <w:pPr>
        <w:ind w:left="142" w:right="255"/>
        <w:jc w:val="center"/>
        <w:rPr>
          <w:b/>
          <w:bCs/>
          <w:sz w:val="28"/>
        </w:rPr>
      </w:pPr>
      <w:r w:rsidRPr="006B5564">
        <w:rPr>
          <w:b/>
          <w:bCs/>
          <w:sz w:val="28"/>
        </w:rPr>
        <w:t>2. Рекомендации по организации строительства</w:t>
      </w:r>
    </w:p>
    <w:p w:rsidR="00ED7321" w:rsidRPr="009F5940" w:rsidRDefault="00ED7321" w:rsidP="004F1BE5">
      <w:pPr>
        <w:ind w:left="142" w:right="255"/>
        <w:rPr>
          <w:sz w:val="28"/>
        </w:rPr>
      </w:pPr>
      <w:r w:rsidRPr="009F5940">
        <w:rPr>
          <w:sz w:val="28"/>
        </w:rPr>
        <w:t>Для выполнения строительных работ предусмотреть:</w:t>
      </w:r>
    </w:p>
    <w:p w:rsidR="00ED7321" w:rsidRPr="009F5940" w:rsidRDefault="00ED7321" w:rsidP="004F1BE5">
      <w:pPr>
        <w:tabs>
          <w:tab w:val="left" w:pos="1985"/>
        </w:tabs>
        <w:ind w:left="142" w:right="255"/>
        <w:rPr>
          <w:sz w:val="28"/>
        </w:rPr>
      </w:pPr>
      <w:r w:rsidRPr="009F5940">
        <w:rPr>
          <w:sz w:val="28"/>
        </w:rPr>
        <w:t>- бурение скважин и устройство присыпных берм;</w:t>
      </w:r>
    </w:p>
    <w:p w:rsidR="00ED7321" w:rsidRPr="009F5940" w:rsidRDefault="00ED7321" w:rsidP="004F1BE5">
      <w:pPr>
        <w:tabs>
          <w:tab w:val="left" w:pos="1985"/>
        </w:tabs>
        <w:ind w:left="142" w:right="255"/>
        <w:rPr>
          <w:sz w:val="28"/>
        </w:rPr>
      </w:pPr>
      <w:r w:rsidRPr="009F5940">
        <w:rPr>
          <w:sz w:val="28"/>
        </w:rPr>
        <w:t>- установка стоек дорожных знаков;</w:t>
      </w:r>
    </w:p>
    <w:p w:rsidR="00ED7321" w:rsidRPr="009F5940" w:rsidRDefault="00ED7321" w:rsidP="004F1BE5">
      <w:pPr>
        <w:tabs>
          <w:tab w:val="left" w:pos="1985"/>
        </w:tabs>
        <w:ind w:left="142" w:right="255"/>
        <w:rPr>
          <w:sz w:val="28"/>
        </w:rPr>
      </w:pPr>
      <w:r w:rsidRPr="009F5940">
        <w:rPr>
          <w:sz w:val="28"/>
        </w:rPr>
        <w:t>- монтаж дорожных знаков;</w:t>
      </w:r>
    </w:p>
    <w:p w:rsidR="00ED7321" w:rsidRPr="009F5940" w:rsidRDefault="00ED7321" w:rsidP="004F1BE5">
      <w:pPr>
        <w:tabs>
          <w:tab w:val="left" w:pos="1985"/>
        </w:tabs>
        <w:ind w:left="142" w:right="255"/>
        <w:rPr>
          <w:sz w:val="28"/>
        </w:rPr>
      </w:pPr>
      <w:r>
        <w:rPr>
          <w:sz w:val="28"/>
        </w:rPr>
        <w:t>- заливка скважины бетоном.</w:t>
      </w:r>
    </w:p>
    <w:p w:rsidR="00ED7321" w:rsidRPr="00BF43FF" w:rsidRDefault="00ED7321" w:rsidP="004F1BE5">
      <w:pPr>
        <w:tabs>
          <w:tab w:val="left" w:pos="3402"/>
        </w:tabs>
        <w:ind w:left="142" w:right="255"/>
        <w:rPr>
          <w:b/>
          <w:i/>
          <w:sz w:val="28"/>
        </w:rPr>
      </w:pPr>
      <w:r w:rsidRPr="00BF43FF">
        <w:rPr>
          <w:b/>
          <w:i/>
          <w:sz w:val="28"/>
        </w:rPr>
        <w:t>Перед началом земляных работ необходимо получить разрешение на производство земляных работ от владельцев инженерных сетей.</w:t>
      </w:r>
    </w:p>
    <w:p w:rsidR="00ED7321" w:rsidRDefault="00ED7321" w:rsidP="004F1BE5">
      <w:pPr>
        <w:tabs>
          <w:tab w:val="left" w:pos="3402"/>
        </w:tabs>
        <w:ind w:left="142" w:right="255"/>
        <w:rPr>
          <w:sz w:val="28"/>
        </w:rPr>
      </w:pPr>
      <w:r w:rsidRPr="009F5940">
        <w:rPr>
          <w:sz w:val="28"/>
        </w:rPr>
        <w:t>Монтаж стоек и ограждений должен выполняться после окончания строительных работ. Оборудование на объект доставлять непосредственно перед установкой.</w:t>
      </w:r>
    </w:p>
    <w:p w:rsidR="00ED7321" w:rsidRDefault="00ED7321" w:rsidP="004F1BE5">
      <w:pPr>
        <w:tabs>
          <w:tab w:val="left" w:pos="3402"/>
        </w:tabs>
        <w:ind w:left="142" w:right="255"/>
        <w:rPr>
          <w:sz w:val="28"/>
        </w:rPr>
      </w:pPr>
      <w:r>
        <w:rPr>
          <w:sz w:val="28"/>
        </w:rPr>
        <w:t xml:space="preserve">В процессе установки дорожных знаков, дорожных ограждений и направляющих устройств учитывать требования ГОСТ 52289-2004, </w:t>
      </w:r>
    </w:p>
    <w:p w:rsidR="00ED7321" w:rsidRDefault="00ED7321" w:rsidP="004F1BE5">
      <w:pPr>
        <w:tabs>
          <w:tab w:val="left" w:pos="3402"/>
        </w:tabs>
        <w:ind w:right="255" w:firstLine="0"/>
        <w:rPr>
          <w:sz w:val="28"/>
        </w:rPr>
      </w:pPr>
      <w:r>
        <w:rPr>
          <w:sz w:val="28"/>
        </w:rPr>
        <w:t xml:space="preserve"> ГОСТ 52290-2004 (см. ПРИЛОЖЕНИЕ 1).</w:t>
      </w:r>
    </w:p>
    <w:p w:rsidR="00ED7321" w:rsidRDefault="00ED7321" w:rsidP="00617F89">
      <w:pPr>
        <w:spacing w:before="0"/>
        <w:ind w:left="360" w:firstLine="0"/>
        <w:jc w:val="left"/>
        <w:rPr>
          <w:sz w:val="28"/>
          <w:szCs w:val="28"/>
        </w:rPr>
      </w:pPr>
      <w:r>
        <w:rPr>
          <w:sz w:val="28"/>
          <w:szCs w:val="28"/>
        </w:rPr>
        <w:t>Конструкция сигнальных столбиков должна соответствовать ГОСТ 50970;</w:t>
      </w:r>
    </w:p>
    <w:p w:rsidR="00ED7321" w:rsidRDefault="00ED7321" w:rsidP="00617F89">
      <w:pPr>
        <w:spacing w:before="0"/>
        <w:ind w:firstLine="0"/>
        <w:jc w:val="left"/>
        <w:rPr>
          <w:sz w:val="28"/>
          <w:szCs w:val="28"/>
        </w:rPr>
      </w:pPr>
      <w:r>
        <w:rPr>
          <w:sz w:val="28"/>
          <w:szCs w:val="28"/>
        </w:rPr>
        <w:t>Барьерные ограждения должны соответствовать ГОСТ 26804-86.</w:t>
      </w:r>
    </w:p>
    <w:p w:rsidR="00ED7321" w:rsidRPr="00E73ED6" w:rsidRDefault="00ED7321" w:rsidP="00617F89">
      <w:pPr>
        <w:spacing w:before="0"/>
        <w:ind w:firstLine="0"/>
        <w:jc w:val="left"/>
        <w:rPr>
          <w:sz w:val="28"/>
          <w:szCs w:val="28"/>
        </w:rPr>
      </w:pPr>
    </w:p>
    <w:p w:rsidR="00ED7321" w:rsidRPr="00E73ED6" w:rsidRDefault="00ED7321" w:rsidP="00617F89">
      <w:pPr>
        <w:spacing w:before="0"/>
        <w:ind w:left="360" w:firstLine="0"/>
        <w:jc w:val="left"/>
        <w:rPr>
          <w:sz w:val="28"/>
          <w:szCs w:val="28"/>
        </w:rPr>
      </w:pPr>
    </w:p>
    <w:p w:rsidR="00ED7321" w:rsidRDefault="00ED7321" w:rsidP="004F1BE5">
      <w:pPr>
        <w:tabs>
          <w:tab w:val="left" w:pos="3402"/>
        </w:tabs>
        <w:ind w:right="255" w:firstLine="0"/>
        <w:rPr>
          <w:sz w:val="28"/>
        </w:rPr>
      </w:pPr>
    </w:p>
    <w:p w:rsidR="00ED7321" w:rsidRDefault="00ED7321" w:rsidP="004F1BE5">
      <w:pPr>
        <w:tabs>
          <w:tab w:val="left" w:pos="3402"/>
        </w:tabs>
        <w:ind w:left="142" w:right="255"/>
        <w:rPr>
          <w:sz w:val="28"/>
        </w:rPr>
      </w:pPr>
    </w:p>
    <w:p w:rsidR="00ED7321" w:rsidRDefault="00ED7321" w:rsidP="006B5564">
      <w:pPr>
        <w:tabs>
          <w:tab w:val="left" w:pos="3402"/>
        </w:tabs>
        <w:ind w:left="567" w:right="255"/>
        <w:rPr>
          <w:sz w:val="28"/>
        </w:rPr>
      </w:pPr>
    </w:p>
    <w:p w:rsidR="00ED7321" w:rsidRDefault="00ED7321">
      <w:pPr>
        <w:spacing w:before="0"/>
        <w:ind w:firstLine="0"/>
        <w:jc w:val="left"/>
        <w:rPr>
          <w:sz w:val="28"/>
        </w:rPr>
      </w:pPr>
      <w:r>
        <w:rPr>
          <w:sz w:val="28"/>
        </w:rPr>
        <w:br w:type="page"/>
      </w:r>
    </w:p>
    <w:p w:rsidR="00ED7321" w:rsidRDefault="00ED7321" w:rsidP="006B5564">
      <w:pPr>
        <w:tabs>
          <w:tab w:val="left" w:pos="3402"/>
        </w:tabs>
        <w:ind w:left="567" w:right="255"/>
        <w:rPr>
          <w:sz w:val="28"/>
        </w:rPr>
      </w:pPr>
    </w:p>
    <w:p w:rsidR="00ED7321" w:rsidRDefault="00ED7321" w:rsidP="00B67BCC">
      <w:pPr>
        <w:pStyle w:val="Heading"/>
        <w:rPr>
          <w:color w:val="000000"/>
        </w:rPr>
      </w:pPr>
    </w:p>
    <w:p w:rsidR="00ED7321" w:rsidRDefault="00ED7321" w:rsidP="00B67BCC">
      <w:pPr>
        <w:pStyle w:val="Heading"/>
        <w:rPr>
          <w:color w:val="000000"/>
        </w:rPr>
      </w:pPr>
    </w:p>
    <w:p w:rsidR="00ED7321" w:rsidRDefault="00ED7321" w:rsidP="00B67BCC">
      <w:pPr>
        <w:pStyle w:val="Heading"/>
        <w:rPr>
          <w:color w:val="000000"/>
        </w:rPr>
      </w:pPr>
    </w:p>
    <w:p w:rsidR="00ED7321" w:rsidRDefault="00ED7321" w:rsidP="00B67BCC">
      <w:pPr>
        <w:pStyle w:val="Heading"/>
        <w:rPr>
          <w:color w:val="000000"/>
        </w:rPr>
      </w:pPr>
    </w:p>
    <w:p w:rsidR="00ED7321" w:rsidRDefault="00ED7321" w:rsidP="00B67BCC">
      <w:pPr>
        <w:pStyle w:val="Heading"/>
        <w:rPr>
          <w:color w:val="000000"/>
        </w:rPr>
      </w:pPr>
    </w:p>
    <w:p w:rsidR="00ED7321" w:rsidRDefault="00ED7321" w:rsidP="00B67BCC">
      <w:pPr>
        <w:pStyle w:val="Heading"/>
        <w:rPr>
          <w:color w:val="000000"/>
        </w:rPr>
      </w:pPr>
    </w:p>
    <w:p w:rsidR="00ED7321" w:rsidRDefault="00ED7321" w:rsidP="00B67BCC">
      <w:pPr>
        <w:pStyle w:val="Heading"/>
        <w:rPr>
          <w:color w:val="000000"/>
        </w:rPr>
      </w:pPr>
    </w:p>
    <w:p w:rsidR="00ED7321" w:rsidRDefault="00ED7321" w:rsidP="00B67BCC">
      <w:pPr>
        <w:pStyle w:val="Heading"/>
        <w:rPr>
          <w:color w:val="000000"/>
        </w:rPr>
      </w:pPr>
    </w:p>
    <w:p w:rsidR="00ED7321" w:rsidRDefault="00ED7321" w:rsidP="00B67BCC">
      <w:pPr>
        <w:pStyle w:val="Heading"/>
        <w:rPr>
          <w:color w:val="000000"/>
        </w:rPr>
      </w:pPr>
    </w:p>
    <w:p w:rsidR="00ED7321" w:rsidRDefault="00ED7321" w:rsidP="00B67BCC">
      <w:pPr>
        <w:pStyle w:val="Heading"/>
        <w:rPr>
          <w:color w:val="000000"/>
        </w:rPr>
      </w:pPr>
    </w:p>
    <w:p w:rsidR="00ED7321" w:rsidRDefault="00ED7321" w:rsidP="00B67BCC">
      <w:pPr>
        <w:pStyle w:val="Heading"/>
        <w:rPr>
          <w:color w:val="000000"/>
        </w:rPr>
      </w:pPr>
    </w:p>
    <w:p w:rsidR="00ED7321" w:rsidRDefault="00ED7321" w:rsidP="00B67BCC">
      <w:pPr>
        <w:pStyle w:val="Heading"/>
        <w:rPr>
          <w:color w:val="000000"/>
        </w:rPr>
      </w:pPr>
    </w:p>
    <w:p w:rsidR="00ED7321" w:rsidRDefault="00ED7321" w:rsidP="00B67BCC">
      <w:pPr>
        <w:pStyle w:val="Heading"/>
        <w:rPr>
          <w:color w:val="000000"/>
        </w:rPr>
      </w:pPr>
    </w:p>
    <w:p w:rsidR="00ED7321" w:rsidRDefault="00ED7321" w:rsidP="00B67BCC">
      <w:pPr>
        <w:pStyle w:val="Heading"/>
        <w:rPr>
          <w:color w:val="000000"/>
        </w:rPr>
      </w:pPr>
    </w:p>
    <w:p w:rsidR="00ED7321" w:rsidRDefault="00ED7321" w:rsidP="00B67BCC">
      <w:pPr>
        <w:pStyle w:val="Heading"/>
        <w:rPr>
          <w:color w:val="000000"/>
        </w:rPr>
      </w:pPr>
    </w:p>
    <w:p w:rsidR="00ED7321" w:rsidRDefault="00ED7321" w:rsidP="00B67BCC">
      <w:pPr>
        <w:pStyle w:val="Heading"/>
        <w:rPr>
          <w:color w:val="000000"/>
        </w:rPr>
      </w:pPr>
    </w:p>
    <w:p w:rsidR="00ED7321" w:rsidRDefault="00ED7321" w:rsidP="00B67BCC">
      <w:pPr>
        <w:pStyle w:val="Heading"/>
        <w:rPr>
          <w:color w:val="000000"/>
        </w:rPr>
      </w:pPr>
    </w:p>
    <w:p w:rsidR="00ED7321" w:rsidRDefault="00ED7321" w:rsidP="00B67BCC">
      <w:pPr>
        <w:pStyle w:val="Heading"/>
        <w:rPr>
          <w:color w:val="000000"/>
        </w:rPr>
      </w:pPr>
    </w:p>
    <w:p w:rsidR="00ED7321" w:rsidRDefault="00ED7321" w:rsidP="00B67BCC">
      <w:pPr>
        <w:pStyle w:val="Heading"/>
        <w:rPr>
          <w:color w:val="000000"/>
        </w:rPr>
      </w:pPr>
    </w:p>
    <w:p w:rsidR="00ED7321" w:rsidRDefault="00ED7321" w:rsidP="00B67BCC">
      <w:pPr>
        <w:pStyle w:val="Heading"/>
        <w:rPr>
          <w:color w:val="000000"/>
        </w:rPr>
      </w:pPr>
    </w:p>
    <w:p w:rsidR="00ED7321" w:rsidRDefault="00ED7321" w:rsidP="00B67BCC">
      <w:pPr>
        <w:pStyle w:val="Heading"/>
        <w:rPr>
          <w:color w:val="000000"/>
        </w:rPr>
      </w:pPr>
    </w:p>
    <w:p w:rsidR="00ED7321" w:rsidRDefault="00ED7321" w:rsidP="00B67BCC">
      <w:pPr>
        <w:pStyle w:val="Heading"/>
        <w:rPr>
          <w:color w:val="000000"/>
        </w:rPr>
      </w:pPr>
    </w:p>
    <w:p w:rsidR="00ED7321" w:rsidRDefault="00ED7321" w:rsidP="00B67BCC">
      <w:pPr>
        <w:pStyle w:val="Heading"/>
        <w:rPr>
          <w:color w:val="000000"/>
        </w:rPr>
      </w:pPr>
    </w:p>
    <w:p w:rsidR="00ED7321" w:rsidRDefault="00ED7321" w:rsidP="00B67BCC">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ПРИЛОЖЕНИЕ 1</w:t>
      </w:r>
    </w:p>
    <w:p w:rsidR="00ED7321" w:rsidRDefault="00ED7321" w:rsidP="00B67BCC">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Правила применения дорожных знаков, дорожных ограждений, направляющих устройств</w:t>
      </w:r>
    </w:p>
    <w:p w:rsidR="00ED7321" w:rsidRDefault="00ED7321" w:rsidP="00B67BCC">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(Пункты ГОСТ 52289-2004, 52290-2004, необходимые при производстве работ по установке средств организации дорожного движения)</w:t>
      </w:r>
    </w:p>
    <w:p w:rsidR="00ED7321" w:rsidRDefault="00ED7321" w:rsidP="00B67BCC">
      <w:pPr>
        <w:pStyle w:val="Heading"/>
        <w:rPr>
          <w:color w:val="000000"/>
        </w:rPr>
      </w:pPr>
    </w:p>
    <w:p w:rsidR="00ED7321" w:rsidRDefault="00ED7321" w:rsidP="00B67BCC">
      <w:pPr>
        <w:pStyle w:val="Heading"/>
        <w:rPr>
          <w:color w:val="000000"/>
        </w:rPr>
      </w:pPr>
    </w:p>
    <w:p w:rsidR="00ED7321" w:rsidRDefault="00ED7321" w:rsidP="00B67BCC">
      <w:pPr>
        <w:pStyle w:val="Heading"/>
        <w:rPr>
          <w:color w:val="000000"/>
        </w:rPr>
      </w:pPr>
    </w:p>
    <w:p w:rsidR="00ED7321" w:rsidRDefault="00ED7321" w:rsidP="00B67BCC">
      <w:pPr>
        <w:pStyle w:val="Heading"/>
        <w:rPr>
          <w:color w:val="000000"/>
        </w:rPr>
      </w:pPr>
    </w:p>
    <w:p w:rsidR="00ED7321" w:rsidRDefault="00ED7321" w:rsidP="00B67BCC">
      <w:pPr>
        <w:pStyle w:val="Heading"/>
        <w:rPr>
          <w:color w:val="000000"/>
        </w:rPr>
      </w:pPr>
    </w:p>
    <w:p w:rsidR="00ED7321" w:rsidRDefault="00ED7321" w:rsidP="00B67BCC">
      <w:pPr>
        <w:pStyle w:val="Heading"/>
        <w:rPr>
          <w:color w:val="000000"/>
        </w:rPr>
      </w:pPr>
    </w:p>
    <w:p w:rsidR="00ED7321" w:rsidRDefault="00ED7321" w:rsidP="00B67BCC">
      <w:pPr>
        <w:pStyle w:val="Heading"/>
        <w:rPr>
          <w:color w:val="000000"/>
        </w:rPr>
      </w:pPr>
    </w:p>
    <w:p w:rsidR="00ED7321" w:rsidRDefault="00ED7321" w:rsidP="00B67BCC">
      <w:pPr>
        <w:pStyle w:val="Heading"/>
        <w:rPr>
          <w:color w:val="000000"/>
        </w:rPr>
      </w:pPr>
    </w:p>
    <w:p w:rsidR="00ED7321" w:rsidRDefault="00ED7321" w:rsidP="00B67BCC">
      <w:pPr>
        <w:pStyle w:val="Heading"/>
        <w:rPr>
          <w:color w:val="000000"/>
        </w:rPr>
      </w:pPr>
    </w:p>
    <w:p w:rsidR="00ED7321" w:rsidRDefault="00ED7321" w:rsidP="00B67BCC">
      <w:pPr>
        <w:pStyle w:val="Heading"/>
        <w:rPr>
          <w:color w:val="000000"/>
        </w:rPr>
      </w:pPr>
    </w:p>
    <w:p w:rsidR="00ED7321" w:rsidRDefault="00ED7321" w:rsidP="00B67BCC">
      <w:pPr>
        <w:pStyle w:val="Heading"/>
        <w:rPr>
          <w:color w:val="000000"/>
        </w:rPr>
      </w:pPr>
    </w:p>
    <w:p w:rsidR="00ED7321" w:rsidRDefault="00ED7321" w:rsidP="00B67BCC">
      <w:pPr>
        <w:pStyle w:val="Heading"/>
        <w:rPr>
          <w:color w:val="000000"/>
        </w:rPr>
      </w:pPr>
    </w:p>
    <w:p w:rsidR="00ED7321" w:rsidRDefault="00ED7321" w:rsidP="00B67BCC">
      <w:pPr>
        <w:pStyle w:val="Heading"/>
        <w:rPr>
          <w:color w:val="000000"/>
        </w:rPr>
      </w:pPr>
    </w:p>
    <w:p w:rsidR="00ED7321" w:rsidRDefault="00ED7321" w:rsidP="00B67BCC">
      <w:pPr>
        <w:pStyle w:val="Heading"/>
        <w:rPr>
          <w:color w:val="000000"/>
        </w:rPr>
      </w:pPr>
    </w:p>
    <w:p w:rsidR="00ED7321" w:rsidRDefault="00ED7321" w:rsidP="00B67BCC">
      <w:pPr>
        <w:pStyle w:val="Heading"/>
        <w:rPr>
          <w:color w:val="000000"/>
        </w:rPr>
      </w:pPr>
    </w:p>
    <w:p w:rsidR="00ED7321" w:rsidRDefault="00ED7321" w:rsidP="00B67BCC">
      <w:pPr>
        <w:pStyle w:val="Heading"/>
        <w:rPr>
          <w:color w:val="000000"/>
        </w:rPr>
      </w:pPr>
    </w:p>
    <w:p w:rsidR="00ED7321" w:rsidRDefault="00ED7321" w:rsidP="00B67BCC">
      <w:pPr>
        <w:pStyle w:val="Heading"/>
        <w:rPr>
          <w:color w:val="000000"/>
        </w:rPr>
      </w:pPr>
    </w:p>
    <w:p w:rsidR="00ED7321" w:rsidRDefault="00ED7321" w:rsidP="00B67BCC">
      <w:pPr>
        <w:pStyle w:val="Heading"/>
        <w:rPr>
          <w:color w:val="000000"/>
        </w:rPr>
      </w:pPr>
    </w:p>
    <w:p w:rsidR="00ED7321" w:rsidRDefault="00ED7321" w:rsidP="00B67BCC">
      <w:pPr>
        <w:pStyle w:val="Heading"/>
        <w:rPr>
          <w:color w:val="000000"/>
        </w:rPr>
      </w:pPr>
    </w:p>
    <w:p w:rsidR="00ED7321" w:rsidRDefault="00ED7321" w:rsidP="00B67BCC">
      <w:pPr>
        <w:pStyle w:val="Heading"/>
        <w:rPr>
          <w:color w:val="000000"/>
        </w:rPr>
      </w:pPr>
    </w:p>
    <w:p w:rsidR="00ED7321" w:rsidRDefault="00ED7321" w:rsidP="00B67BCC">
      <w:pPr>
        <w:pStyle w:val="Heading"/>
        <w:rPr>
          <w:color w:val="000000"/>
        </w:rPr>
      </w:pPr>
    </w:p>
    <w:p w:rsidR="00ED7321" w:rsidRPr="00BE4786" w:rsidRDefault="00ED7321" w:rsidP="00B67BCC">
      <w:pPr>
        <w:pStyle w:val="Heading"/>
        <w:rPr>
          <w:color w:val="000000"/>
        </w:rPr>
      </w:pPr>
      <w:r>
        <w:rPr>
          <w:color w:val="000000"/>
        </w:rPr>
        <w:br w:type="page"/>
      </w:r>
      <w:r w:rsidRPr="00BE4786">
        <w:rPr>
          <w:color w:val="000000"/>
        </w:rPr>
        <w:lastRenderedPageBreak/>
        <w:t xml:space="preserve">3 Термины и определения </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В настоящем стандарте применены следующие термины с соответствующими определениями:</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xml:space="preserve">3.1 </w:t>
      </w:r>
      <w:r w:rsidRPr="00BE4786">
        <w:rPr>
          <w:b/>
          <w:bCs/>
          <w:color w:val="000000"/>
        </w:rPr>
        <w:t>техническое средство организации дорожного движения:</w:t>
      </w:r>
      <w:r w:rsidRPr="00BE4786">
        <w:rPr>
          <w:color w:val="000000"/>
        </w:rPr>
        <w:t xml:space="preserve"> Дорожный знак, разметка, светофор, дорожное ограждение и направляющее устройство.</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xml:space="preserve">3.2 </w:t>
      </w:r>
      <w:r w:rsidRPr="00BE4786">
        <w:rPr>
          <w:b/>
          <w:bCs/>
          <w:color w:val="000000"/>
        </w:rPr>
        <w:t>знак дорожный</w:t>
      </w:r>
      <w:r w:rsidRPr="00BE4786">
        <w:rPr>
          <w:color w:val="000000"/>
        </w:rPr>
        <w:t xml:space="preserve"> (далее - знак): Устройство в виде панели определенной формы с обозначениями или надписями, информирующими участников дорожного движения (далее - движения) о дорожных условиях и режимах движения, о расположении населенных пунктов и других объектов.</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xml:space="preserve">3.3 </w:t>
      </w:r>
      <w:r w:rsidRPr="00BE4786">
        <w:rPr>
          <w:b/>
          <w:bCs/>
          <w:color w:val="000000"/>
        </w:rPr>
        <w:t>знак основной:</w:t>
      </w:r>
      <w:r w:rsidRPr="00BE4786">
        <w:rPr>
          <w:color w:val="000000"/>
        </w:rPr>
        <w:t xml:space="preserve"> Знак, необходимость установки которого определяется дорожными условиями в соответствии с требованиями настоящего стандарта.</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xml:space="preserve">3.4 </w:t>
      </w:r>
      <w:r w:rsidRPr="00BE4786">
        <w:rPr>
          <w:b/>
          <w:bCs/>
          <w:color w:val="000000"/>
        </w:rPr>
        <w:t>знак дублирующий:</w:t>
      </w:r>
      <w:r w:rsidRPr="00BE4786">
        <w:rPr>
          <w:color w:val="000000"/>
        </w:rPr>
        <w:t xml:space="preserve"> Знак, установленный в том же поперечном сечении дороги, что и основной знак, служащий для повышения надежности восприятия информации участниками движения.</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xml:space="preserve">3.5 </w:t>
      </w:r>
      <w:r w:rsidRPr="00BE4786">
        <w:rPr>
          <w:b/>
          <w:bCs/>
          <w:color w:val="000000"/>
        </w:rPr>
        <w:t>знак предварительный:</w:t>
      </w:r>
      <w:r w:rsidRPr="00BE4786">
        <w:rPr>
          <w:color w:val="000000"/>
        </w:rPr>
        <w:t xml:space="preserve"> Знак, установленный до основного знака и предупреждающий водителей о предстоящем изменении режима движения или объекте, информация о которых содержится на основном знаке.</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xml:space="preserve">3.6 </w:t>
      </w:r>
      <w:r w:rsidRPr="00BE4786">
        <w:rPr>
          <w:b/>
          <w:bCs/>
          <w:color w:val="000000"/>
        </w:rPr>
        <w:t>знак повторный:</w:t>
      </w:r>
      <w:r w:rsidRPr="00BE4786">
        <w:rPr>
          <w:color w:val="000000"/>
        </w:rPr>
        <w:t xml:space="preserve"> Знак, установленный за основным знаком и подтверждающий его информацию.</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xml:space="preserve">3.7 </w:t>
      </w:r>
      <w:r w:rsidRPr="00BE4786">
        <w:rPr>
          <w:b/>
          <w:bCs/>
          <w:color w:val="000000"/>
        </w:rPr>
        <w:t>знак дополнительной информации (табличка):</w:t>
      </w:r>
      <w:r w:rsidRPr="00BE4786">
        <w:rPr>
          <w:color w:val="000000"/>
        </w:rPr>
        <w:t xml:space="preserve"> Знак, ограничивающий или уточняющий действие других знаков, совместно с которыми он применен.</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xml:space="preserve">3.8 </w:t>
      </w:r>
      <w:r w:rsidRPr="00BE4786">
        <w:rPr>
          <w:b/>
          <w:bCs/>
          <w:color w:val="000000"/>
        </w:rPr>
        <w:t>разметка дорожная</w:t>
      </w:r>
      <w:r w:rsidRPr="00BE4786">
        <w:rPr>
          <w:color w:val="000000"/>
        </w:rPr>
        <w:t xml:space="preserve"> (далее - разметка): Линии, стрелы и другие обозначения на проезжей части, дорожных сооружениях и элементах дорожного оборудования, служащие средством зрительного ориентирования участников дорожного движения или информирующие их об ограничениях и режимах движения.</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xml:space="preserve">3.9 </w:t>
      </w:r>
      <w:r w:rsidRPr="00BE4786">
        <w:rPr>
          <w:b/>
          <w:bCs/>
          <w:color w:val="000000"/>
        </w:rPr>
        <w:t>светофор дорожный</w:t>
      </w:r>
      <w:r w:rsidRPr="00BE4786">
        <w:rPr>
          <w:color w:val="000000"/>
        </w:rPr>
        <w:t xml:space="preserve"> (далее - светофор): Светосигнальное устройство для регулирования движения.</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xml:space="preserve">3.10 </w:t>
      </w:r>
      <w:r w:rsidRPr="00BE4786">
        <w:rPr>
          <w:b/>
          <w:bCs/>
          <w:color w:val="000000"/>
        </w:rPr>
        <w:t>светофорный объект:</w:t>
      </w:r>
      <w:r w:rsidRPr="00BE4786">
        <w:rPr>
          <w:color w:val="000000"/>
        </w:rPr>
        <w:t xml:space="preserve"> Группа светофоров, установленных на участке улично-дорожной сети, очередность движения по которому конфликтующих транспортных потоков или транспортных и пешеходных потоков регулируется светофорной сигнализацией.</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lastRenderedPageBreak/>
        <w:t xml:space="preserve">3.11 </w:t>
      </w:r>
      <w:r w:rsidRPr="00BE4786">
        <w:rPr>
          <w:b/>
          <w:bCs/>
          <w:color w:val="000000"/>
        </w:rPr>
        <w:t>ограждение дорожное:</w:t>
      </w:r>
      <w:r w:rsidRPr="00BE4786">
        <w:rPr>
          <w:color w:val="000000"/>
        </w:rPr>
        <w:t xml:space="preserve"> </w:t>
      </w:r>
      <w:proofErr w:type="gramStart"/>
      <w:r w:rsidRPr="00BE4786">
        <w:rPr>
          <w:color w:val="000000"/>
        </w:rPr>
        <w:t>Устройство, предназначенное для предотвращения съезда транспортного средства с обочины и мостового сооружения (моста, путепровода, эстакады и т.п.), переезда через разделительную полосу, столкновения со встречным транспортным средством, наезда на массивные препятствия и сооружения, расположенные на обочине и в полосе отвода дороги, на разделительной полосе (удерживающее ограждение для автомобилей), падения пешеходов с мостового сооружения или насыпи (удерживающие ограждения для пешеходов), а</w:t>
      </w:r>
      <w:proofErr w:type="gramEnd"/>
      <w:r w:rsidRPr="00BE4786">
        <w:rPr>
          <w:color w:val="000000"/>
        </w:rPr>
        <w:t xml:space="preserve"> также для упорядочения движения пешеходов и предотвращения выхода животных на проезжую часть (ограничивающее ограждение).</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xml:space="preserve">3.12 </w:t>
      </w:r>
      <w:r w:rsidRPr="00BE4786">
        <w:rPr>
          <w:b/>
          <w:bCs/>
          <w:color w:val="000000"/>
        </w:rPr>
        <w:t>направляющее устройство:</w:t>
      </w:r>
      <w:r w:rsidRPr="00BE4786">
        <w:rPr>
          <w:color w:val="000000"/>
        </w:rPr>
        <w:t xml:space="preserve"> Сигнальный столбик, тумба, направляющий островок, островок безопасности, предназначенные для зрительного ориентирования.</w:t>
      </w:r>
    </w:p>
    <w:p w:rsidR="00ED7321" w:rsidRPr="00BE4786" w:rsidRDefault="00ED7321" w:rsidP="00B67BCC">
      <w:pPr>
        <w:ind w:firstLine="225"/>
        <w:rPr>
          <w:color w:val="000000"/>
        </w:rPr>
      </w:pPr>
    </w:p>
    <w:p w:rsidR="00ED7321" w:rsidRPr="00BE4786" w:rsidRDefault="00ED7321" w:rsidP="00B67BCC">
      <w:pPr>
        <w:ind w:firstLine="225"/>
        <w:rPr>
          <w:color w:val="000000"/>
        </w:rPr>
      </w:pPr>
    </w:p>
    <w:p w:rsidR="00ED7321" w:rsidRPr="00BE4786" w:rsidRDefault="00ED7321" w:rsidP="00B67BCC">
      <w:pPr>
        <w:ind w:firstLine="225"/>
        <w:rPr>
          <w:color w:val="000000"/>
        </w:rPr>
      </w:pPr>
    </w:p>
    <w:p w:rsidR="00ED7321" w:rsidRPr="00BE4786" w:rsidRDefault="00ED7321" w:rsidP="00B67BCC">
      <w:pPr>
        <w:pStyle w:val="Heading"/>
        <w:rPr>
          <w:color w:val="000000"/>
        </w:rPr>
      </w:pPr>
      <w:r w:rsidRPr="00BE4786">
        <w:rPr>
          <w:color w:val="000000"/>
        </w:rPr>
        <w:t xml:space="preserve">     4 Общие положения </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4.1 Технические средства организации дорожного движения допускается применять в случаях, не предусмотренных настоящим стандартом, если необходимость их применения обоснована конкретными условиями движения.</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4.2</w:t>
      </w:r>
      <w:proofErr w:type="gramStart"/>
      <w:r w:rsidRPr="00BE4786">
        <w:rPr>
          <w:color w:val="000000"/>
        </w:rPr>
        <w:t xml:space="preserve"> Н</w:t>
      </w:r>
      <w:proofErr w:type="gramEnd"/>
      <w:r w:rsidRPr="00BE4786">
        <w:rPr>
          <w:color w:val="000000"/>
        </w:rPr>
        <w:t>е допускается размещать плакаты, афиши, устанавливать приспособления в полосе отвода дороги, а также производить разметку, которые могут быть приняты за дорожные знаки или другие технические средства организации дорожного движения либо могут снижать их видимость или эффективность, либо ослеплять участников движения или отвлекать их внимание, создавая тем самым опасность для дорожного движения.</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Не допускается размещать на знаках (на их лицевой стороне, на оборотной стороне знаков (предупреждающих, приоритета, запрещающих, предписывающих, особых предписаний, сервиса и дополнительной информации)), под знаками, на светофорах и опорах, на которых они расположены, плакаты, транспаранты и другие устройства, не имеющие отношения к организации движения.</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4.3 Знаки и светофоры (условные обозначения - по таблице А.1 приложения А) размещают таким образом, чтобы они воспринимались только участниками движения, для которых они предназначены, и не были закрыты какими-либо препятствиями (рекламой, зелеными насаждениями, опорами наружного освещения и т.п.), обеспечивали удобство эксплуатации и уменьшали вероятность их повреждения.</w:t>
      </w:r>
    </w:p>
    <w:p w:rsidR="00ED7321" w:rsidRPr="00BE4786" w:rsidRDefault="00ED7321" w:rsidP="00B67BCC">
      <w:pPr>
        <w:ind w:firstLine="225"/>
        <w:rPr>
          <w:color w:val="000000"/>
        </w:rPr>
      </w:pPr>
    </w:p>
    <w:p w:rsidR="00ED7321" w:rsidRPr="00BE4786" w:rsidRDefault="00ED7321" w:rsidP="00B67BCC">
      <w:pPr>
        <w:ind w:firstLine="270"/>
        <w:rPr>
          <w:color w:val="000000"/>
        </w:rPr>
      </w:pPr>
      <w:r w:rsidRPr="00BE4786">
        <w:rPr>
          <w:color w:val="000000"/>
        </w:rPr>
        <w:t>4.4</w:t>
      </w:r>
      <w:proofErr w:type="gramStart"/>
      <w:r w:rsidRPr="00BE4786">
        <w:rPr>
          <w:color w:val="000000"/>
        </w:rPr>
        <w:t xml:space="preserve"> Н</w:t>
      </w:r>
      <w:proofErr w:type="gramEnd"/>
      <w:r w:rsidRPr="00BE4786">
        <w:rPr>
          <w:color w:val="000000"/>
        </w:rPr>
        <w:t>а участках дорог, где разметка, определяющая режим движения, трудно различима (снег, грязь и т.п.) или не может быть своевременно восстановлена, устанавливают соответствующие по значению знаки.</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xml:space="preserve">4.5 Технические средства организации дорожного движения, применение которых было вызвано причинами временного характера (дорожно-ремонтными работами, сезонными </w:t>
      </w:r>
      <w:r w:rsidRPr="00BE4786">
        <w:rPr>
          <w:color w:val="000000"/>
        </w:rPr>
        <w:lastRenderedPageBreak/>
        <w:t>особенностями дорожных условий и т.п.), после устранения указанных причин должны быть демонтированы. Знаки и светофоры допускается закрывать чехлами.</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4.6</w:t>
      </w:r>
      <w:proofErr w:type="gramStart"/>
      <w:r w:rsidRPr="00BE4786">
        <w:rPr>
          <w:color w:val="000000"/>
        </w:rPr>
        <w:t xml:space="preserve"> Д</w:t>
      </w:r>
      <w:proofErr w:type="gramEnd"/>
      <w:r w:rsidRPr="00BE4786">
        <w:rPr>
          <w:color w:val="000000"/>
        </w:rPr>
        <w:t>опускается по согласованию с федеральным органом управления Госавтоинспекции в экспериментальных целях применять технические средства организации движения, не предусмотренные действующими стандартами. В необходимых случаях участников дорожного движения информируют о назначении такого технического средства и устанавливают транспаранты, разъясняющие смысл и значение проводимого эксперимента.</w:t>
      </w:r>
    </w:p>
    <w:p w:rsidR="00ED7321" w:rsidRPr="00BE4786" w:rsidRDefault="00ED7321" w:rsidP="00B67BCC">
      <w:pPr>
        <w:ind w:firstLine="225"/>
        <w:rPr>
          <w:color w:val="000000"/>
        </w:rPr>
      </w:pPr>
    </w:p>
    <w:p w:rsidR="00ED7321" w:rsidRPr="00BE4786" w:rsidRDefault="00ED7321" w:rsidP="00B67BCC">
      <w:pPr>
        <w:ind w:firstLine="225"/>
        <w:rPr>
          <w:color w:val="000000"/>
        </w:rPr>
      </w:pPr>
    </w:p>
    <w:p w:rsidR="00ED7321" w:rsidRPr="00BE4786" w:rsidRDefault="00ED7321" w:rsidP="00B67BCC">
      <w:pPr>
        <w:pStyle w:val="Heading"/>
        <w:rPr>
          <w:color w:val="000000"/>
        </w:rPr>
      </w:pPr>
      <w:r w:rsidRPr="00BE4786">
        <w:rPr>
          <w:color w:val="000000"/>
        </w:rPr>
        <w:t xml:space="preserve">     5 Правила применения дорожных знаков </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b/>
          <w:bCs/>
          <w:color w:val="000000"/>
        </w:rPr>
        <w:t>5.1 Общие требования</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5.1.1 Номера, наименования и изображения дорожных знаков приведены в приложении Б.</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xml:space="preserve">5.1.2 Знаки, устанавливаемые на дороге, должны соответствовать требованиям </w:t>
      </w:r>
      <w:r w:rsidRPr="00BE4786">
        <w:rPr>
          <w:vanish/>
          <w:color w:val="000000"/>
        </w:rPr>
        <w:t>#M12291 1200038802</w:t>
      </w:r>
      <w:r w:rsidRPr="00BE4786">
        <w:rPr>
          <w:color w:val="000000"/>
        </w:rPr>
        <w:t xml:space="preserve">ГОСТ </w:t>
      </w:r>
      <w:proofErr w:type="gramStart"/>
      <w:r w:rsidRPr="00BE4786">
        <w:rPr>
          <w:color w:val="000000"/>
        </w:rPr>
        <w:t>Р</w:t>
      </w:r>
      <w:proofErr w:type="gramEnd"/>
      <w:r w:rsidRPr="00BE4786">
        <w:rPr>
          <w:color w:val="000000"/>
        </w:rPr>
        <w:t xml:space="preserve"> 52290</w:t>
      </w:r>
      <w:r w:rsidRPr="00BE4786">
        <w:rPr>
          <w:vanish/>
          <w:color w:val="000000"/>
        </w:rPr>
        <w:t>#S</w:t>
      </w:r>
      <w:r w:rsidRPr="00BE4786">
        <w:rPr>
          <w:color w:val="000000"/>
        </w:rPr>
        <w:t xml:space="preserve"> и в процессе эксплуатации отвечать требованиям </w:t>
      </w:r>
      <w:r w:rsidRPr="00BE4786">
        <w:rPr>
          <w:vanish/>
          <w:color w:val="000000"/>
        </w:rPr>
        <w:t>#M12291 1200003471</w:t>
      </w:r>
      <w:r w:rsidRPr="00BE4786">
        <w:rPr>
          <w:color w:val="000000"/>
        </w:rPr>
        <w:t>ГОСТ Р 50597</w:t>
      </w:r>
      <w:r w:rsidRPr="00BE4786">
        <w:rPr>
          <w:vanish/>
          <w:color w:val="000000"/>
        </w:rPr>
        <w:t>#S</w:t>
      </w:r>
      <w:r w:rsidRPr="00BE4786">
        <w:rPr>
          <w:color w:val="000000"/>
        </w:rPr>
        <w:t>.</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xml:space="preserve">Знаки по </w:t>
      </w:r>
      <w:r w:rsidRPr="00BE4786">
        <w:rPr>
          <w:vanish/>
          <w:color w:val="000000"/>
        </w:rPr>
        <w:t>#M12291 1200005627</w:t>
      </w:r>
      <w:r w:rsidRPr="00BE4786">
        <w:rPr>
          <w:color w:val="000000"/>
        </w:rPr>
        <w:t>ГОСТ 10807</w:t>
      </w:r>
      <w:r w:rsidRPr="00BE4786">
        <w:rPr>
          <w:vanish/>
          <w:color w:val="000000"/>
        </w:rPr>
        <w:t>#S</w:t>
      </w:r>
      <w:r w:rsidRPr="00BE4786">
        <w:rPr>
          <w:color w:val="000000"/>
        </w:rPr>
        <w:t xml:space="preserve">, находящиеся в эксплуатации, заменяют на новые по </w:t>
      </w:r>
      <w:r w:rsidRPr="00BE4786">
        <w:rPr>
          <w:vanish/>
          <w:color w:val="000000"/>
        </w:rPr>
        <w:t>#M12291 1200038802</w:t>
      </w:r>
      <w:r w:rsidRPr="00BE4786">
        <w:rPr>
          <w:color w:val="000000"/>
        </w:rPr>
        <w:t xml:space="preserve">ГОСТ </w:t>
      </w:r>
      <w:proofErr w:type="gramStart"/>
      <w:r w:rsidRPr="00BE4786">
        <w:rPr>
          <w:color w:val="000000"/>
        </w:rPr>
        <w:t>Р</w:t>
      </w:r>
      <w:proofErr w:type="gramEnd"/>
      <w:r w:rsidRPr="00BE4786">
        <w:rPr>
          <w:color w:val="000000"/>
        </w:rPr>
        <w:t xml:space="preserve"> 52290</w:t>
      </w:r>
      <w:r w:rsidRPr="00BE4786">
        <w:rPr>
          <w:vanish/>
          <w:color w:val="000000"/>
        </w:rPr>
        <w:t>#S</w:t>
      </w:r>
      <w:r w:rsidRPr="00BE4786">
        <w:rPr>
          <w:color w:val="000000"/>
        </w:rPr>
        <w:t xml:space="preserve">, когда их характеристики перестанут соответствовать требованиям </w:t>
      </w:r>
      <w:r w:rsidRPr="00BE4786">
        <w:rPr>
          <w:vanish/>
          <w:color w:val="000000"/>
        </w:rPr>
        <w:t>#M12291 1200003471</w:t>
      </w:r>
      <w:r w:rsidRPr="00BE4786">
        <w:rPr>
          <w:color w:val="000000"/>
        </w:rPr>
        <w:t>ГОСТ Р 50597</w:t>
      </w:r>
      <w:r w:rsidRPr="00BE4786">
        <w:rPr>
          <w:vanish/>
          <w:color w:val="000000"/>
        </w:rPr>
        <w:t>#S</w:t>
      </w:r>
      <w:r w:rsidRPr="00BE4786">
        <w:rPr>
          <w:color w:val="000000"/>
        </w:rPr>
        <w:t>.</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5.1.3 Действие знаков распространяется на проезжую часть, обочину, велосипедную или пешеходную дорожки, у которых или над которыми они установлены.</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5.1.4 Расстояние видимости знака должно быть не менее 100 м.</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5.1.5 Знаки устанавливают справа от проезжей части, вне обочины (при ее наличии), за исключением случаев, оговоренных настоящим стандартом, а также справа от велосипедной или пешеходной дорожки или над ними.</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5.1.6</w:t>
      </w:r>
      <w:proofErr w:type="gramStart"/>
      <w:r w:rsidRPr="00BE4786">
        <w:rPr>
          <w:color w:val="000000"/>
        </w:rPr>
        <w:t xml:space="preserve"> Н</w:t>
      </w:r>
      <w:proofErr w:type="gramEnd"/>
      <w:r w:rsidRPr="00BE4786">
        <w:rPr>
          <w:color w:val="000000"/>
        </w:rPr>
        <w:t xml:space="preserve">а дорогах с двумя и более полосами движения в данном направлении знаки 1.1, 1.2, 1.20.1-1.20.3, 1.25, 2.4, 2.5, 3.20, 3.24*, установленные справа от проезжей части, дублируют. </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xml:space="preserve">Дублирующие знаки устанавливают на разделительной полосе. </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На дорогах без разделительной полосы дублирующие знаки устанавливают:</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lastRenderedPageBreak/>
        <w:t>- слева от проезжей части в случаях, когда встречное движение осуществляется по одной или двум полосам;</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над проезжей частью в случаях, когда встречное движение осуществляется по трем или более полосам.</w:t>
      </w:r>
    </w:p>
    <w:p w:rsidR="00ED7321" w:rsidRPr="00BE4786" w:rsidRDefault="00ED7321" w:rsidP="00B67BCC">
      <w:pPr>
        <w:ind w:firstLine="225"/>
        <w:rPr>
          <w:color w:val="000000"/>
        </w:rPr>
      </w:pPr>
      <w:r w:rsidRPr="00BE4786">
        <w:rPr>
          <w:color w:val="000000"/>
        </w:rPr>
        <w:t>________________</w:t>
      </w:r>
    </w:p>
    <w:p w:rsidR="00ED7321" w:rsidRPr="00BE4786" w:rsidRDefault="00ED7321" w:rsidP="00B67BCC">
      <w:pPr>
        <w:ind w:firstLine="225"/>
        <w:rPr>
          <w:color w:val="000000"/>
        </w:rPr>
      </w:pPr>
      <w:r w:rsidRPr="00BE4786">
        <w:rPr>
          <w:color w:val="000000"/>
        </w:rPr>
        <w:t xml:space="preserve">* Здесь и далее указаны номера знаков по </w:t>
      </w:r>
      <w:r w:rsidRPr="00BE4786">
        <w:rPr>
          <w:vanish/>
          <w:color w:val="000000"/>
        </w:rPr>
        <w:t>#M12291 1200038802</w:t>
      </w:r>
      <w:r w:rsidRPr="00BE4786">
        <w:rPr>
          <w:color w:val="000000"/>
        </w:rPr>
        <w:t xml:space="preserve">ГОСТ </w:t>
      </w:r>
      <w:proofErr w:type="gramStart"/>
      <w:r w:rsidRPr="00BE4786">
        <w:rPr>
          <w:color w:val="000000"/>
        </w:rPr>
        <w:t>Р</w:t>
      </w:r>
      <w:proofErr w:type="gramEnd"/>
      <w:r w:rsidRPr="00BE4786">
        <w:rPr>
          <w:color w:val="000000"/>
        </w:rPr>
        <w:t xml:space="preserve"> 52290</w:t>
      </w:r>
      <w:r w:rsidRPr="00BE4786">
        <w:rPr>
          <w:vanish/>
          <w:color w:val="000000"/>
        </w:rPr>
        <w:t>#S</w:t>
      </w:r>
      <w:r w:rsidRPr="00BE4786">
        <w:rPr>
          <w:color w:val="000000"/>
        </w:rPr>
        <w:t>.</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При необходимости допускается дублировать таким же образом и другие знаки.</w:t>
      </w:r>
    </w:p>
    <w:p w:rsidR="00ED7321" w:rsidRPr="00BE4786" w:rsidRDefault="00ED7321" w:rsidP="00B67BCC">
      <w:pPr>
        <w:ind w:firstLine="225"/>
        <w:rPr>
          <w:color w:val="000000"/>
        </w:rPr>
      </w:pPr>
    </w:p>
    <w:p w:rsidR="00ED7321" w:rsidRPr="00BE4786" w:rsidRDefault="00ED7321" w:rsidP="00B67BCC">
      <w:pPr>
        <w:ind w:firstLine="225"/>
        <w:rPr>
          <w:color w:val="000000"/>
        </w:rPr>
      </w:pPr>
      <w:proofErr w:type="gramStart"/>
      <w:r w:rsidRPr="00BE4786">
        <w:rPr>
          <w:color w:val="000000"/>
        </w:rPr>
        <w:t>5.1.7 Расстояние от края проезжей части (при наличии обочины - от бровки земляного полотна) до ближайшего к ней края знака, установленного сбоку от проезжей части, должно быть 0,5-2,0 м (рисунки В.1а, б), до края знаков особых предписаний 5.23.1, 5.24.1, 5.25, 5.26 и информационных знаков 6.9.1, 6.9.2, 6.10.1-6.12, 6.17 - 0,5-5,0 м.</w:t>
      </w:r>
      <w:proofErr w:type="gramEnd"/>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5.1.8 Расстояние от нижнего края знака (без учета знаков 1.4.1-1.4.6 и табличек) до поверхности дорожного покрытия (высота установки), кроме случаев, специально оговоренных настоящим стандартом, должно быть:</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от 1,5 до 3,0 м - при установке сбоку от проезжей части вне населенных пунктов (рисунок В.1а), от 2,0 до 4,0 м - в населенных пунктах (рисунок В.1б);</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от 0,6 до 1,5 м - при установке на приподнятых направляющих островках, приподнятых островках безопасности и на проезжей части (на переносных опорах);</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от 5,0 до 6,0 м - при размещении над проезжей частью. Знаки, размещенные на пролетных строениях искусственных сооружений, расположенных на высоте менее 5,0 м от поверхности дорожного покрытия, не должны выступать за их нижний край.</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Высоту установки знаков, расположенных сбоку от проезжей части, определяют от поверхности дорожного покрытия на краю проезжей части.</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Очередность размещения знаков разных групп на одной опоре (сверху вниз, слева направо), кроме случаев, оговоренных настоящим стандартом, должна быть следующей:</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знаки приоритета;</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предупреждающие знаки;</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предписывающие знаки;</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знаки особых предписаний;</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запрещающие знаки;</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информационные знаки;</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знаки сервиса.</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На протяжении одной дороги высота установки знаков должна быть по возможности одинаковой.</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5.1.9 Знаки устанавливают непосредственно перед перекрестком, местом разворота, объектом сервиса и т.д., а при необходимости - на расстоянии не более 25 м в населенных пунктах и 50 м - вне населенных пунктов перед ними, кроме случаев, оговоренных настоящим стандартом.</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Знаки, вводящие ограничения и режимы, устанавливают в начале участков, где это необходимо, а отменяющие ограничения и режимы - в конце, кроме случаев, оговоренных настоящим стандартом.</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5.1.10 Установка знаков на обочинах допустима в стесненных условиях (у обрывов, выступов скал, парапетов и т.п.). Расстояние между кромкой проезжей части и ближайшим к ней краем знака должно быть не менее 1 м, а высота установки - от 2 до 3 м (рисунок В.1в).</w:t>
      </w:r>
    </w:p>
    <w:p w:rsidR="00ED7321" w:rsidRDefault="00ED7321" w:rsidP="00B67BCC">
      <w:pPr>
        <w:ind w:firstLine="225"/>
        <w:rPr>
          <w:color w:val="000000"/>
        </w:rPr>
      </w:pPr>
    </w:p>
    <w:p w:rsidR="00ED7321" w:rsidRPr="00BE4786" w:rsidRDefault="00ED7321" w:rsidP="00B67BCC">
      <w:pPr>
        <w:ind w:firstLine="225"/>
        <w:rPr>
          <w:color w:val="000000"/>
        </w:rPr>
      </w:pPr>
      <w:r w:rsidRPr="00BE4786">
        <w:rPr>
          <w:color w:val="000000"/>
        </w:rPr>
        <w:t>5.1.13 Расстояние между ближайшими краями соседних знаков, размещенных на одной опоре и распространяющих свое действие на одну и ту же проезжую часть, должно быть 50-200 мм.</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Знаки на одной опоре, распространяющие свое действие на разные проезжие части одного направления движения, располагают над соответствующими проезжими частями или максимально приближают к ним с учетом технических возможностей и требований настоящего стандарта.</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5.1.14</w:t>
      </w:r>
      <w:proofErr w:type="gramStart"/>
      <w:r w:rsidRPr="00BE4786">
        <w:rPr>
          <w:color w:val="000000"/>
        </w:rPr>
        <w:t xml:space="preserve"> В</w:t>
      </w:r>
      <w:proofErr w:type="gramEnd"/>
      <w:r w:rsidRPr="00BE4786">
        <w:rPr>
          <w:color w:val="000000"/>
        </w:rPr>
        <w:t xml:space="preserve"> одном поперечном сечении дороги устанавливают не более трех знаков без учета знаков 5.15.2, дублирующих знаков, знаков дополнительной информации.</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Знаки, кроме установленных на перекрестках и на остановочных пунктах маршрутных транспортных средств, располагают вне населенных пунктов на расстоянии не менее 50 м, в населенных пунктах - не менее 25 м друг от друга.</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5.1.15 Знаки устанавливают на расстоянии не менее 1 м от проводов электросети высокого напряжения. В пределах охранной зоны высоковольтных линий размещение знаков на тросах-растяжках запрещается.</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xml:space="preserve">5.1.16 Типоразмеры знаков по </w:t>
      </w:r>
      <w:r w:rsidRPr="00BE4786">
        <w:rPr>
          <w:vanish/>
          <w:color w:val="000000"/>
        </w:rPr>
        <w:t>#M12291 1200038802</w:t>
      </w:r>
      <w:r w:rsidRPr="00BE4786">
        <w:rPr>
          <w:color w:val="000000"/>
        </w:rPr>
        <w:t xml:space="preserve">ГОСТ </w:t>
      </w:r>
      <w:proofErr w:type="gramStart"/>
      <w:r w:rsidRPr="00BE4786">
        <w:rPr>
          <w:color w:val="000000"/>
        </w:rPr>
        <w:t>Р</w:t>
      </w:r>
      <w:proofErr w:type="gramEnd"/>
      <w:r w:rsidRPr="00BE4786">
        <w:rPr>
          <w:color w:val="000000"/>
        </w:rPr>
        <w:t xml:space="preserve"> 52290</w:t>
      </w:r>
      <w:r w:rsidRPr="00BE4786">
        <w:rPr>
          <w:vanish/>
          <w:color w:val="000000"/>
        </w:rPr>
        <w:t>#S</w:t>
      </w:r>
      <w:r w:rsidRPr="00BE4786">
        <w:rPr>
          <w:color w:val="000000"/>
        </w:rPr>
        <w:t xml:space="preserve"> принимают по таблице 1, кроме случаев, оговоренных настоящим стандартом. При необходимости допускается применять знаки большего типоразмера.</w:t>
      </w:r>
    </w:p>
    <w:p w:rsidR="00ED7321" w:rsidRPr="00BE4786" w:rsidRDefault="00ED7321" w:rsidP="00B67BCC">
      <w:pPr>
        <w:ind w:firstLine="225"/>
        <w:rPr>
          <w:color w:val="000000"/>
        </w:rPr>
      </w:pPr>
      <w:r w:rsidRPr="00BE4786">
        <w:rPr>
          <w:color w:val="000000"/>
        </w:rPr>
        <w:t>Таблица 1 - Типоразмеры знаков</w:t>
      </w:r>
    </w:p>
    <w:p w:rsidR="00ED7321" w:rsidRPr="00BE4786" w:rsidRDefault="00ED7321" w:rsidP="00B67BCC">
      <w:pPr>
        <w:ind w:firstLine="225"/>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1560"/>
        <w:gridCol w:w="3660"/>
        <w:gridCol w:w="4140"/>
      </w:tblGrid>
      <w:tr w:rsidR="00ED7321" w:rsidRPr="00BE4786" w:rsidTr="00A706CF">
        <w:trPr>
          <w:hidden/>
        </w:trPr>
        <w:tc>
          <w:tcPr>
            <w:tcW w:w="1560" w:type="dxa"/>
            <w:tcBorders>
              <w:top w:val="single" w:sz="2" w:space="0" w:color="auto"/>
              <w:left w:val="single" w:sz="2" w:space="0" w:color="auto"/>
              <w:right w:val="single" w:sz="2" w:space="0" w:color="auto"/>
            </w:tcBorders>
          </w:tcPr>
          <w:p w:rsidR="00ED7321" w:rsidRPr="00BE4786" w:rsidRDefault="00ED7321" w:rsidP="00A706CF">
            <w:pPr>
              <w:ind w:firstLine="0"/>
              <w:rPr>
                <w:color w:val="000000"/>
              </w:rPr>
            </w:pPr>
            <w:r w:rsidRPr="00BE4786">
              <w:rPr>
                <w:vanish/>
                <w:color w:val="000000"/>
              </w:rPr>
              <w:t>#G0</w:t>
            </w:r>
            <w:r w:rsidRPr="00BE4786">
              <w:rPr>
                <w:color w:val="000000"/>
              </w:rPr>
              <w:t xml:space="preserve">Типоразмер знака по </w:t>
            </w:r>
            <w:r w:rsidRPr="00BE4786">
              <w:rPr>
                <w:vanish/>
                <w:color w:val="000000"/>
              </w:rPr>
              <w:t>#M12291 1200038802</w:t>
            </w:r>
            <w:r w:rsidRPr="00BE4786">
              <w:rPr>
                <w:color w:val="000000"/>
              </w:rPr>
              <w:t xml:space="preserve">ГОСТ </w:t>
            </w:r>
            <w:proofErr w:type="gramStart"/>
            <w:r w:rsidRPr="00BE4786">
              <w:rPr>
                <w:color w:val="000000"/>
              </w:rPr>
              <w:t>Р</w:t>
            </w:r>
            <w:proofErr w:type="gramEnd"/>
            <w:r w:rsidRPr="00BE4786">
              <w:rPr>
                <w:color w:val="000000"/>
              </w:rPr>
              <w:t xml:space="preserve"> 52290</w:t>
            </w:r>
            <w:r w:rsidRPr="00BE4786">
              <w:rPr>
                <w:vanish/>
                <w:color w:val="000000"/>
              </w:rPr>
              <w:t>#S</w:t>
            </w:r>
          </w:p>
        </w:tc>
        <w:tc>
          <w:tcPr>
            <w:tcW w:w="7800" w:type="dxa"/>
            <w:gridSpan w:val="2"/>
            <w:tcBorders>
              <w:top w:val="single" w:sz="2" w:space="0" w:color="auto"/>
              <w:left w:val="single" w:sz="2" w:space="0" w:color="auto"/>
              <w:bottom w:val="single" w:sz="2" w:space="0" w:color="auto"/>
              <w:right w:val="single" w:sz="2" w:space="0" w:color="auto"/>
            </w:tcBorders>
          </w:tcPr>
          <w:p w:rsidR="00ED7321" w:rsidRPr="00BE4786" w:rsidRDefault="00ED7321" w:rsidP="007A070C">
            <w:pPr>
              <w:jc w:val="center"/>
              <w:rPr>
                <w:color w:val="000000"/>
              </w:rPr>
            </w:pPr>
            <w:r w:rsidRPr="00BE4786">
              <w:rPr>
                <w:color w:val="000000"/>
              </w:rPr>
              <w:t>Применение знаков</w:t>
            </w:r>
          </w:p>
          <w:p w:rsidR="00ED7321" w:rsidRPr="00BE4786" w:rsidRDefault="00ED7321" w:rsidP="007A070C">
            <w:pPr>
              <w:jc w:val="center"/>
              <w:rPr>
                <w:color w:val="000000"/>
              </w:rPr>
            </w:pPr>
          </w:p>
        </w:tc>
      </w:tr>
      <w:tr w:rsidR="00ED7321" w:rsidRPr="00BE4786" w:rsidTr="00A706CF">
        <w:tc>
          <w:tcPr>
            <w:tcW w:w="1560" w:type="dxa"/>
            <w:tcBorders>
              <w:left w:val="single" w:sz="2" w:space="0" w:color="auto"/>
              <w:bottom w:val="single" w:sz="2" w:space="0" w:color="auto"/>
              <w:right w:val="single" w:sz="2" w:space="0" w:color="auto"/>
            </w:tcBorders>
          </w:tcPr>
          <w:p w:rsidR="00ED7321" w:rsidRPr="00BE4786" w:rsidRDefault="00ED7321" w:rsidP="007A070C">
            <w:pPr>
              <w:rPr>
                <w:color w:val="000000"/>
              </w:rPr>
            </w:pPr>
          </w:p>
        </w:tc>
        <w:tc>
          <w:tcPr>
            <w:tcW w:w="3660" w:type="dxa"/>
            <w:tcBorders>
              <w:top w:val="single" w:sz="2" w:space="0" w:color="auto"/>
              <w:left w:val="single" w:sz="2" w:space="0" w:color="auto"/>
              <w:bottom w:val="single" w:sz="2" w:space="0" w:color="auto"/>
              <w:right w:val="single" w:sz="2" w:space="0" w:color="auto"/>
            </w:tcBorders>
          </w:tcPr>
          <w:p w:rsidR="00ED7321" w:rsidRPr="00BE4786" w:rsidRDefault="00ED7321" w:rsidP="007A070C">
            <w:pPr>
              <w:jc w:val="center"/>
              <w:rPr>
                <w:color w:val="000000"/>
              </w:rPr>
            </w:pPr>
            <w:r w:rsidRPr="00BE4786">
              <w:rPr>
                <w:color w:val="000000"/>
              </w:rPr>
              <w:t>вне населенных пунктов</w:t>
            </w:r>
          </w:p>
          <w:p w:rsidR="00ED7321" w:rsidRPr="00BE4786" w:rsidRDefault="00ED7321" w:rsidP="007A070C">
            <w:pPr>
              <w:jc w:val="center"/>
              <w:rPr>
                <w:color w:val="000000"/>
              </w:rPr>
            </w:pPr>
          </w:p>
        </w:tc>
        <w:tc>
          <w:tcPr>
            <w:tcW w:w="4140" w:type="dxa"/>
            <w:tcBorders>
              <w:top w:val="single" w:sz="2" w:space="0" w:color="auto"/>
              <w:left w:val="single" w:sz="2" w:space="0" w:color="auto"/>
              <w:bottom w:val="single" w:sz="2" w:space="0" w:color="auto"/>
              <w:right w:val="single" w:sz="2" w:space="0" w:color="auto"/>
            </w:tcBorders>
          </w:tcPr>
          <w:p w:rsidR="00ED7321" w:rsidRPr="00BE4786" w:rsidRDefault="00ED7321" w:rsidP="007A070C">
            <w:pPr>
              <w:jc w:val="center"/>
              <w:rPr>
                <w:color w:val="000000"/>
              </w:rPr>
            </w:pPr>
            <w:r w:rsidRPr="00BE4786">
              <w:rPr>
                <w:color w:val="000000"/>
              </w:rPr>
              <w:t>в населенных пунктах</w:t>
            </w:r>
          </w:p>
          <w:p w:rsidR="00ED7321" w:rsidRPr="00BE4786" w:rsidRDefault="00ED7321" w:rsidP="007A070C">
            <w:pPr>
              <w:jc w:val="center"/>
              <w:rPr>
                <w:color w:val="000000"/>
              </w:rPr>
            </w:pPr>
          </w:p>
        </w:tc>
      </w:tr>
      <w:tr w:rsidR="00ED7321" w:rsidRPr="00BE4786" w:rsidTr="00A706CF">
        <w:tc>
          <w:tcPr>
            <w:tcW w:w="1560" w:type="dxa"/>
            <w:tcBorders>
              <w:top w:val="single" w:sz="2" w:space="0" w:color="auto"/>
              <w:left w:val="single" w:sz="2" w:space="0" w:color="auto"/>
              <w:bottom w:val="single" w:sz="2" w:space="0" w:color="auto"/>
              <w:right w:val="single" w:sz="2" w:space="0" w:color="auto"/>
            </w:tcBorders>
          </w:tcPr>
          <w:p w:rsidR="00ED7321" w:rsidRPr="00BE4786" w:rsidRDefault="00ED7321" w:rsidP="007A070C">
            <w:pPr>
              <w:jc w:val="center"/>
              <w:rPr>
                <w:color w:val="000000"/>
              </w:rPr>
            </w:pPr>
            <w:r w:rsidRPr="00BE4786">
              <w:rPr>
                <w:color w:val="000000"/>
              </w:rPr>
              <w:t>I</w:t>
            </w:r>
          </w:p>
          <w:p w:rsidR="00ED7321" w:rsidRPr="00BE4786" w:rsidRDefault="00ED7321" w:rsidP="007A070C">
            <w:pPr>
              <w:jc w:val="center"/>
              <w:rPr>
                <w:color w:val="000000"/>
              </w:rPr>
            </w:pPr>
          </w:p>
        </w:tc>
        <w:tc>
          <w:tcPr>
            <w:tcW w:w="3660" w:type="dxa"/>
            <w:tcBorders>
              <w:top w:val="single" w:sz="2" w:space="0" w:color="auto"/>
              <w:left w:val="single" w:sz="2" w:space="0" w:color="auto"/>
              <w:bottom w:val="single" w:sz="2" w:space="0" w:color="auto"/>
              <w:right w:val="single" w:sz="2" w:space="0" w:color="auto"/>
            </w:tcBorders>
          </w:tcPr>
          <w:p w:rsidR="00ED7321" w:rsidRPr="00BE4786" w:rsidRDefault="00ED7321" w:rsidP="007A070C">
            <w:pPr>
              <w:rPr>
                <w:color w:val="000000"/>
              </w:rPr>
            </w:pPr>
            <w:r w:rsidRPr="00BE4786">
              <w:rPr>
                <w:color w:val="000000"/>
              </w:rPr>
              <w:t>Дороги с одной полосой</w:t>
            </w:r>
          </w:p>
          <w:p w:rsidR="00ED7321" w:rsidRPr="00BE4786" w:rsidRDefault="00ED7321" w:rsidP="007A070C">
            <w:pPr>
              <w:rPr>
                <w:color w:val="000000"/>
              </w:rPr>
            </w:pPr>
          </w:p>
        </w:tc>
        <w:tc>
          <w:tcPr>
            <w:tcW w:w="4140" w:type="dxa"/>
            <w:tcBorders>
              <w:top w:val="single" w:sz="2" w:space="0" w:color="auto"/>
              <w:left w:val="single" w:sz="2" w:space="0" w:color="auto"/>
              <w:bottom w:val="single" w:sz="2" w:space="0" w:color="auto"/>
              <w:right w:val="single" w:sz="2" w:space="0" w:color="auto"/>
            </w:tcBorders>
          </w:tcPr>
          <w:p w:rsidR="00ED7321" w:rsidRPr="00BE4786" w:rsidRDefault="00ED7321" w:rsidP="007A070C">
            <w:pPr>
              <w:rPr>
                <w:color w:val="000000"/>
              </w:rPr>
            </w:pPr>
            <w:r w:rsidRPr="00BE4786">
              <w:rPr>
                <w:color w:val="000000"/>
              </w:rPr>
              <w:t>Дороги и улицы местного значения, проезды, улицы и дороги в сельских поселениях</w:t>
            </w:r>
          </w:p>
          <w:p w:rsidR="00ED7321" w:rsidRPr="00BE4786" w:rsidRDefault="00ED7321" w:rsidP="007A070C">
            <w:pPr>
              <w:rPr>
                <w:color w:val="000000"/>
              </w:rPr>
            </w:pPr>
          </w:p>
        </w:tc>
      </w:tr>
      <w:tr w:rsidR="00ED7321" w:rsidRPr="00BE4786" w:rsidTr="00A706CF">
        <w:tc>
          <w:tcPr>
            <w:tcW w:w="1560" w:type="dxa"/>
            <w:tcBorders>
              <w:top w:val="single" w:sz="2" w:space="0" w:color="auto"/>
              <w:left w:val="single" w:sz="2" w:space="0" w:color="auto"/>
              <w:bottom w:val="single" w:sz="2" w:space="0" w:color="auto"/>
              <w:right w:val="single" w:sz="2" w:space="0" w:color="auto"/>
            </w:tcBorders>
          </w:tcPr>
          <w:p w:rsidR="00ED7321" w:rsidRPr="00BE4786" w:rsidRDefault="00ED7321" w:rsidP="007A070C">
            <w:pPr>
              <w:jc w:val="center"/>
              <w:rPr>
                <w:color w:val="000000"/>
              </w:rPr>
            </w:pPr>
            <w:r w:rsidRPr="00BE4786">
              <w:rPr>
                <w:color w:val="000000"/>
              </w:rPr>
              <w:t>II</w:t>
            </w:r>
          </w:p>
          <w:p w:rsidR="00ED7321" w:rsidRPr="00BE4786" w:rsidRDefault="00ED7321" w:rsidP="007A070C">
            <w:pPr>
              <w:jc w:val="center"/>
              <w:rPr>
                <w:color w:val="000000"/>
              </w:rPr>
            </w:pPr>
          </w:p>
        </w:tc>
        <w:tc>
          <w:tcPr>
            <w:tcW w:w="3660" w:type="dxa"/>
            <w:tcBorders>
              <w:top w:val="single" w:sz="2" w:space="0" w:color="auto"/>
              <w:left w:val="single" w:sz="2" w:space="0" w:color="auto"/>
              <w:bottom w:val="single" w:sz="2" w:space="0" w:color="auto"/>
              <w:right w:val="single" w:sz="2" w:space="0" w:color="auto"/>
            </w:tcBorders>
          </w:tcPr>
          <w:p w:rsidR="00ED7321" w:rsidRPr="00BE4786" w:rsidRDefault="00ED7321" w:rsidP="007A070C">
            <w:pPr>
              <w:rPr>
                <w:color w:val="000000"/>
              </w:rPr>
            </w:pPr>
            <w:r w:rsidRPr="00BE4786">
              <w:rPr>
                <w:color w:val="000000"/>
              </w:rPr>
              <w:t>Дороги с двумя и тремя полосами</w:t>
            </w:r>
          </w:p>
          <w:p w:rsidR="00ED7321" w:rsidRPr="00BE4786" w:rsidRDefault="00ED7321" w:rsidP="007A070C">
            <w:pPr>
              <w:rPr>
                <w:color w:val="000000"/>
              </w:rPr>
            </w:pPr>
          </w:p>
        </w:tc>
        <w:tc>
          <w:tcPr>
            <w:tcW w:w="4140" w:type="dxa"/>
            <w:tcBorders>
              <w:top w:val="single" w:sz="2" w:space="0" w:color="auto"/>
              <w:left w:val="single" w:sz="2" w:space="0" w:color="auto"/>
              <w:bottom w:val="single" w:sz="2" w:space="0" w:color="auto"/>
              <w:right w:val="single" w:sz="2" w:space="0" w:color="auto"/>
            </w:tcBorders>
          </w:tcPr>
          <w:p w:rsidR="00ED7321" w:rsidRPr="00BE4786" w:rsidRDefault="00ED7321" w:rsidP="007A070C">
            <w:pPr>
              <w:rPr>
                <w:color w:val="000000"/>
              </w:rPr>
            </w:pPr>
            <w:r w:rsidRPr="00BE4786">
              <w:rPr>
                <w:color w:val="000000"/>
              </w:rPr>
              <w:t xml:space="preserve">Магистральные дороги, кроме </w:t>
            </w:r>
            <w:proofErr w:type="gramStart"/>
            <w:r w:rsidRPr="00BE4786">
              <w:rPr>
                <w:color w:val="000000"/>
              </w:rPr>
              <w:t>скоростных</w:t>
            </w:r>
            <w:proofErr w:type="gramEnd"/>
            <w:r w:rsidRPr="00BE4786">
              <w:rPr>
                <w:color w:val="000000"/>
              </w:rPr>
              <w:t>, магистральные улицы</w:t>
            </w:r>
          </w:p>
          <w:p w:rsidR="00ED7321" w:rsidRPr="00BE4786" w:rsidRDefault="00ED7321" w:rsidP="007A070C">
            <w:pPr>
              <w:rPr>
                <w:color w:val="000000"/>
              </w:rPr>
            </w:pPr>
          </w:p>
        </w:tc>
      </w:tr>
      <w:tr w:rsidR="00ED7321" w:rsidRPr="00BE4786" w:rsidTr="00A706CF">
        <w:tc>
          <w:tcPr>
            <w:tcW w:w="1560" w:type="dxa"/>
            <w:tcBorders>
              <w:top w:val="single" w:sz="2" w:space="0" w:color="auto"/>
              <w:left w:val="single" w:sz="2" w:space="0" w:color="auto"/>
              <w:bottom w:val="single" w:sz="2" w:space="0" w:color="auto"/>
              <w:right w:val="single" w:sz="2" w:space="0" w:color="auto"/>
            </w:tcBorders>
          </w:tcPr>
          <w:p w:rsidR="00ED7321" w:rsidRPr="00BE4786" w:rsidRDefault="00ED7321" w:rsidP="007A070C">
            <w:pPr>
              <w:jc w:val="center"/>
              <w:rPr>
                <w:color w:val="000000"/>
              </w:rPr>
            </w:pPr>
            <w:r w:rsidRPr="00BE4786">
              <w:rPr>
                <w:color w:val="000000"/>
              </w:rPr>
              <w:t>III</w:t>
            </w:r>
          </w:p>
          <w:p w:rsidR="00ED7321" w:rsidRPr="00BE4786" w:rsidRDefault="00ED7321" w:rsidP="007A070C">
            <w:pPr>
              <w:jc w:val="center"/>
              <w:rPr>
                <w:color w:val="000000"/>
              </w:rPr>
            </w:pPr>
          </w:p>
        </w:tc>
        <w:tc>
          <w:tcPr>
            <w:tcW w:w="3660" w:type="dxa"/>
            <w:tcBorders>
              <w:top w:val="single" w:sz="2" w:space="0" w:color="auto"/>
              <w:left w:val="single" w:sz="2" w:space="0" w:color="auto"/>
              <w:bottom w:val="single" w:sz="2" w:space="0" w:color="auto"/>
              <w:right w:val="single" w:sz="2" w:space="0" w:color="auto"/>
            </w:tcBorders>
          </w:tcPr>
          <w:p w:rsidR="00ED7321" w:rsidRPr="00BE4786" w:rsidRDefault="00ED7321" w:rsidP="007A070C">
            <w:pPr>
              <w:rPr>
                <w:color w:val="000000"/>
              </w:rPr>
            </w:pPr>
            <w:r w:rsidRPr="00BE4786">
              <w:rPr>
                <w:color w:val="000000"/>
              </w:rPr>
              <w:t>Дороги с четырьмя и более полосами и автомагистрали</w:t>
            </w:r>
          </w:p>
          <w:p w:rsidR="00ED7321" w:rsidRPr="00BE4786" w:rsidRDefault="00ED7321" w:rsidP="007A070C">
            <w:pPr>
              <w:rPr>
                <w:color w:val="000000"/>
              </w:rPr>
            </w:pPr>
          </w:p>
        </w:tc>
        <w:tc>
          <w:tcPr>
            <w:tcW w:w="4140" w:type="dxa"/>
            <w:tcBorders>
              <w:top w:val="single" w:sz="2" w:space="0" w:color="auto"/>
              <w:left w:val="single" w:sz="2" w:space="0" w:color="auto"/>
              <w:bottom w:val="single" w:sz="2" w:space="0" w:color="auto"/>
              <w:right w:val="single" w:sz="2" w:space="0" w:color="auto"/>
            </w:tcBorders>
          </w:tcPr>
          <w:p w:rsidR="00ED7321" w:rsidRPr="00BE4786" w:rsidRDefault="00ED7321" w:rsidP="007A070C">
            <w:pPr>
              <w:rPr>
                <w:color w:val="000000"/>
              </w:rPr>
            </w:pPr>
            <w:r w:rsidRPr="00BE4786">
              <w:rPr>
                <w:color w:val="000000"/>
              </w:rPr>
              <w:t>Магистральные дороги скоростного движения</w:t>
            </w:r>
          </w:p>
          <w:p w:rsidR="00ED7321" w:rsidRPr="00BE4786" w:rsidRDefault="00ED7321" w:rsidP="007A070C">
            <w:pPr>
              <w:rPr>
                <w:color w:val="000000"/>
              </w:rPr>
            </w:pPr>
          </w:p>
        </w:tc>
      </w:tr>
      <w:tr w:rsidR="00ED7321" w:rsidRPr="00BE4786" w:rsidTr="00A706CF">
        <w:tc>
          <w:tcPr>
            <w:tcW w:w="1560" w:type="dxa"/>
            <w:tcBorders>
              <w:top w:val="single" w:sz="2" w:space="0" w:color="auto"/>
              <w:left w:val="single" w:sz="2" w:space="0" w:color="auto"/>
              <w:bottom w:val="single" w:sz="2" w:space="0" w:color="auto"/>
              <w:right w:val="single" w:sz="2" w:space="0" w:color="auto"/>
            </w:tcBorders>
          </w:tcPr>
          <w:p w:rsidR="00ED7321" w:rsidRPr="00BE4786" w:rsidRDefault="00ED7321" w:rsidP="007A070C">
            <w:pPr>
              <w:jc w:val="center"/>
              <w:rPr>
                <w:color w:val="000000"/>
              </w:rPr>
            </w:pPr>
            <w:r w:rsidRPr="00BE4786">
              <w:rPr>
                <w:color w:val="000000"/>
              </w:rPr>
              <w:t>IV</w:t>
            </w:r>
          </w:p>
          <w:p w:rsidR="00ED7321" w:rsidRPr="00BE4786" w:rsidRDefault="00ED7321" w:rsidP="007A070C">
            <w:pPr>
              <w:jc w:val="center"/>
              <w:rPr>
                <w:color w:val="000000"/>
              </w:rPr>
            </w:pPr>
          </w:p>
        </w:tc>
        <w:tc>
          <w:tcPr>
            <w:tcW w:w="7800" w:type="dxa"/>
            <w:gridSpan w:val="2"/>
            <w:tcBorders>
              <w:top w:val="single" w:sz="2" w:space="0" w:color="auto"/>
              <w:left w:val="single" w:sz="2" w:space="0" w:color="auto"/>
              <w:bottom w:val="single" w:sz="2" w:space="0" w:color="auto"/>
              <w:right w:val="single" w:sz="2" w:space="0" w:color="auto"/>
            </w:tcBorders>
          </w:tcPr>
          <w:p w:rsidR="00ED7321" w:rsidRPr="00BE4786" w:rsidRDefault="00ED7321" w:rsidP="007A070C">
            <w:pPr>
              <w:rPr>
                <w:color w:val="000000"/>
              </w:rPr>
            </w:pPr>
            <w:r w:rsidRPr="00BE4786">
              <w:rPr>
                <w:color w:val="000000"/>
              </w:rPr>
              <w:t>Места производства ремонтных работ на автомагистралях, опасные участки на других дорогах при обосновании целесообразности применения</w:t>
            </w:r>
          </w:p>
          <w:p w:rsidR="00ED7321" w:rsidRPr="00BE4786" w:rsidRDefault="00ED7321" w:rsidP="007A070C">
            <w:pPr>
              <w:rPr>
                <w:color w:val="000000"/>
              </w:rPr>
            </w:pPr>
          </w:p>
        </w:tc>
      </w:tr>
      <w:tr w:rsidR="00ED7321" w:rsidRPr="00BE4786" w:rsidTr="007A070C">
        <w:tc>
          <w:tcPr>
            <w:tcW w:w="9360" w:type="dxa"/>
            <w:gridSpan w:val="3"/>
            <w:tcBorders>
              <w:top w:val="single" w:sz="2" w:space="0" w:color="auto"/>
              <w:left w:val="single" w:sz="2" w:space="0" w:color="auto"/>
              <w:bottom w:val="single" w:sz="2" w:space="0" w:color="auto"/>
              <w:right w:val="single" w:sz="2" w:space="0" w:color="auto"/>
            </w:tcBorders>
          </w:tcPr>
          <w:p w:rsidR="00ED7321" w:rsidRPr="00BE4786" w:rsidRDefault="00ED7321" w:rsidP="007A070C">
            <w:pPr>
              <w:ind w:firstLine="225"/>
              <w:rPr>
                <w:color w:val="000000"/>
              </w:rPr>
            </w:pPr>
            <w:r w:rsidRPr="00BE4786">
              <w:rPr>
                <w:color w:val="000000"/>
              </w:rPr>
              <w:t xml:space="preserve">Примечание - Классификация дорог вне населенных пунктов - по </w:t>
            </w:r>
            <w:r w:rsidRPr="00BE4786">
              <w:rPr>
                <w:vanish/>
                <w:color w:val="000000"/>
              </w:rPr>
              <w:t>#M12291 5200258</w:t>
            </w:r>
            <w:r w:rsidRPr="00BE4786">
              <w:rPr>
                <w:color w:val="000000"/>
              </w:rPr>
              <w:t>СНиП 2.05.02</w:t>
            </w:r>
            <w:r w:rsidRPr="00BE4786">
              <w:rPr>
                <w:vanish/>
                <w:color w:val="000000"/>
              </w:rPr>
              <w:t>#S</w:t>
            </w:r>
            <w:r w:rsidRPr="00BE4786">
              <w:rPr>
                <w:color w:val="000000"/>
              </w:rPr>
              <w:t xml:space="preserve"> [1]. Классификация улиц и дорог в населенных пунктах - по </w:t>
            </w:r>
            <w:r w:rsidRPr="00BE4786">
              <w:rPr>
                <w:vanish/>
                <w:color w:val="000000"/>
              </w:rPr>
              <w:t>#M12291 5200163</w:t>
            </w:r>
            <w:r w:rsidRPr="00BE4786">
              <w:rPr>
                <w:color w:val="000000"/>
              </w:rPr>
              <w:t>СНиП 2.07.01</w:t>
            </w:r>
            <w:r w:rsidRPr="00BE4786">
              <w:rPr>
                <w:vanish/>
                <w:color w:val="000000"/>
              </w:rPr>
              <w:t>#S</w:t>
            </w:r>
            <w:r w:rsidRPr="00BE4786">
              <w:rPr>
                <w:color w:val="000000"/>
              </w:rPr>
              <w:t xml:space="preserve"> [2].</w:t>
            </w:r>
          </w:p>
          <w:p w:rsidR="00ED7321" w:rsidRPr="00BE4786" w:rsidRDefault="00ED7321" w:rsidP="007A070C">
            <w:pPr>
              <w:ind w:firstLine="225"/>
              <w:rPr>
                <w:color w:val="000000"/>
              </w:rPr>
            </w:pPr>
          </w:p>
        </w:tc>
      </w:tr>
    </w:tbl>
    <w:p w:rsidR="00ED7321" w:rsidRPr="00BE4786" w:rsidRDefault="00ED7321" w:rsidP="00B67BCC">
      <w:pPr>
        <w:rPr>
          <w:color w:val="000000"/>
        </w:rPr>
      </w:pP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xml:space="preserve">Высоту </w:t>
      </w:r>
      <w:r w:rsidR="003D7F3C">
        <w:rPr>
          <w:noProof/>
          <w:color w:val="000000"/>
          <w:position w:val="-10"/>
        </w:rPr>
        <w:drawing>
          <wp:inline distT="0" distB="0" distL="0" distR="0">
            <wp:extent cx="187960" cy="215265"/>
            <wp:effectExtent l="0" t="0" r="2540" b="0"/>
            <wp:docPr id="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960" cy="215265"/>
                    </a:xfrm>
                    <a:prstGeom prst="rect">
                      <a:avLst/>
                    </a:prstGeom>
                    <a:noFill/>
                    <a:ln>
                      <a:noFill/>
                    </a:ln>
                  </pic:spPr>
                </pic:pic>
              </a:graphicData>
            </a:graphic>
          </wp:inline>
        </w:drawing>
      </w:r>
      <w:r w:rsidRPr="00BE4786">
        <w:rPr>
          <w:color w:val="000000"/>
        </w:rPr>
        <w:t xml:space="preserve"> прописной буквы на информационных знаках индивидуального проектирования выбирают в соответствии с таблицей 2.</w:t>
      </w:r>
    </w:p>
    <w:p w:rsidR="00ED7321" w:rsidRPr="00BE4786" w:rsidRDefault="00ED7321" w:rsidP="00B67BCC">
      <w:pPr>
        <w:ind w:firstLine="225"/>
        <w:rPr>
          <w:color w:val="000000"/>
        </w:rPr>
      </w:pPr>
    </w:p>
    <w:p w:rsidR="00ED7321" w:rsidRDefault="00ED7321" w:rsidP="00B67BCC">
      <w:pPr>
        <w:ind w:firstLine="225"/>
        <w:rPr>
          <w:color w:val="000000"/>
        </w:rPr>
      </w:pPr>
    </w:p>
    <w:p w:rsidR="00ED7321" w:rsidRDefault="00ED7321" w:rsidP="00B67BCC">
      <w:pPr>
        <w:ind w:firstLine="225"/>
        <w:rPr>
          <w:color w:val="000000"/>
        </w:rPr>
      </w:pPr>
    </w:p>
    <w:p w:rsidR="00ED7321" w:rsidRDefault="00ED7321" w:rsidP="00B67BCC">
      <w:pPr>
        <w:ind w:firstLine="225"/>
        <w:rPr>
          <w:color w:val="000000"/>
        </w:rPr>
      </w:pPr>
    </w:p>
    <w:p w:rsidR="00ED7321" w:rsidRDefault="00ED7321" w:rsidP="00B67BCC">
      <w:pPr>
        <w:ind w:firstLine="225"/>
        <w:rPr>
          <w:color w:val="000000"/>
        </w:rPr>
      </w:pPr>
    </w:p>
    <w:p w:rsidR="00ED7321" w:rsidRDefault="00ED7321" w:rsidP="00B67BCC">
      <w:pPr>
        <w:ind w:firstLine="225"/>
        <w:rPr>
          <w:color w:val="000000"/>
        </w:rPr>
      </w:pPr>
    </w:p>
    <w:p w:rsidR="00ED7321" w:rsidRDefault="00ED7321" w:rsidP="00B67BCC">
      <w:pPr>
        <w:ind w:firstLine="225"/>
        <w:rPr>
          <w:color w:val="000000"/>
        </w:rPr>
      </w:pPr>
    </w:p>
    <w:p w:rsidR="00ED7321" w:rsidRDefault="00ED7321" w:rsidP="00B67BCC">
      <w:pPr>
        <w:ind w:firstLine="225"/>
        <w:rPr>
          <w:color w:val="000000"/>
        </w:rPr>
      </w:pPr>
    </w:p>
    <w:p w:rsidR="00ED7321" w:rsidRDefault="00ED7321" w:rsidP="00B67BCC">
      <w:pPr>
        <w:ind w:firstLine="225"/>
        <w:rPr>
          <w:color w:val="000000"/>
        </w:rPr>
      </w:pPr>
    </w:p>
    <w:p w:rsidR="00ED7321" w:rsidRDefault="00ED7321" w:rsidP="00B67BCC">
      <w:pPr>
        <w:ind w:firstLine="225"/>
        <w:rPr>
          <w:color w:val="000000"/>
        </w:rPr>
      </w:pPr>
    </w:p>
    <w:p w:rsidR="00ED7321" w:rsidRDefault="00ED7321" w:rsidP="00B67BCC">
      <w:pPr>
        <w:ind w:firstLine="225"/>
        <w:rPr>
          <w:color w:val="000000"/>
        </w:rPr>
      </w:pP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Таблица 2 - Высота прописной буквы на знаках индивидуального проектирования</w:t>
      </w:r>
    </w:p>
    <w:p w:rsidR="00ED7321" w:rsidRPr="00BE4786" w:rsidRDefault="00ED7321" w:rsidP="00B67BCC">
      <w:pPr>
        <w:ind w:firstLine="225"/>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1980"/>
        <w:gridCol w:w="3405"/>
        <w:gridCol w:w="3990"/>
      </w:tblGrid>
      <w:tr w:rsidR="00ED7321" w:rsidRPr="00BE4786" w:rsidTr="007A070C">
        <w:trPr>
          <w:hidden/>
        </w:trPr>
        <w:tc>
          <w:tcPr>
            <w:tcW w:w="1980" w:type="dxa"/>
            <w:tcBorders>
              <w:top w:val="single" w:sz="2" w:space="0" w:color="auto"/>
              <w:left w:val="single" w:sz="2" w:space="0" w:color="auto"/>
              <w:right w:val="single" w:sz="2" w:space="0" w:color="auto"/>
            </w:tcBorders>
          </w:tcPr>
          <w:p w:rsidR="00ED7321" w:rsidRPr="00BE4786" w:rsidRDefault="00ED7321" w:rsidP="007A070C">
            <w:pPr>
              <w:jc w:val="center"/>
              <w:rPr>
                <w:color w:val="000000"/>
              </w:rPr>
            </w:pPr>
            <w:r w:rsidRPr="00BE4786">
              <w:rPr>
                <w:vanish/>
                <w:color w:val="000000"/>
              </w:rPr>
              <w:t>#G0</w:t>
            </w:r>
            <w:r w:rsidRPr="00BE4786">
              <w:rPr>
                <w:color w:val="000000"/>
              </w:rPr>
              <w:t xml:space="preserve">Высота прописной буквы </w:t>
            </w:r>
            <w:r w:rsidR="003D7F3C">
              <w:rPr>
                <w:noProof/>
                <w:color w:val="000000"/>
                <w:position w:val="-10"/>
              </w:rPr>
              <w:drawing>
                <wp:inline distT="0" distB="0" distL="0" distR="0">
                  <wp:extent cx="187960" cy="215265"/>
                  <wp:effectExtent l="0" t="0" r="2540" b="0"/>
                  <wp:docPr id="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960" cy="215265"/>
                          </a:xfrm>
                          <a:prstGeom prst="rect">
                            <a:avLst/>
                          </a:prstGeom>
                          <a:noFill/>
                          <a:ln>
                            <a:noFill/>
                          </a:ln>
                        </pic:spPr>
                      </pic:pic>
                    </a:graphicData>
                  </a:graphic>
                </wp:inline>
              </w:drawing>
            </w:r>
            <w:r w:rsidRPr="00BE4786">
              <w:rPr>
                <w:color w:val="000000"/>
              </w:rPr>
              <w:t xml:space="preserve">, </w:t>
            </w:r>
            <w:proofErr w:type="gramStart"/>
            <w:r w:rsidRPr="00BE4786">
              <w:rPr>
                <w:color w:val="000000"/>
              </w:rPr>
              <w:t>мм</w:t>
            </w:r>
            <w:proofErr w:type="gramEnd"/>
          </w:p>
        </w:tc>
        <w:tc>
          <w:tcPr>
            <w:tcW w:w="7395" w:type="dxa"/>
            <w:gridSpan w:val="2"/>
            <w:tcBorders>
              <w:top w:val="single" w:sz="2" w:space="0" w:color="auto"/>
              <w:left w:val="single" w:sz="2" w:space="0" w:color="auto"/>
              <w:bottom w:val="single" w:sz="2" w:space="0" w:color="auto"/>
              <w:right w:val="single" w:sz="2" w:space="0" w:color="auto"/>
            </w:tcBorders>
          </w:tcPr>
          <w:p w:rsidR="00ED7321" w:rsidRPr="00BE4786" w:rsidRDefault="00ED7321" w:rsidP="007A070C">
            <w:pPr>
              <w:jc w:val="center"/>
              <w:rPr>
                <w:color w:val="000000"/>
              </w:rPr>
            </w:pPr>
            <w:r w:rsidRPr="00BE4786">
              <w:rPr>
                <w:color w:val="000000"/>
              </w:rPr>
              <w:t>Знаки 5.23.1, 5.24.1, 5.25, 5.26, 6.9.1, 6.9.2, 6.10.1-6.12, установленные</w:t>
            </w:r>
          </w:p>
          <w:p w:rsidR="00ED7321" w:rsidRPr="00BE4786" w:rsidRDefault="00ED7321" w:rsidP="007A070C">
            <w:pPr>
              <w:jc w:val="center"/>
              <w:rPr>
                <w:color w:val="000000"/>
              </w:rPr>
            </w:pPr>
          </w:p>
        </w:tc>
      </w:tr>
      <w:tr w:rsidR="00ED7321" w:rsidRPr="00BE4786" w:rsidTr="007A070C">
        <w:tc>
          <w:tcPr>
            <w:tcW w:w="1980" w:type="dxa"/>
            <w:tcBorders>
              <w:left w:val="single" w:sz="2" w:space="0" w:color="auto"/>
              <w:bottom w:val="single" w:sz="2" w:space="0" w:color="auto"/>
              <w:right w:val="single" w:sz="2" w:space="0" w:color="auto"/>
            </w:tcBorders>
          </w:tcPr>
          <w:p w:rsidR="00ED7321" w:rsidRPr="00BE4786" w:rsidRDefault="00ED7321" w:rsidP="007A070C">
            <w:pPr>
              <w:rPr>
                <w:color w:val="000000"/>
              </w:rPr>
            </w:pPr>
          </w:p>
        </w:tc>
        <w:tc>
          <w:tcPr>
            <w:tcW w:w="3405" w:type="dxa"/>
            <w:tcBorders>
              <w:top w:val="single" w:sz="2" w:space="0" w:color="auto"/>
              <w:left w:val="single" w:sz="2" w:space="0" w:color="auto"/>
              <w:bottom w:val="single" w:sz="2" w:space="0" w:color="auto"/>
              <w:right w:val="single" w:sz="2" w:space="0" w:color="auto"/>
            </w:tcBorders>
          </w:tcPr>
          <w:p w:rsidR="00ED7321" w:rsidRPr="00BE4786" w:rsidRDefault="00ED7321" w:rsidP="007A070C">
            <w:pPr>
              <w:jc w:val="center"/>
              <w:rPr>
                <w:color w:val="000000"/>
              </w:rPr>
            </w:pPr>
            <w:r w:rsidRPr="00BE4786">
              <w:rPr>
                <w:color w:val="000000"/>
              </w:rPr>
              <w:t>вне населенных пунктов</w:t>
            </w:r>
          </w:p>
          <w:p w:rsidR="00ED7321" w:rsidRPr="00BE4786" w:rsidRDefault="00ED7321" w:rsidP="007A070C">
            <w:pPr>
              <w:jc w:val="center"/>
              <w:rPr>
                <w:color w:val="000000"/>
              </w:rPr>
            </w:pPr>
          </w:p>
        </w:tc>
        <w:tc>
          <w:tcPr>
            <w:tcW w:w="3990" w:type="dxa"/>
            <w:tcBorders>
              <w:top w:val="single" w:sz="2" w:space="0" w:color="auto"/>
              <w:left w:val="single" w:sz="2" w:space="0" w:color="auto"/>
              <w:bottom w:val="single" w:sz="2" w:space="0" w:color="auto"/>
              <w:right w:val="single" w:sz="2" w:space="0" w:color="auto"/>
            </w:tcBorders>
          </w:tcPr>
          <w:p w:rsidR="00ED7321" w:rsidRPr="00BE4786" w:rsidRDefault="00ED7321" w:rsidP="007A070C">
            <w:pPr>
              <w:jc w:val="center"/>
              <w:rPr>
                <w:color w:val="000000"/>
              </w:rPr>
            </w:pPr>
            <w:r w:rsidRPr="00BE4786">
              <w:rPr>
                <w:color w:val="000000"/>
              </w:rPr>
              <w:t>в населенных пунктах</w:t>
            </w:r>
          </w:p>
          <w:p w:rsidR="00ED7321" w:rsidRPr="00BE4786" w:rsidRDefault="00ED7321" w:rsidP="007A070C">
            <w:pPr>
              <w:jc w:val="center"/>
              <w:rPr>
                <w:color w:val="000000"/>
              </w:rPr>
            </w:pPr>
          </w:p>
        </w:tc>
      </w:tr>
      <w:tr w:rsidR="00ED7321" w:rsidRPr="00BE4786" w:rsidTr="007A070C">
        <w:tc>
          <w:tcPr>
            <w:tcW w:w="1980" w:type="dxa"/>
            <w:tcBorders>
              <w:top w:val="single" w:sz="2" w:space="0" w:color="auto"/>
              <w:left w:val="single" w:sz="2" w:space="0" w:color="auto"/>
              <w:bottom w:val="single" w:sz="2" w:space="0" w:color="auto"/>
              <w:right w:val="single" w:sz="2" w:space="0" w:color="auto"/>
            </w:tcBorders>
          </w:tcPr>
          <w:p w:rsidR="00ED7321" w:rsidRPr="00BE4786" w:rsidRDefault="00ED7321" w:rsidP="007A070C">
            <w:pPr>
              <w:jc w:val="center"/>
              <w:rPr>
                <w:color w:val="000000"/>
              </w:rPr>
            </w:pPr>
            <w:r w:rsidRPr="00BE4786">
              <w:rPr>
                <w:color w:val="000000"/>
              </w:rPr>
              <w:t>75, 100 или 150</w:t>
            </w:r>
          </w:p>
          <w:p w:rsidR="00ED7321" w:rsidRPr="00BE4786" w:rsidRDefault="00ED7321" w:rsidP="007A070C">
            <w:pPr>
              <w:jc w:val="center"/>
              <w:rPr>
                <w:color w:val="000000"/>
              </w:rPr>
            </w:pPr>
          </w:p>
        </w:tc>
        <w:tc>
          <w:tcPr>
            <w:tcW w:w="3405" w:type="dxa"/>
            <w:tcBorders>
              <w:top w:val="single" w:sz="2" w:space="0" w:color="auto"/>
              <w:left w:val="single" w:sz="2" w:space="0" w:color="auto"/>
              <w:bottom w:val="single" w:sz="2" w:space="0" w:color="auto"/>
              <w:right w:val="single" w:sz="2" w:space="0" w:color="auto"/>
            </w:tcBorders>
          </w:tcPr>
          <w:p w:rsidR="00ED7321" w:rsidRPr="00BE4786" w:rsidRDefault="00ED7321" w:rsidP="007A070C">
            <w:pPr>
              <w:rPr>
                <w:color w:val="000000"/>
              </w:rPr>
            </w:pPr>
            <w:r w:rsidRPr="00BE4786">
              <w:rPr>
                <w:color w:val="000000"/>
              </w:rPr>
              <w:t>Дороги с одной полосой</w:t>
            </w:r>
          </w:p>
          <w:p w:rsidR="00ED7321" w:rsidRPr="00BE4786" w:rsidRDefault="00ED7321" w:rsidP="007A070C">
            <w:pPr>
              <w:rPr>
                <w:color w:val="000000"/>
              </w:rPr>
            </w:pPr>
          </w:p>
        </w:tc>
        <w:tc>
          <w:tcPr>
            <w:tcW w:w="3990" w:type="dxa"/>
            <w:tcBorders>
              <w:top w:val="single" w:sz="2" w:space="0" w:color="auto"/>
              <w:left w:val="single" w:sz="2" w:space="0" w:color="auto"/>
              <w:bottom w:val="single" w:sz="2" w:space="0" w:color="auto"/>
              <w:right w:val="single" w:sz="2" w:space="0" w:color="auto"/>
            </w:tcBorders>
          </w:tcPr>
          <w:p w:rsidR="00ED7321" w:rsidRPr="00BE4786" w:rsidRDefault="00ED7321" w:rsidP="007A070C">
            <w:pPr>
              <w:rPr>
                <w:color w:val="000000"/>
              </w:rPr>
            </w:pPr>
            <w:r w:rsidRPr="00BE4786">
              <w:rPr>
                <w:color w:val="000000"/>
              </w:rPr>
              <w:t>Дороги и улицы местного значения, проезды, дороги и улицы в сельских поселениях</w:t>
            </w:r>
          </w:p>
          <w:p w:rsidR="00ED7321" w:rsidRPr="00BE4786" w:rsidRDefault="00ED7321" w:rsidP="007A070C">
            <w:pPr>
              <w:rPr>
                <w:color w:val="000000"/>
              </w:rPr>
            </w:pPr>
          </w:p>
        </w:tc>
      </w:tr>
      <w:tr w:rsidR="00ED7321" w:rsidRPr="00BE4786" w:rsidTr="007A070C">
        <w:tc>
          <w:tcPr>
            <w:tcW w:w="1980" w:type="dxa"/>
            <w:tcBorders>
              <w:top w:val="single" w:sz="2" w:space="0" w:color="auto"/>
              <w:left w:val="single" w:sz="2" w:space="0" w:color="auto"/>
              <w:bottom w:val="single" w:sz="2" w:space="0" w:color="auto"/>
              <w:right w:val="single" w:sz="2" w:space="0" w:color="auto"/>
            </w:tcBorders>
          </w:tcPr>
          <w:p w:rsidR="00ED7321" w:rsidRPr="00BE4786" w:rsidRDefault="00ED7321" w:rsidP="007A070C">
            <w:pPr>
              <w:jc w:val="center"/>
              <w:rPr>
                <w:color w:val="000000"/>
              </w:rPr>
            </w:pPr>
            <w:r w:rsidRPr="00BE4786">
              <w:rPr>
                <w:color w:val="000000"/>
              </w:rPr>
              <w:t>150 или 200</w:t>
            </w:r>
          </w:p>
          <w:p w:rsidR="00ED7321" w:rsidRPr="00BE4786" w:rsidRDefault="00ED7321" w:rsidP="007A070C">
            <w:pPr>
              <w:jc w:val="center"/>
              <w:rPr>
                <w:color w:val="000000"/>
              </w:rPr>
            </w:pPr>
          </w:p>
        </w:tc>
        <w:tc>
          <w:tcPr>
            <w:tcW w:w="3405" w:type="dxa"/>
            <w:tcBorders>
              <w:top w:val="single" w:sz="2" w:space="0" w:color="auto"/>
              <w:left w:val="single" w:sz="2" w:space="0" w:color="auto"/>
              <w:bottom w:val="single" w:sz="2" w:space="0" w:color="auto"/>
              <w:right w:val="single" w:sz="2" w:space="0" w:color="auto"/>
            </w:tcBorders>
          </w:tcPr>
          <w:p w:rsidR="00ED7321" w:rsidRPr="00BE4786" w:rsidRDefault="00ED7321" w:rsidP="007A070C">
            <w:pPr>
              <w:jc w:val="center"/>
              <w:rPr>
                <w:color w:val="000000"/>
              </w:rPr>
            </w:pPr>
            <w:r w:rsidRPr="00BE4786">
              <w:rPr>
                <w:color w:val="000000"/>
              </w:rPr>
              <w:t>-</w:t>
            </w:r>
          </w:p>
          <w:p w:rsidR="00ED7321" w:rsidRPr="00BE4786" w:rsidRDefault="00ED7321" w:rsidP="007A070C">
            <w:pPr>
              <w:jc w:val="center"/>
              <w:rPr>
                <w:color w:val="000000"/>
              </w:rPr>
            </w:pPr>
          </w:p>
        </w:tc>
        <w:tc>
          <w:tcPr>
            <w:tcW w:w="3990" w:type="dxa"/>
            <w:tcBorders>
              <w:top w:val="single" w:sz="2" w:space="0" w:color="auto"/>
              <w:left w:val="single" w:sz="2" w:space="0" w:color="auto"/>
              <w:bottom w:val="single" w:sz="2" w:space="0" w:color="auto"/>
              <w:right w:val="single" w:sz="2" w:space="0" w:color="auto"/>
            </w:tcBorders>
          </w:tcPr>
          <w:p w:rsidR="00ED7321" w:rsidRPr="00BE4786" w:rsidRDefault="00ED7321" w:rsidP="007A070C">
            <w:pPr>
              <w:rPr>
                <w:color w:val="000000"/>
              </w:rPr>
            </w:pPr>
            <w:r w:rsidRPr="00BE4786">
              <w:rPr>
                <w:color w:val="000000"/>
              </w:rPr>
              <w:t xml:space="preserve">Магистральные дороги, кроме </w:t>
            </w:r>
            <w:proofErr w:type="gramStart"/>
            <w:r w:rsidRPr="00BE4786">
              <w:rPr>
                <w:color w:val="000000"/>
              </w:rPr>
              <w:t>скоростных</w:t>
            </w:r>
            <w:proofErr w:type="gramEnd"/>
            <w:r w:rsidRPr="00BE4786">
              <w:rPr>
                <w:color w:val="000000"/>
              </w:rPr>
              <w:t>, магистральные улицы</w:t>
            </w:r>
          </w:p>
          <w:p w:rsidR="00ED7321" w:rsidRPr="00BE4786" w:rsidRDefault="00ED7321" w:rsidP="007A070C">
            <w:pPr>
              <w:rPr>
                <w:color w:val="000000"/>
              </w:rPr>
            </w:pPr>
          </w:p>
        </w:tc>
      </w:tr>
      <w:tr w:rsidR="00ED7321" w:rsidRPr="00BE4786" w:rsidTr="007A070C">
        <w:tc>
          <w:tcPr>
            <w:tcW w:w="1980" w:type="dxa"/>
            <w:tcBorders>
              <w:top w:val="single" w:sz="2" w:space="0" w:color="auto"/>
              <w:left w:val="single" w:sz="2" w:space="0" w:color="auto"/>
              <w:bottom w:val="single" w:sz="2" w:space="0" w:color="auto"/>
              <w:right w:val="single" w:sz="2" w:space="0" w:color="auto"/>
            </w:tcBorders>
          </w:tcPr>
          <w:p w:rsidR="00ED7321" w:rsidRPr="00BE4786" w:rsidRDefault="00ED7321" w:rsidP="007A070C">
            <w:pPr>
              <w:jc w:val="center"/>
              <w:rPr>
                <w:color w:val="000000"/>
              </w:rPr>
            </w:pPr>
            <w:r w:rsidRPr="00BE4786">
              <w:rPr>
                <w:color w:val="000000"/>
              </w:rPr>
              <w:t>200 или 300</w:t>
            </w:r>
          </w:p>
          <w:p w:rsidR="00ED7321" w:rsidRPr="00BE4786" w:rsidRDefault="00ED7321" w:rsidP="007A070C">
            <w:pPr>
              <w:jc w:val="center"/>
              <w:rPr>
                <w:color w:val="000000"/>
              </w:rPr>
            </w:pPr>
          </w:p>
        </w:tc>
        <w:tc>
          <w:tcPr>
            <w:tcW w:w="3405" w:type="dxa"/>
            <w:tcBorders>
              <w:top w:val="single" w:sz="2" w:space="0" w:color="auto"/>
              <w:left w:val="single" w:sz="2" w:space="0" w:color="auto"/>
              <w:bottom w:val="single" w:sz="2" w:space="0" w:color="auto"/>
              <w:right w:val="single" w:sz="2" w:space="0" w:color="auto"/>
            </w:tcBorders>
          </w:tcPr>
          <w:p w:rsidR="00ED7321" w:rsidRPr="00BE4786" w:rsidRDefault="00ED7321" w:rsidP="007A070C">
            <w:pPr>
              <w:rPr>
                <w:color w:val="000000"/>
              </w:rPr>
            </w:pPr>
            <w:r w:rsidRPr="00BE4786">
              <w:rPr>
                <w:color w:val="000000"/>
              </w:rPr>
              <w:t>Дороги с двумя и тремя полосами</w:t>
            </w:r>
          </w:p>
          <w:p w:rsidR="00ED7321" w:rsidRPr="00BE4786" w:rsidRDefault="00ED7321" w:rsidP="007A070C">
            <w:pPr>
              <w:rPr>
                <w:color w:val="000000"/>
              </w:rPr>
            </w:pPr>
          </w:p>
        </w:tc>
        <w:tc>
          <w:tcPr>
            <w:tcW w:w="3990" w:type="dxa"/>
            <w:tcBorders>
              <w:top w:val="single" w:sz="2" w:space="0" w:color="auto"/>
              <w:left w:val="single" w:sz="2" w:space="0" w:color="auto"/>
              <w:bottom w:val="single" w:sz="2" w:space="0" w:color="auto"/>
              <w:right w:val="single" w:sz="2" w:space="0" w:color="auto"/>
            </w:tcBorders>
          </w:tcPr>
          <w:p w:rsidR="00ED7321" w:rsidRPr="00BE4786" w:rsidRDefault="00ED7321" w:rsidP="007A070C">
            <w:pPr>
              <w:rPr>
                <w:color w:val="000000"/>
              </w:rPr>
            </w:pPr>
            <w:r w:rsidRPr="00BE4786">
              <w:rPr>
                <w:color w:val="000000"/>
              </w:rPr>
              <w:t>Магистральные дороги скоростного движения</w:t>
            </w:r>
          </w:p>
          <w:p w:rsidR="00ED7321" w:rsidRPr="00BE4786" w:rsidRDefault="00ED7321" w:rsidP="007A070C">
            <w:pPr>
              <w:rPr>
                <w:color w:val="000000"/>
              </w:rPr>
            </w:pPr>
          </w:p>
        </w:tc>
      </w:tr>
      <w:tr w:rsidR="00ED7321" w:rsidRPr="00BE4786" w:rsidTr="007A070C">
        <w:tc>
          <w:tcPr>
            <w:tcW w:w="1980" w:type="dxa"/>
            <w:tcBorders>
              <w:top w:val="single" w:sz="2" w:space="0" w:color="auto"/>
              <w:left w:val="single" w:sz="2" w:space="0" w:color="auto"/>
              <w:bottom w:val="single" w:sz="2" w:space="0" w:color="auto"/>
              <w:right w:val="single" w:sz="2" w:space="0" w:color="auto"/>
            </w:tcBorders>
          </w:tcPr>
          <w:p w:rsidR="00ED7321" w:rsidRPr="00BE4786" w:rsidRDefault="00ED7321" w:rsidP="007A070C">
            <w:pPr>
              <w:jc w:val="center"/>
              <w:rPr>
                <w:color w:val="000000"/>
              </w:rPr>
            </w:pPr>
            <w:r w:rsidRPr="00BE4786">
              <w:rPr>
                <w:color w:val="000000"/>
              </w:rPr>
              <w:t>300 или 400</w:t>
            </w:r>
          </w:p>
          <w:p w:rsidR="00ED7321" w:rsidRPr="00BE4786" w:rsidRDefault="00ED7321" w:rsidP="007A070C">
            <w:pPr>
              <w:jc w:val="center"/>
              <w:rPr>
                <w:color w:val="000000"/>
              </w:rPr>
            </w:pPr>
          </w:p>
        </w:tc>
        <w:tc>
          <w:tcPr>
            <w:tcW w:w="3405" w:type="dxa"/>
            <w:tcBorders>
              <w:top w:val="single" w:sz="2" w:space="0" w:color="auto"/>
              <w:left w:val="single" w:sz="2" w:space="0" w:color="auto"/>
              <w:bottom w:val="single" w:sz="2" w:space="0" w:color="auto"/>
              <w:right w:val="single" w:sz="2" w:space="0" w:color="auto"/>
            </w:tcBorders>
          </w:tcPr>
          <w:p w:rsidR="00ED7321" w:rsidRPr="00BE4786" w:rsidRDefault="00ED7321" w:rsidP="007A070C">
            <w:pPr>
              <w:rPr>
                <w:color w:val="000000"/>
              </w:rPr>
            </w:pPr>
            <w:r w:rsidRPr="00BE4786">
              <w:rPr>
                <w:color w:val="000000"/>
              </w:rPr>
              <w:t>Дороги с четырьмя и более полосами</w:t>
            </w:r>
          </w:p>
          <w:p w:rsidR="00ED7321" w:rsidRPr="00BE4786" w:rsidRDefault="00ED7321" w:rsidP="007A070C">
            <w:pPr>
              <w:rPr>
                <w:color w:val="000000"/>
              </w:rPr>
            </w:pPr>
          </w:p>
        </w:tc>
        <w:tc>
          <w:tcPr>
            <w:tcW w:w="3990" w:type="dxa"/>
            <w:tcBorders>
              <w:top w:val="single" w:sz="2" w:space="0" w:color="auto"/>
              <w:left w:val="single" w:sz="2" w:space="0" w:color="auto"/>
              <w:bottom w:val="single" w:sz="2" w:space="0" w:color="auto"/>
              <w:right w:val="single" w:sz="2" w:space="0" w:color="auto"/>
            </w:tcBorders>
          </w:tcPr>
          <w:p w:rsidR="00ED7321" w:rsidRPr="00BE4786" w:rsidRDefault="00ED7321" w:rsidP="007A070C">
            <w:pPr>
              <w:jc w:val="center"/>
              <w:rPr>
                <w:color w:val="000000"/>
              </w:rPr>
            </w:pPr>
            <w:r w:rsidRPr="00BE4786">
              <w:rPr>
                <w:color w:val="000000"/>
              </w:rPr>
              <w:t>-</w:t>
            </w:r>
          </w:p>
          <w:p w:rsidR="00ED7321" w:rsidRPr="00BE4786" w:rsidRDefault="00ED7321" w:rsidP="007A070C">
            <w:pPr>
              <w:jc w:val="center"/>
              <w:rPr>
                <w:color w:val="000000"/>
              </w:rPr>
            </w:pPr>
          </w:p>
        </w:tc>
      </w:tr>
      <w:tr w:rsidR="00ED7321" w:rsidRPr="00BE4786" w:rsidTr="007A070C">
        <w:tc>
          <w:tcPr>
            <w:tcW w:w="1980" w:type="dxa"/>
            <w:tcBorders>
              <w:top w:val="single" w:sz="2" w:space="0" w:color="auto"/>
              <w:left w:val="single" w:sz="2" w:space="0" w:color="auto"/>
              <w:bottom w:val="single" w:sz="2" w:space="0" w:color="auto"/>
              <w:right w:val="single" w:sz="2" w:space="0" w:color="auto"/>
            </w:tcBorders>
          </w:tcPr>
          <w:p w:rsidR="00ED7321" w:rsidRPr="00BE4786" w:rsidRDefault="00ED7321" w:rsidP="007A070C">
            <w:pPr>
              <w:jc w:val="center"/>
              <w:rPr>
                <w:color w:val="000000"/>
              </w:rPr>
            </w:pPr>
            <w:r w:rsidRPr="00BE4786">
              <w:rPr>
                <w:color w:val="000000"/>
              </w:rPr>
              <w:t>400 или 500</w:t>
            </w:r>
          </w:p>
          <w:p w:rsidR="00ED7321" w:rsidRPr="00BE4786" w:rsidRDefault="00ED7321" w:rsidP="007A070C">
            <w:pPr>
              <w:jc w:val="center"/>
              <w:rPr>
                <w:color w:val="000000"/>
              </w:rPr>
            </w:pPr>
          </w:p>
        </w:tc>
        <w:tc>
          <w:tcPr>
            <w:tcW w:w="3405" w:type="dxa"/>
            <w:tcBorders>
              <w:top w:val="single" w:sz="2" w:space="0" w:color="auto"/>
              <w:left w:val="single" w:sz="2" w:space="0" w:color="auto"/>
              <w:bottom w:val="single" w:sz="2" w:space="0" w:color="auto"/>
              <w:right w:val="single" w:sz="2" w:space="0" w:color="auto"/>
            </w:tcBorders>
          </w:tcPr>
          <w:p w:rsidR="00ED7321" w:rsidRPr="00BE4786" w:rsidRDefault="00ED7321" w:rsidP="007A070C">
            <w:pPr>
              <w:rPr>
                <w:color w:val="000000"/>
              </w:rPr>
            </w:pPr>
            <w:r w:rsidRPr="00BE4786">
              <w:rPr>
                <w:color w:val="000000"/>
              </w:rPr>
              <w:t>Автомагистрали</w:t>
            </w:r>
          </w:p>
          <w:p w:rsidR="00ED7321" w:rsidRPr="00BE4786" w:rsidRDefault="00ED7321" w:rsidP="007A070C">
            <w:pPr>
              <w:rPr>
                <w:color w:val="000000"/>
              </w:rPr>
            </w:pPr>
          </w:p>
        </w:tc>
        <w:tc>
          <w:tcPr>
            <w:tcW w:w="3990" w:type="dxa"/>
            <w:tcBorders>
              <w:top w:val="single" w:sz="2" w:space="0" w:color="auto"/>
              <w:left w:val="single" w:sz="2" w:space="0" w:color="auto"/>
              <w:bottom w:val="single" w:sz="2" w:space="0" w:color="auto"/>
              <w:right w:val="single" w:sz="2" w:space="0" w:color="auto"/>
            </w:tcBorders>
          </w:tcPr>
          <w:p w:rsidR="00ED7321" w:rsidRPr="00BE4786" w:rsidRDefault="00ED7321" w:rsidP="007A070C">
            <w:pPr>
              <w:jc w:val="center"/>
              <w:rPr>
                <w:color w:val="000000"/>
              </w:rPr>
            </w:pPr>
            <w:r w:rsidRPr="00BE4786">
              <w:rPr>
                <w:color w:val="000000"/>
              </w:rPr>
              <w:t>-</w:t>
            </w:r>
          </w:p>
          <w:p w:rsidR="00ED7321" w:rsidRPr="00BE4786" w:rsidRDefault="00ED7321" w:rsidP="007A070C">
            <w:pPr>
              <w:jc w:val="center"/>
              <w:rPr>
                <w:color w:val="000000"/>
              </w:rPr>
            </w:pPr>
          </w:p>
        </w:tc>
      </w:tr>
      <w:tr w:rsidR="00ED7321" w:rsidRPr="00BE4786" w:rsidTr="007A070C">
        <w:tc>
          <w:tcPr>
            <w:tcW w:w="9375" w:type="dxa"/>
            <w:gridSpan w:val="3"/>
            <w:tcBorders>
              <w:top w:val="single" w:sz="2" w:space="0" w:color="auto"/>
              <w:left w:val="single" w:sz="2" w:space="0" w:color="auto"/>
              <w:bottom w:val="single" w:sz="2" w:space="0" w:color="auto"/>
              <w:right w:val="single" w:sz="2" w:space="0" w:color="auto"/>
            </w:tcBorders>
          </w:tcPr>
          <w:p w:rsidR="00ED7321" w:rsidRPr="00BE4786" w:rsidRDefault="00ED7321" w:rsidP="007A070C">
            <w:pPr>
              <w:ind w:firstLine="225"/>
              <w:rPr>
                <w:color w:val="000000"/>
              </w:rPr>
            </w:pPr>
            <w:r w:rsidRPr="00BE4786">
              <w:rPr>
                <w:color w:val="000000"/>
              </w:rPr>
              <w:t xml:space="preserve">Примечания </w:t>
            </w:r>
          </w:p>
          <w:p w:rsidR="00ED7321" w:rsidRPr="00BE4786" w:rsidRDefault="00ED7321" w:rsidP="007A070C">
            <w:pPr>
              <w:ind w:firstLine="225"/>
              <w:rPr>
                <w:color w:val="000000"/>
              </w:rPr>
            </w:pPr>
          </w:p>
          <w:p w:rsidR="00ED7321" w:rsidRPr="00BE4786" w:rsidRDefault="00ED7321" w:rsidP="007A070C">
            <w:pPr>
              <w:ind w:firstLine="225"/>
              <w:rPr>
                <w:color w:val="000000"/>
              </w:rPr>
            </w:pPr>
            <w:r w:rsidRPr="00BE4786">
              <w:rPr>
                <w:color w:val="000000"/>
              </w:rPr>
              <w:t xml:space="preserve">1 Классификация дорог вне населенных пунктов - по </w:t>
            </w:r>
            <w:r w:rsidRPr="00BE4786">
              <w:rPr>
                <w:vanish/>
                <w:color w:val="000000"/>
              </w:rPr>
              <w:t>#M12291 5200258</w:t>
            </w:r>
            <w:r w:rsidRPr="00BE4786">
              <w:rPr>
                <w:color w:val="000000"/>
              </w:rPr>
              <w:t>СНиП 2.05.02</w:t>
            </w:r>
            <w:r w:rsidRPr="00BE4786">
              <w:rPr>
                <w:vanish/>
                <w:color w:val="000000"/>
              </w:rPr>
              <w:t>#S</w:t>
            </w:r>
            <w:r w:rsidRPr="00BE4786">
              <w:rPr>
                <w:color w:val="000000"/>
              </w:rPr>
              <w:t xml:space="preserve"> [1]. Классификация улиц и дорог в населенных пунктах - по </w:t>
            </w:r>
            <w:r w:rsidRPr="00BE4786">
              <w:rPr>
                <w:vanish/>
                <w:color w:val="000000"/>
              </w:rPr>
              <w:t>#M12291 5200163</w:t>
            </w:r>
            <w:r w:rsidRPr="00BE4786">
              <w:rPr>
                <w:color w:val="000000"/>
              </w:rPr>
              <w:t>СНиП 2.07.01</w:t>
            </w:r>
            <w:r w:rsidRPr="00BE4786">
              <w:rPr>
                <w:vanish/>
                <w:color w:val="000000"/>
              </w:rPr>
              <w:t>#S</w:t>
            </w:r>
            <w:r w:rsidRPr="00BE4786">
              <w:rPr>
                <w:color w:val="000000"/>
              </w:rPr>
              <w:t xml:space="preserve"> [2]. </w:t>
            </w:r>
          </w:p>
          <w:p w:rsidR="00ED7321" w:rsidRPr="00BE4786" w:rsidRDefault="00ED7321" w:rsidP="007A070C">
            <w:pPr>
              <w:ind w:firstLine="225"/>
              <w:rPr>
                <w:color w:val="000000"/>
              </w:rPr>
            </w:pPr>
          </w:p>
          <w:p w:rsidR="00ED7321" w:rsidRPr="00BE4786" w:rsidRDefault="00ED7321" w:rsidP="007A070C">
            <w:pPr>
              <w:ind w:firstLine="225"/>
              <w:rPr>
                <w:color w:val="000000"/>
              </w:rPr>
            </w:pPr>
            <w:r w:rsidRPr="00BE4786">
              <w:rPr>
                <w:color w:val="000000"/>
              </w:rPr>
              <w:t>2 Высота прописной буквы на знаках 6.14.1 и 6.14.2 - 150 мм, на знаке 6.16 - 200 мм вне населенных пунктов, 100 мм - в населенных пунктах.</w:t>
            </w:r>
          </w:p>
          <w:p w:rsidR="00ED7321" w:rsidRPr="00BE4786" w:rsidRDefault="00ED7321" w:rsidP="007A070C">
            <w:pPr>
              <w:ind w:firstLine="225"/>
              <w:rPr>
                <w:color w:val="000000"/>
              </w:rPr>
            </w:pPr>
          </w:p>
        </w:tc>
      </w:tr>
    </w:tbl>
    <w:p w:rsidR="00ED7321" w:rsidRPr="00BE4786" w:rsidRDefault="00ED7321" w:rsidP="00B67BCC">
      <w:pPr>
        <w:rPr>
          <w:color w:val="000000"/>
        </w:rPr>
      </w:pPr>
    </w:p>
    <w:p w:rsidR="00ED7321" w:rsidRDefault="00ED7321" w:rsidP="00B67BCC">
      <w:pPr>
        <w:ind w:firstLine="225"/>
        <w:rPr>
          <w:color w:val="000000"/>
        </w:rPr>
      </w:pPr>
    </w:p>
    <w:p w:rsidR="00ED7321" w:rsidRDefault="00ED7321" w:rsidP="00B67BCC">
      <w:pPr>
        <w:ind w:firstLine="225"/>
        <w:rPr>
          <w:color w:val="000000"/>
        </w:rPr>
      </w:pPr>
    </w:p>
    <w:p w:rsidR="00ED7321" w:rsidRDefault="00ED7321" w:rsidP="00B67BCC">
      <w:pPr>
        <w:ind w:firstLine="225"/>
        <w:rPr>
          <w:color w:val="000000"/>
        </w:rPr>
      </w:pPr>
    </w:p>
    <w:p w:rsidR="00ED7321" w:rsidRDefault="00ED7321" w:rsidP="00B67BCC">
      <w:pPr>
        <w:ind w:firstLine="225"/>
        <w:rPr>
          <w:color w:val="000000"/>
        </w:rPr>
      </w:pPr>
    </w:p>
    <w:p w:rsidR="00ED7321" w:rsidRDefault="00ED7321" w:rsidP="00B67BCC">
      <w:pPr>
        <w:ind w:firstLine="225"/>
        <w:rPr>
          <w:color w:val="000000"/>
        </w:rPr>
      </w:pPr>
    </w:p>
    <w:p w:rsidR="00ED7321" w:rsidRDefault="00ED7321" w:rsidP="00B67BCC">
      <w:pPr>
        <w:ind w:firstLine="225"/>
        <w:rPr>
          <w:color w:val="000000"/>
        </w:rPr>
      </w:pPr>
    </w:p>
    <w:p w:rsidR="00ED7321" w:rsidRDefault="00ED7321" w:rsidP="00B67BCC">
      <w:pPr>
        <w:ind w:firstLine="225"/>
        <w:rPr>
          <w:color w:val="000000"/>
        </w:rPr>
      </w:pP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Таблица 3 - Минимальное расстояние видимости, обеспечивающее безопасность движения при данной скорости</w:t>
      </w:r>
    </w:p>
    <w:p w:rsidR="00ED7321" w:rsidRPr="00BE4786" w:rsidRDefault="00ED7321" w:rsidP="00B67BCC">
      <w:pPr>
        <w:ind w:firstLine="225"/>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3690"/>
        <w:gridCol w:w="420"/>
        <w:gridCol w:w="435"/>
        <w:gridCol w:w="420"/>
        <w:gridCol w:w="570"/>
        <w:gridCol w:w="570"/>
        <w:gridCol w:w="570"/>
        <w:gridCol w:w="555"/>
        <w:gridCol w:w="660"/>
        <w:gridCol w:w="645"/>
        <w:gridCol w:w="540"/>
      </w:tblGrid>
      <w:tr w:rsidR="00ED7321" w:rsidRPr="00BE4786" w:rsidTr="007A070C">
        <w:trPr>
          <w:hidden/>
        </w:trPr>
        <w:tc>
          <w:tcPr>
            <w:tcW w:w="3690" w:type="dxa"/>
            <w:tcBorders>
              <w:top w:val="single" w:sz="2" w:space="0" w:color="auto"/>
              <w:left w:val="single" w:sz="2" w:space="0" w:color="auto"/>
              <w:bottom w:val="single" w:sz="2" w:space="0" w:color="auto"/>
              <w:right w:val="single" w:sz="2" w:space="0" w:color="auto"/>
            </w:tcBorders>
          </w:tcPr>
          <w:p w:rsidR="00ED7321" w:rsidRPr="00C344E6" w:rsidRDefault="00ED7321" w:rsidP="007A070C">
            <w:pPr>
              <w:jc w:val="center"/>
              <w:rPr>
                <w:color w:val="000000"/>
                <w:sz w:val="22"/>
                <w:szCs w:val="22"/>
              </w:rPr>
            </w:pPr>
            <w:r w:rsidRPr="00C344E6">
              <w:rPr>
                <w:vanish/>
                <w:color w:val="000000"/>
                <w:sz w:val="22"/>
                <w:szCs w:val="22"/>
              </w:rPr>
              <w:t>#G0</w:t>
            </w:r>
            <w:r w:rsidRPr="00C344E6">
              <w:rPr>
                <w:color w:val="000000"/>
                <w:sz w:val="22"/>
                <w:szCs w:val="22"/>
              </w:rPr>
              <w:t xml:space="preserve">Скорость движения, </w:t>
            </w:r>
            <w:proofErr w:type="gramStart"/>
            <w:r w:rsidRPr="00C344E6">
              <w:rPr>
                <w:color w:val="000000"/>
                <w:sz w:val="22"/>
                <w:szCs w:val="22"/>
              </w:rPr>
              <w:t>км</w:t>
            </w:r>
            <w:proofErr w:type="gramEnd"/>
            <w:r w:rsidRPr="00C344E6">
              <w:rPr>
                <w:color w:val="000000"/>
                <w:sz w:val="22"/>
                <w:szCs w:val="22"/>
              </w:rPr>
              <w:t>/ч</w:t>
            </w:r>
          </w:p>
          <w:p w:rsidR="00ED7321" w:rsidRPr="00C344E6" w:rsidRDefault="00ED7321" w:rsidP="007A070C">
            <w:pPr>
              <w:jc w:val="center"/>
              <w:rPr>
                <w:color w:val="000000"/>
                <w:sz w:val="22"/>
                <w:szCs w:val="22"/>
              </w:rPr>
            </w:pPr>
          </w:p>
        </w:tc>
        <w:tc>
          <w:tcPr>
            <w:tcW w:w="420" w:type="dxa"/>
            <w:tcBorders>
              <w:top w:val="single" w:sz="2" w:space="0" w:color="auto"/>
              <w:left w:val="single" w:sz="2" w:space="0" w:color="auto"/>
              <w:bottom w:val="single" w:sz="2" w:space="0" w:color="auto"/>
              <w:right w:val="single" w:sz="2" w:space="0" w:color="auto"/>
            </w:tcBorders>
          </w:tcPr>
          <w:p w:rsidR="00ED7321" w:rsidRPr="00C344E6" w:rsidRDefault="00ED7321" w:rsidP="00C344E6">
            <w:pPr>
              <w:ind w:firstLine="0"/>
              <w:jc w:val="center"/>
              <w:rPr>
                <w:color w:val="000000"/>
                <w:sz w:val="22"/>
                <w:szCs w:val="22"/>
              </w:rPr>
            </w:pPr>
            <w:r w:rsidRPr="00C344E6">
              <w:rPr>
                <w:color w:val="000000"/>
                <w:sz w:val="22"/>
                <w:szCs w:val="22"/>
              </w:rPr>
              <w:t>30</w:t>
            </w:r>
          </w:p>
        </w:tc>
        <w:tc>
          <w:tcPr>
            <w:tcW w:w="435" w:type="dxa"/>
            <w:tcBorders>
              <w:top w:val="single" w:sz="2" w:space="0" w:color="auto"/>
              <w:left w:val="single" w:sz="2" w:space="0" w:color="auto"/>
              <w:bottom w:val="single" w:sz="2" w:space="0" w:color="auto"/>
              <w:right w:val="single" w:sz="2" w:space="0" w:color="auto"/>
            </w:tcBorders>
          </w:tcPr>
          <w:p w:rsidR="00ED7321" w:rsidRPr="00C344E6" w:rsidRDefault="00ED7321" w:rsidP="00C344E6">
            <w:pPr>
              <w:ind w:firstLine="0"/>
              <w:jc w:val="center"/>
              <w:rPr>
                <w:color w:val="000000"/>
                <w:sz w:val="22"/>
                <w:szCs w:val="22"/>
              </w:rPr>
            </w:pPr>
            <w:r w:rsidRPr="00C344E6">
              <w:rPr>
                <w:color w:val="000000"/>
                <w:sz w:val="22"/>
                <w:szCs w:val="22"/>
              </w:rPr>
              <w:t>40</w:t>
            </w:r>
          </w:p>
          <w:p w:rsidR="00ED7321" w:rsidRPr="00C344E6" w:rsidRDefault="00ED7321" w:rsidP="00C344E6">
            <w:pPr>
              <w:jc w:val="center"/>
              <w:rPr>
                <w:color w:val="000000"/>
                <w:sz w:val="22"/>
                <w:szCs w:val="22"/>
              </w:rPr>
            </w:pPr>
          </w:p>
        </w:tc>
        <w:tc>
          <w:tcPr>
            <w:tcW w:w="420" w:type="dxa"/>
            <w:tcBorders>
              <w:top w:val="single" w:sz="2" w:space="0" w:color="auto"/>
              <w:left w:val="single" w:sz="2" w:space="0" w:color="auto"/>
              <w:bottom w:val="single" w:sz="2" w:space="0" w:color="auto"/>
              <w:right w:val="single" w:sz="2" w:space="0" w:color="auto"/>
            </w:tcBorders>
          </w:tcPr>
          <w:p w:rsidR="00ED7321" w:rsidRPr="00C344E6" w:rsidRDefault="00ED7321" w:rsidP="00C344E6">
            <w:pPr>
              <w:ind w:firstLine="0"/>
              <w:jc w:val="center"/>
              <w:rPr>
                <w:color w:val="000000"/>
                <w:sz w:val="22"/>
                <w:szCs w:val="22"/>
              </w:rPr>
            </w:pPr>
            <w:r w:rsidRPr="00C344E6">
              <w:rPr>
                <w:color w:val="000000"/>
                <w:sz w:val="22"/>
                <w:szCs w:val="22"/>
              </w:rPr>
              <w:t>50</w:t>
            </w:r>
          </w:p>
          <w:p w:rsidR="00ED7321" w:rsidRPr="00C344E6" w:rsidRDefault="00ED7321" w:rsidP="00C344E6">
            <w:pPr>
              <w:jc w:val="center"/>
              <w:rPr>
                <w:color w:val="000000"/>
                <w:sz w:val="22"/>
                <w:szCs w:val="22"/>
              </w:rPr>
            </w:pPr>
          </w:p>
        </w:tc>
        <w:tc>
          <w:tcPr>
            <w:tcW w:w="570" w:type="dxa"/>
            <w:tcBorders>
              <w:top w:val="single" w:sz="2" w:space="0" w:color="auto"/>
              <w:left w:val="single" w:sz="2" w:space="0" w:color="auto"/>
              <w:bottom w:val="single" w:sz="2" w:space="0" w:color="auto"/>
              <w:right w:val="single" w:sz="2" w:space="0" w:color="auto"/>
            </w:tcBorders>
          </w:tcPr>
          <w:p w:rsidR="00ED7321" w:rsidRPr="00C344E6" w:rsidRDefault="00ED7321" w:rsidP="00C344E6">
            <w:pPr>
              <w:ind w:firstLine="0"/>
              <w:jc w:val="center"/>
              <w:rPr>
                <w:color w:val="000000"/>
                <w:sz w:val="22"/>
                <w:szCs w:val="22"/>
              </w:rPr>
            </w:pPr>
            <w:r w:rsidRPr="00C344E6">
              <w:rPr>
                <w:color w:val="000000"/>
                <w:sz w:val="22"/>
                <w:szCs w:val="22"/>
              </w:rPr>
              <w:t>60</w:t>
            </w:r>
          </w:p>
          <w:p w:rsidR="00ED7321" w:rsidRPr="00C344E6" w:rsidRDefault="00ED7321" w:rsidP="00C344E6">
            <w:pPr>
              <w:jc w:val="center"/>
              <w:rPr>
                <w:color w:val="000000"/>
                <w:sz w:val="22"/>
                <w:szCs w:val="22"/>
              </w:rPr>
            </w:pPr>
          </w:p>
        </w:tc>
        <w:tc>
          <w:tcPr>
            <w:tcW w:w="570" w:type="dxa"/>
            <w:tcBorders>
              <w:top w:val="single" w:sz="2" w:space="0" w:color="auto"/>
              <w:left w:val="single" w:sz="2" w:space="0" w:color="auto"/>
              <w:bottom w:val="single" w:sz="2" w:space="0" w:color="auto"/>
              <w:right w:val="single" w:sz="2" w:space="0" w:color="auto"/>
            </w:tcBorders>
          </w:tcPr>
          <w:p w:rsidR="00ED7321" w:rsidRPr="00C344E6" w:rsidRDefault="00ED7321" w:rsidP="00C344E6">
            <w:pPr>
              <w:ind w:firstLine="0"/>
              <w:jc w:val="center"/>
              <w:rPr>
                <w:color w:val="000000"/>
                <w:sz w:val="22"/>
                <w:szCs w:val="22"/>
              </w:rPr>
            </w:pPr>
            <w:r w:rsidRPr="00C344E6">
              <w:rPr>
                <w:color w:val="000000"/>
                <w:sz w:val="22"/>
                <w:szCs w:val="22"/>
              </w:rPr>
              <w:t>70</w:t>
            </w:r>
          </w:p>
          <w:p w:rsidR="00ED7321" w:rsidRPr="00C344E6" w:rsidRDefault="00ED7321" w:rsidP="00C344E6">
            <w:pPr>
              <w:jc w:val="center"/>
              <w:rPr>
                <w:color w:val="000000"/>
                <w:sz w:val="22"/>
                <w:szCs w:val="22"/>
              </w:rPr>
            </w:pPr>
          </w:p>
        </w:tc>
        <w:tc>
          <w:tcPr>
            <w:tcW w:w="570" w:type="dxa"/>
            <w:tcBorders>
              <w:top w:val="single" w:sz="2" w:space="0" w:color="auto"/>
              <w:left w:val="single" w:sz="2" w:space="0" w:color="auto"/>
              <w:bottom w:val="single" w:sz="2" w:space="0" w:color="auto"/>
              <w:right w:val="single" w:sz="2" w:space="0" w:color="auto"/>
            </w:tcBorders>
          </w:tcPr>
          <w:p w:rsidR="00ED7321" w:rsidRPr="00C344E6" w:rsidRDefault="00ED7321" w:rsidP="00C344E6">
            <w:pPr>
              <w:ind w:firstLine="0"/>
              <w:jc w:val="center"/>
              <w:rPr>
                <w:color w:val="000000"/>
                <w:sz w:val="22"/>
                <w:szCs w:val="22"/>
              </w:rPr>
            </w:pPr>
            <w:r w:rsidRPr="00C344E6">
              <w:rPr>
                <w:color w:val="000000"/>
                <w:sz w:val="22"/>
                <w:szCs w:val="22"/>
              </w:rPr>
              <w:t>80</w:t>
            </w:r>
          </w:p>
          <w:p w:rsidR="00ED7321" w:rsidRPr="00C344E6" w:rsidRDefault="00ED7321" w:rsidP="00C344E6">
            <w:pPr>
              <w:jc w:val="center"/>
              <w:rPr>
                <w:color w:val="000000"/>
                <w:sz w:val="22"/>
                <w:szCs w:val="22"/>
              </w:rPr>
            </w:pPr>
          </w:p>
        </w:tc>
        <w:tc>
          <w:tcPr>
            <w:tcW w:w="555" w:type="dxa"/>
            <w:tcBorders>
              <w:top w:val="single" w:sz="2" w:space="0" w:color="auto"/>
              <w:left w:val="single" w:sz="2" w:space="0" w:color="auto"/>
              <w:bottom w:val="single" w:sz="2" w:space="0" w:color="auto"/>
              <w:right w:val="single" w:sz="2" w:space="0" w:color="auto"/>
            </w:tcBorders>
          </w:tcPr>
          <w:p w:rsidR="00ED7321" w:rsidRPr="00C344E6" w:rsidRDefault="00ED7321" w:rsidP="00C344E6">
            <w:pPr>
              <w:ind w:firstLine="0"/>
              <w:jc w:val="center"/>
              <w:rPr>
                <w:color w:val="000000"/>
                <w:sz w:val="22"/>
                <w:szCs w:val="22"/>
              </w:rPr>
            </w:pPr>
            <w:r w:rsidRPr="00C344E6">
              <w:rPr>
                <w:color w:val="000000"/>
                <w:sz w:val="22"/>
                <w:szCs w:val="22"/>
              </w:rPr>
              <w:t>90</w:t>
            </w:r>
          </w:p>
          <w:p w:rsidR="00ED7321" w:rsidRPr="00C344E6" w:rsidRDefault="00ED7321" w:rsidP="00C344E6">
            <w:pPr>
              <w:jc w:val="center"/>
              <w:rPr>
                <w:color w:val="000000"/>
                <w:sz w:val="22"/>
                <w:szCs w:val="22"/>
              </w:rPr>
            </w:pPr>
          </w:p>
        </w:tc>
        <w:tc>
          <w:tcPr>
            <w:tcW w:w="660" w:type="dxa"/>
            <w:tcBorders>
              <w:top w:val="single" w:sz="2" w:space="0" w:color="auto"/>
              <w:left w:val="single" w:sz="2" w:space="0" w:color="auto"/>
              <w:bottom w:val="single" w:sz="2" w:space="0" w:color="auto"/>
              <w:right w:val="single" w:sz="2" w:space="0" w:color="auto"/>
            </w:tcBorders>
          </w:tcPr>
          <w:p w:rsidR="00ED7321" w:rsidRPr="00C344E6" w:rsidRDefault="00ED7321" w:rsidP="00C344E6">
            <w:pPr>
              <w:ind w:firstLine="0"/>
              <w:jc w:val="center"/>
              <w:rPr>
                <w:color w:val="000000"/>
                <w:sz w:val="22"/>
                <w:szCs w:val="22"/>
              </w:rPr>
            </w:pPr>
            <w:r w:rsidRPr="00C344E6">
              <w:rPr>
                <w:color w:val="000000"/>
                <w:sz w:val="22"/>
                <w:szCs w:val="22"/>
              </w:rPr>
              <w:t>100</w:t>
            </w:r>
          </w:p>
          <w:p w:rsidR="00ED7321" w:rsidRPr="00C344E6" w:rsidRDefault="00ED7321" w:rsidP="00C344E6">
            <w:pPr>
              <w:jc w:val="center"/>
              <w:rPr>
                <w:color w:val="000000"/>
                <w:sz w:val="22"/>
                <w:szCs w:val="22"/>
              </w:rPr>
            </w:pPr>
          </w:p>
        </w:tc>
        <w:tc>
          <w:tcPr>
            <w:tcW w:w="645" w:type="dxa"/>
            <w:tcBorders>
              <w:top w:val="single" w:sz="2" w:space="0" w:color="auto"/>
              <w:left w:val="single" w:sz="2" w:space="0" w:color="auto"/>
              <w:bottom w:val="single" w:sz="2" w:space="0" w:color="auto"/>
              <w:right w:val="single" w:sz="2" w:space="0" w:color="auto"/>
            </w:tcBorders>
          </w:tcPr>
          <w:p w:rsidR="00ED7321" w:rsidRPr="00C344E6" w:rsidRDefault="00ED7321" w:rsidP="00C344E6">
            <w:pPr>
              <w:ind w:firstLine="0"/>
              <w:jc w:val="center"/>
              <w:rPr>
                <w:color w:val="000000"/>
                <w:sz w:val="22"/>
                <w:szCs w:val="22"/>
              </w:rPr>
            </w:pPr>
            <w:r w:rsidRPr="00C344E6">
              <w:rPr>
                <w:color w:val="000000"/>
                <w:sz w:val="22"/>
                <w:szCs w:val="22"/>
              </w:rPr>
              <w:t>110</w:t>
            </w:r>
          </w:p>
          <w:p w:rsidR="00ED7321" w:rsidRPr="00C344E6" w:rsidRDefault="00ED7321" w:rsidP="00C344E6">
            <w:pPr>
              <w:jc w:val="center"/>
              <w:rPr>
                <w:color w:val="000000"/>
                <w:sz w:val="22"/>
                <w:szCs w:val="22"/>
              </w:rPr>
            </w:pPr>
          </w:p>
        </w:tc>
        <w:tc>
          <w:tcPr>
            <w:tcW w:w="540" w:type="dxa"/>
            <w:tcBorders>
              <w:top w:val="single" w:sz="2" w:space="0" w:color="auto"/>
              <w:left w:val="single" w:sz="2" w:space="0" w:color="auto"/>
              <w:bottom w:val="single" w:sz="2" w:space="0" w:color="auto"/>
              <w:right w:val="single" w:sz="2" w:space="0" w:color="auto"/>
            </w:tcBorders>
          </w:tcPr>
          <w:p w:rsidR="00ED7321" w:rsidRPr="00C344E6" w:rsidRDefault="00ED7321" w:rsidP="00C344E6">
            <w:pPr>
              <w:ind w:firstLine="0"/>
              <w:jc w:val="center"/>
              <w:rPr>
                <w:color w:val="000000"/>
                <w:sz w:val="22"/>
                <w:szCs w:val="22"/>
              </w:rPr>
            </w:pPr>
            <w:r w:rsidRPr="00C344E6">
              <w:rPr>
                <w:color w:val="000000"/>
                <w:sz w:val="22"/>
                <w:szCs w:val="22"/>
              </w:rPr>
              <w:t>120</w:t>
            </w:r>
          </w:p>
          <w:p w:rsidR="00ED7321" w:rsidRPr="00C344E6" w:rsidRDefault="00ED7321" w:rsidP="00C344E6">
            <w:pPr>
              <w:jc w:val="center"/>
              <w:rPr>
                <w:color w:val="000000"/>
                <w:sz w:val="22"/>
                <w:szCs w:val="22"/>
              </w:rPr>
            </w:pPr>
          </w:p>
        </w:tc>
      </w:tr>
      <w:tr w:rsidR="00ED7321" w:rsidRPr="00BE4786" w:rsidTr="007A070C">
        <w:tc>
          <w:tcPr>
            <w:tcW w:w="3690" w:type="dxa"/>
            <w:tcBorders>
              <w:top w:val="single" w:sz="2" w:space="0" w:color="auto"/>
              <w:left w:val="single" w:sz="2" w:space="0" w:color="auto"/>
              <w:right w:val="single" w:sz="2" w:space="0" w:color="auto"/>
            </w:tcBorders>
          </w:tcPr>
          <w:p w:rsidR="00ED7321" w:rsidRPr="00C344E6" w:rsidRDefault="00ED7321" w:rsidP="007A070C">
            <w:pPr>
              <w:rPr>
                <w:color w:val="000000"/>
                <w:sz w:val="22"/>
                <w:szCs w:val="22"/>
              </w:rPr>
            </w:pPr>
            <w:r w:rsidRPr="00C344E6">
              <w:rPr>
                <w:color w:val="000000"/>
                <w:sz w:val="22"/>
                <w:szCs w:val="22"/>
              </w:rPr>
              <w:t xml:space="preserve">Минимальное расстояние видимости, </w:t>
            </w:r>
            <w:proofErr w:type="gramStart"/>
            <w:r w:rsidRPr="00C344E6">
              <w:rPr>
                <w:color w:val="000000"/>
                <w:sz w:val="22"/>
                <w:szCs w:val="22"/>
              </w:rPr>
              <w:t>м</w:t>
            </w:r>
            <w:proofErr w:type="gramEnd"/>
            <w:r w:rsidRPr="00C344E6">
              <w:rPr>
                <w:color w:val="000000"/>
                <w:sz w:val="22"/>
                <w:szCs w:val="22"/>
              </w:rPr>
              <w:t>:</w:t>
            </w:r>
          </w:p>
          <w:p w:rsidR="00ED7321" w:rsidRPr="00C344E6" w:rsidRDefault="00ED7321" w:rsidP="007A070C">
            <w:pPr>
              <w:rPr>
                <w:color w:val="000000"/>
                <w:sz w:val="22"/>
                <w:szCs w:val="22"/>
              </w:rPr>
            </w:pPr>
          </w:p>
        </w:tc>
        <w:tc>
          <w:tcPr>
            <w:tcW w:w="420" w:type="dxa"/>
            <w:tcBorders>
              <w:top w:val="single" w:sz="2" w:space="0" w:color="auto"/>
              <w:left w:val="single" w:sz="2" w:space="0" w:color="auto"/>
              <w:right w:val="single" w:sz="2" w:space="0" w:color="auto"/>
            </w:tcBorders>
          </w:tcPr>
          <w:p w:rsidR="00ED7321" w:rsidRPr="00C344E6" w:rsidRDefault="00ED7321" w:rsidP="00C344E6">
            <w:pPr>
              <w:jc w:val="center"/>
              <w:rPr>
                <w:color w:val="000000"/>
                <w:sz w:val="22"/>
                <w:szCs w:val="22"/>
              </w:rPr>
            </w:pPr>
          </w:p>
          <w:p w:rsidR="00ED7321" w:rsidRPr="00C344E6" w:rsidRDefault="00ED7321" w:rsidP="00C344E6">
            <w:pPr>
              <w:jc w:val="center"/>
              <w:rPr>
                <w:color w:val="000000"/>
                <w:sz w:val="22"/>
                <w:szCs w:val="22"/>
              </w:rPr>
            </w:pPr>
          </w:p>
        </w:tc>
        <w:tc>
          <w:tcPr>
            <w:tcW w:w="435" w:type="dxa"/>
            <w:tcBorders>
              <w:top w:val="single" w:sz="2" w:space="0" w:color="auto"/>
              <w:left w:val="single" w:sz="2" w:space="0" w:color="auto"/>
              <w:right w:val="single" w:sz="2" w:space="0" w:color="auto"/>
            </w:tcBorders>
          </w:tcPr>
          <w:p w:rsidR="00ED7321" w:rsidRPr="00C344E6" w:rsidRDefault="00ED7321" w:rsidP="00C344E6">
            <w:pPr>
              <w:jc w:val="center"/>
              <w:rPr>
                <w:color w:val="000000"/>
                <w:sz w:val="22"/>
                <w:szCs w:val="22"/>
              </w:rPr>
            </w:pPr>
          </w:p>
          <w:p w:rsidR="00ED7321" w:rsidRPr="00C344E6" w:rsidRDefault="00ED7321" w:rsidP="00C344E6">
            <w:pPr>
              <w:jc w:val="center"/>
              <w:rPr>
                <w:color w:val="000000"/>
                <w:sz w:val="22"/>
                <w:szCs w:val="22"/>
              </w:rPr>
            </w:pPr>
          </w:p>
        </w:tc>
        <w:tc>
          <w:tcPr>
            <w:tcW w:w="420" w:type="dxa"/>
            <w:tcBorders>
              <w:top w:val="single" w:sz="2" w:space="0" w:color="auto"/>
              <w:left w:val="single" w:sz="2" w:space="0" w:color="auto"/>
              <w:right w:val="single" w:sz="2" w:space="0" w:color="auto"/>
            </w:tcBorders>
          </w:tcPr>
          <w:p w:rsidR="00ED7321" w:rsidRPr="00C344E6" w:rsidRDefault="00ED7321" w:rsidP="00C344E6">
            <w:pPr>
              <w:jc w:val="center"/>
              <w:rPr>
                <w:color w:val="000000"/>
                <w:sz w:val="22"/>
                <w:szCs w:val="22"/>
              </w:rPr>
            </w:pPr>
          </w:p>
          <w:p w:rsidR="00ED7321" w:rsidRPr="00C344E6" w:rsidRDefault="00ED7321" w:rsidP="00C344E6">
            <w:pPr>
              <w:jc w:val="center"/>
              <w:rPr>
                <w:color w:val="000000"/>
                <w:sz w:val="22"/>
                <w:szCs w:val="22"/>
              </w:rPr>
            </w:pPr>
          </w:p>
        </w:tc>
        <w:tc>
          <w:tcPr>
            <w:tcW w:w="570" w:type="dxa"/>
            <w:tcBorders>
              <w:top w:val="single" w:sz="2" w:space="0" w:color="auto"/>
              <w:left w:val="single" w:sz="2" w:space="0" w:color="auto"/>
              <w:right w:val="single" w:sz="2" w:space="0" w:color="auto"/>
            </w:tcBorders>
          </w:tcPr>
          <w:p w:rsidR="00ED7321" w:rsidRPr="00C344E6" w:rsidRDefault="00ED7321" w:rsidP="00C344E6">
            <w:pPr>
              <w:jc w:val="center"/>
              <w:rPr>
                <w:color w:val="000000"/>
                <w:sz w:val="22"/>
                <w:szCs w:val="22"/>
              </w:rPr>
            </w:pPr>
          </w:p>
          <w:p w:rsidR="00ED7321" w:rsidRPr="00C344E6" w:rsidRDefault="00ED7321" w:rsidP="00C344E6">
            <w:pPr>
              <w:jc w:val="center"/>
              <w:rPr>
                <w:color w:val="000000"/>
                <w:sz w:val="22"/>
                <w:szCs w:val="22"/>
              </w:rPr>
            </w:pPr>
          </w:p>
        </w:tc>
        <w:tc>
          <w:tcPr>
            <w:tcW w:w="570" w:type="dxa"/>
            <w:tcBorders>
              <w:top w:val="single" w:sz="2" w:space="0" w:color="auto"/>
              <w:left w:val="single" w:sz="2" w:space="0" w:color="auto"/>
              <w:right w:val="single" w:sz="2" w:space="0" w:color="auto"/>
            </w:tcBorders>
          </w:tcPr>
          <w:p w:rsidR="00ED7321" w:rsidRPr="00C344E6" w:rsidRDefault="00ED7321" w:rsidP="00C344E6">
            <w:pPr>
              <w:jc w:val="center"/>
              <w:rPr>
                <w:color w:val="000000"/>
                <w:sz w:val="22"/>
                <w:szCs w:val="22"/>
              </w:rPr>
            </w:pPr>
          </w:p>
          <w:p w:rsidR="00ED7321" w:rsidRPr="00C344E6" w:rsidRDefault="00ED7321" w:rsidP="00C344E6">
            <w:pPr>
              <w:jc w:val="center"/>
              <w:rPr>
                <w:color w:val="000000"/>
                <w:sz w:val="22"/>
                <w:szCs w:val="22"/>
              </w:rPr>
            </w:pPr>
          </w:p>
        </w:tc>
        <w:tc>
          <w:tcPr>
            <w:tcW w:w="570" w:type="dxa"/>
            <w:tcBorders>
              <w:top w:val="single" w:sz="2" w:space="0" w:color="auto"/>
              <w:left w:val="single" w:sz="2" w:space="0" w:color="auto"/>
              <w:right w:val="single" w:sz="2" w:space="0" w:color="auto"/>
            </w:tcBorders>
          </w:tcPr>
          <w:p w:rsidR="00ED7321" w:rsidRPr="00C344E6" w:rsidRDefault="00ED7321" w:rsidP="00C344E6">
            <w:pPr>
              <w:jc w:val="center"/>
              <w:rPr>
                <w:color w:val="000000"/>
                <w:sz w:val="22"/>
                <w:szCs w:val="22"/>
              </w:rPr>
            </w:pPr>
          </w:p>
          <w:p w:rsidR="00ED7321" w:rsidRPr="00C344E6" w:rsidRDefault="00ED7321" w:rsidP="00C344E6">
            <w:pPr>
              <w:jc w:val="center"/>
              <w:rPr>
                <w:color w:val="000000"/>
                <w:sz w:val="22"/>
                <w:szCs w:val="22"/>
              </w:rPr>
            </w:pPr>
          </w:p>
        </w:tc>
        <w:tc>
          <w:tcPr>
            <w:tcW w:w="555" w:type="dxa"/>
            <w:tcBorders>
              <w:top w:val="single" w:sz="2" w:space="0" w:color="auto"/>
              <w:left w:val="single" w:sz="2" w:space="0" w:color="auto"/>
              <w:right w:val="single" w:sz="2" w:space="0" w:color="auto"/>
            </w:tcBorders>
          </w:tcPr>
          <w:p w:rsidR="00ED7321" w:rsidRPr="00C344E6" w:rsidRDefault="00ED7321" w:rsidP="00C344E6">
            <w:pPr>
              <w:jc w:val="center"/>
              <w:rPr>
                <w:color w:val="000000"/>
                <w:sz w:val="22"/>
                <w:szCs w:val="22"/>
              </w:rPr>
            </w:pPr>
          </w:p>
          <w:p w:rsidR="00ED7321" w:rsidRPr="00C344E6" w:rsidRDefault="00ED7321" w:rsidP="00C344E6">
            <w:pPr>
              <w:jc w:val="center"/>
              <w:rPr>
                <w:color w:val="000000"/>
                <w:sz w:val="22"/>
                <w:szCs w:val="22"/>
              </w:rPr>
            </w:pPr>
          </w:p>
        </w:tc>
        <w:tc>
          <w:tcPr>
            <w:tcW w:w="660" w:type="dxa"/>
            <w:tcBorders>
              <w:top w:val="single" w:sz="2" w:space="0" w:color="auto"/>
              <w:left w:val="single" w:sz="2" w:space="0" w:color="auto"/>
              <w:right w:val="single" w:sz="2" w:space="0" w:color="auto"/>
            </w:tcBorders>
          </w:tcPr>
          <w:p w:rsidR="00ED7321" w:rsidRPr="00C344E6" w:rsidRDefault="00ED7321" w:rsidP="00C344E6">
            <w:pPr>
              <w:jc w:val="center"/>
              <w:rPr>
                <w:color w:val="000000"/>
                <w:sz w:val="22"/>
                <w:szCs w:val="22"/>
              </w:rPr>
            </w:pPr>
          </w:p>
          <w:p w:rsidR="00ED7321" w:rsidRPr="00C344E6" w:rsidRDefault="00ED7321" w:rsidP="00C344E6">
            <w:pPr>
              <w:jc w:val="center"/>
              <w:rPr>
                <w:color w:val="000000"/>
                <w:sz w:val="22"/>
                <w:szCs w:val="22"/>
              </w:rPr>
            </w:pPr>
          </w:p>
        </w:tc>
        <w:tc>
          <w:tcPr>
            <w:tcW w:w="645" w:type="dxa"/>
            <w:tcBorders>
              <w:top w:val="single" w:sz="2" w:space="0" w:color="auto"/>
              <w:left w:val="single" w:sz="2" w:space="0" w:color="auto"/>
              <w:right w:val="single" w:sz="2" w:space="0" w:color="auto"/>
            </w:tcBorders>
          </w:tcPr>
          <w:p w:rsidR="00ED7321" w:rsidRPr="00C344E6" w:rsidRDefault="00ED7321" w:rsidP="00C344E6">
            <w:pPr>
              <w:jc w:val="center"/>
              <w:rPr>
                <w:color w:val="000000"/>
                <w:sz w:val="22"/>
                <w:szCs w:val="22"/>
              </w:rPr>
            </w:pPr>
          </w:p>
          <w:p w:rsidR="00ED7321" w:rsidRPr="00C344E6" w:rsidRDefault="00ED7321" w:rsidP="00C344E6">
            <w:pPr>
              <w:jc w:val="center"/>
              <w:rPr>
                <w:color w:val="000000"/>
                <w:sz w:val="22"/>
                <w:szCs w:val="22"/>
              </w:rPr>
            </w:pPr>
          </w:p>
        </w:tc>
        <w:tc>
          <w:tcPr>
            <w:tcW w:w="540" w:type="dxa"/>
            <w:tcBorders>
              <w:top w:val="single" w:sz="2" w:space="0" w:color="auto"/>
              <w:left w:val="single" w:sz="2" w:space="0" w:color="auto"/>
              <w:right w:val="single" w:sz="2" w:space="0" w:color="auto"/>
            </w:tcBorders>
          </w:tcPr>
          <w:p w:rsidR="00ED7321" w:rsidRPr="00C344E6" w:rsidRDefault="00ED7321" w:rsidP="00C344E6">
            <w:pPr>
              <w:jc w:val="center"/>
              <w:rPr>
                <w:color w:val="000000"/>
                <w:sz w:val="22"/>
                <w:szCs w:val="22"/>
              </w:rPr>
            </w:pPr>
          </w:p>
          <w:p w:rsidR="00ED7321" w:rsidRPr="00C344E6" w:rsidRDefault="00ED7321" w:rsidP="00C344E6">
            <w:pPr>
              <w:jc w:val="center"/>
              <w:rPr>
                <w:color w:val="000000"/>
                <w:sz w:val="22"/>
                <w:szCs w:val="22"/>
              </w:rPr>
            </w:pPr>
          </w:p>
        </w:tc>
      </w:tr>
      <w:tr w:rsidR="00ED7321" w:rsidRPr="00BE4786" w:rsidTr="007A070C">
        <w:tc>
          <w:tcPr>
            <w:tcW w:w="3690" w:type="dxa"/>
            <w:tcBorders>
              <w:left w:val="single" w:sz="2" w:space="0" w:color="auto"/>
              <w:right w:val="single" w:sz="2" w:space="0" w:color="auto"/>
            </w:tcBorders>
          </w:tcPr>
          <w:p w:rsidR="00ED7321" w:rsidRPr="00C344E6" w:rsidRDefault="00ED7321" w:rsidP="007A070C">
            <w:pPr>
              <w:rPr>
                <w:color w:val="000000"/>
                <w:sz w:val="22"/>
                <w:szCs w:val="22"/>
              </w:rPr>
            </w:pPr>
            <w:r w:rsidRPr="00C344E6">
              <w:rPr>
                <w:color w:val="000000"/>
                <w:sz w:val="22"/>
                <w:szCs w:val="22"/>
              </w:rPr>
              <w:t>- встречного автомобиля;</w:t>
            </w:r>
          </w:p>
          <w:p w:rsidR="00ED7321" w:rsidRPr="00C344E6" w:rsidRDefault="00ED7321" w:rsidP="007A070C">
            <w:pPr>
              <w:rPr>
                <w:color w:val="000000"/>
                <w:sz w:val="22"/>
                <w:szCs w:val="22"/>
              </w:rPr>
            </w:pPr>
          </w:p>
        </w:tc>
        <w:tc>
          <w:tcPr>
            <w:tcW w:w="420" w:type="dxa"/>
            <w:tcBorders>
              <w:left w:val="single" w:sz="2" w:space="0" w:color="auto"/>
              <w:bottom w:val="single" w:sz="2" w:space="0" w:color="auto"/>
              <w:right w:val="single" w:sz="2" w:space="0" w:color="auto"/>
            </w:tcBorders>
          </w:tcPr>
          <w:p w:rsidR="00ED7321" w:rsidRPr="00C344E6" w:rsidRDefault="00ED7321" w:rsidP="00C344E6">
            <w:pPr>
              <w:ind w:firstLine="0"/>
              <w:jc w:val="center"/>
              <w:rPr>
                <w:color w:val="000000"/>
                <w:sz w:val="22"/>
                <w:szCs w:val="22"/>
              </w:rPr>
            </w:pPr>
            <w:r w:rsidRPr="00C344E6">
              <w:rPr>
                <w:color w:val="000000"/>
                <w:sz w:val="22"/>
                <w:szCs w:val="22"/>
              </w:rPr>
              <w:t>90</w:t>
            </w:r>
          </w:p>
          <w:p w:rsidR="00ED7321" w:rsidRPr="00C344E6" w:rsidRDefault="00ED7321" w:rsidP="00C344E6">
            <w:pPr>
              <w:jc w:val="center"/>
              <w:rPr>
                <w:color w:val="000000"/>
                <w:sz w:val="22"/>
                <w:szCs w:val="22"/>
              </w:rPr>
            </w:pPr>
          </w:p>
        </w:tc>
        <w:tc>
          <w:tcPr>
            <w:tcW w:w="435" w:type="dxa"/>
            <w:tcBorders>
              <w:left w:val="single" w:sz="2" w:space="0" w:color="auto"/>
              <w:bottom w:val="single" w:sz="2" w:space="0" w:color="auto"/>
              <w:right w:val="single" w:sz="2" w:space="0" w:color="auto"/>
            </w:tcBorders>
          </w:tcPr>
          <w:p w:rsidR="00ED7321" w:rsidRPr="00C344E6" w:rsidRDefault="00ED7321" w:rsidP="00C344E6">
            <w:pPr>
              <w:ind w:firstLine="0"/>
              <w:jc w:val="center"/>
              <w:rPr>
                <w:color w:val="000000"/>
                <w:sz w:val="22"/>
                <w:szCs w:val="22"/>
              </w:rPr>
            </w:pPr>
            <w:r w:rsidRPr="00C344E6">
              <w:rPr>
                <w:color w:val="000000"/>
                <w:sz w:val="22"/>
                <w:szCs w:val="22"/>
              </w:rPr>
              <w:t>110</w:t>
            </w:r>
          </w:p>
          <w:p w:rsidR="00ED7321" w:rsidRPr="00C344E6" w:rsidRDefault="00ED7321" w:rsidP="00C344E6">
            <w:pPr>
              <w:jc w:val="center"/>
              <w:rPr>
                <w:color w:val="000000"/>
                <w:sz w:val="22"/>
                <w:szCs w:val="22"/>
              </w:rPr>
            </w:pPr>
          </w:p>
        </w:tc>
        <w:tc>
          <w:tcPr>
            <w:tcW w:w="420" w:type="dxa"/>
            <w:tcBorders>
              <w:left w:val="single" w:sz="2" w:space="0" w:color="auto"/>
              <w:bottom w:val="single" w:sz="2" w:space="0" w:color="auto"/>
              <w:right w:val="single" w:sz="2" w:space="0" w:color="auto"/>
            </w:tcBorders>
          </w:tcPr>
          <w:p w:rsidR="00ED7321" w:rsidRPr="00C344E6" w:rsidRDefault="00ED7321" w:rsidP="00C344E6">
            <w:pPr>
              <w:ind w:firstLine="0"/>
              <w:jc w:val="center"/>
              <w:rPr>
                <w:color w:val="000000"/>
                <w:sz w:val="22"/>
                <w:szCs w:val="22"/>
              </w:rPr>
            </w:pPr>
            <w:r w:rsidRPr="00C344E6">
              <w:rPr>
                <w:color w:val="000000"/>
                <w:sz w:val="22"/>
                <w:szCs w:val="22"/>
              </w:rPr>
              <w:t>130</w:t>
            </w:r>
          </w:p>
          <w:p w:rsidR="00ED7321" w:rsidRPr="00C344E6" w:rsidRDefault="00ED7321" w:rsidP="00C344E6">
            <w:pPr>
              <w:jc w:val="center"/>
              <w:rPr>
                <w:color w:val="000000"/>
                <w:sz w:val="22"/>
                <w:szCs w:val="22"/>
              </w:rPr>
            </w:pPr>
          </w:p>
        </w:tc>
        <w:tc>
          <w:tcPr>
            <w:tcW w:w="570" w:type="dxa"/>
            <w:tcBorders>
              <w:left w:val="single" w:sz="2" w:space="0" w:color="auto"/>
              <w:bottom w:val="single" w:sz="2" w:space="0" w:color="auto"/>
              <w:right w:val="single" w:sz="2" w:space="0" w:color="auto"/>
            </w:tcBorders>
          </w:tcPr>
          <w:p w:rsidR="00ED7321" w:rsidRPr="00C344E6" w:rsidRDefault="00ED7321" w:rsidP="00C344E6">
            <w:pPr>
              <w:ind w:firstLine="0"/>
              <w:jc w:val="center"/>
              <w:rPr>
                <w:color w:val="000000"/>
                <w:sz w:val="22"/>
                <w:szCs w:val="22"/>
              </w:rPr>
            </w:pPr>
            <w:r w:rsidRPr="00C344E6">
              <w:rPr>
                <w:color w:val="000000"/>
                <w:sz w:val="22"/>
                <w:szCs w:val="22"/>
              </w:rPr>
              <w:t>170</w:t>
            </w:r>
          </w:p>
          <w:p w:rsidR="00ED7321" w:rsidRPr="00C344E6" w:rsidRDefault="00ED7321" w:rsidP="00C344E6">
            <w:pPr>
              <w:jc w:val="center"/>
              <w:rPr>
                <w:color w:val="000000"/>
                <w:sz w:val="22"/>
                <w:szCs w:val="22"/>
              </w:rPr>
            </w:pPr>
          </w:p>
        </w:tc>
        <w:tc>
          <w:tcPr>
            <w:tcW w:w="570" w:type="dxa"/>
            <w:tcBorders>
              <w:left w:val="single" w:sz="2" w:space="0" w:color="auto"/>
              <w:bottom w:val="single" w:sz="2" w:space="0" w:color="auto"/>
              <w:right w:val="single" w:sz="2" w:space="0" w:color="auto"/>
            </w:tcBorders>
          </w:tcPr>
          <w:p w:rsidR="00ED7321" w:rsidRPr="00C344E6" w:rsidRDefault="00ED7321" w:rsidP="00C344E6">
            <w:pPr>
              <w:ind w:firstLine="0"/>
              <w:jc w:val="center"/>
              <w:rPr>
                <w:color w:val="000000"/>
                <w:sz w:val="22"/>
                <w:szCs w:val="22"/>
              </w:rPr>
            </w:pPr>
            <w:r w:rsidRPr="00C344E6">
              <w:rPr>
                <w:color w:val="000000"/>
                <w:sz w:val="22"/>
                <w:szCs w:val="22"/>
              </w:rPr>
              <w:t>200</w:t>
            </w:r>
          </w:p>
          <w:p w:rsidR="00ED7321" w:rsidRPr="00C344E6" w:rsidRDefault="00ED7321" w:rsidP="00C344E6">
            <w:pPr>
              <w:jc w:val="center"/>
              <w:rPr>
                <w:color w:val="000000"/>
                <w:sz w:val="22"/>
                <w:szCs w:val="22"/>
              </w:rPr>
            </w:pPr>
          </w:p>
        </w:tc>
        <w:tc>
          <w:tcPr>
            <w:tcW w:w="570" w:type="dxa"/>
            <w:tcBorders>
              <w:left w:val="single" w:sz="2" w:space="0" w:color="auto"/>
              <w:bottom w:val="single" w:sz="2" w:space="0" w:color="auto"/>
              <w:right w:val="single" w:sz="2" w:space="0" w:color="auto"/>
            </w:tcBorders>
          </w:tcPr>
          <w:p w:rsidR="00ED7321" w:rsidRPr="00C344E6" w:rsidRDefault="00ED7321" w:rsidP="00C344E6">
            <w:pPr>
              <w:ind w:firstLine="0"/>
              <w:jc w:val="center"/>
              <w:rPr>
                <w:color w:val="000000"/>
                <w:sz w:val="22"/>
                <w:szCs w:val="22"/>
              </w:rPr>
            </w:pPr>
            <w:r w:rsidRPr="00C344E6">
              <w:rPr>
                <w:color w:val="000000"/>
                <w:sz w:val="22"/>
                <w:szCs w:val="22"/>
              </w:rPr>
              <w:t>250</w:t>
            </w:r>
          </w:p>
          <w:p w:rsidR="00ED7321" w:rsidRPr="00C344E6" w:rsidRDefault="00ED7321" w:rsidP="00C344E6">
            <w:pPr>
              <w:jc w:val="center"/>
              <w:rPr>
                <w:color w:val="000000"/>
                <w:sz w:val="22"/>
                <w:szCs w:val="22"/>
              </w:rPr>
            </w:pPr>
          </w:p>
        </w:tc>
        <w:tc>
          <w:tcPr>
            <w:tcW w:w="555" w:type="dxa"/>
            <w:tcBorders>
              <w:left w:val="single" w:sz="2" w:space="0" w:color="auto"/>
              <w:bottom w:val="single" w:sz="2" w:space="0" w:color="auto"/>
              <w:right w:val="single" w:sz="2" w:space="0" w:color="auto"/>
            </w:tcBorders>
          </w:tcPr>
          <w:p w:rsidR="00ED7321" w:rsidRPr="00C344E6" w:rsidRDefault="00ED7321" w:rsidP="00C344E6">
            <w:pPr>
              <w:ind w:firstLine="0"/>
              <w:jc w:val="center"/>
              <w:rPr>
                <w:color w:val="000000"/>
                <w:sz w:val="22"/>
                <w:szCs w:val="22"/>
              </w:rPr>
            </w:pPr>
            <w:r w:rsidRPr="00C344E6">
              <w:rPr>
                <w:color w:val="000000"/>
                <w:sz w:val="22"/>
                <w:szCs w:val="22"/>
              </w:rPr>
              <w:t>300</w:t>
            </w:r>
          </w:p>
          <w:p w:rsidR="00ED7321" w:rsidRPr="00C344E6" w:rsidRDefault="00ED7321" w:rsidP="00C344E6">
            <w:pPr>
              <w:jc w:val="center"/>
              <w:rPr>
                <w:color w:val="000000"/>
                <w:sz w:val="22"/>
                <w:szCs w:val="22"/>
              </w:rPr>
            </w:pPr>
          </w:p>
        </w:tc>
        <w:tc>
          <w:tcPr>
            <w:tcW w:w="660" w:type="dxa"/>
            <w:tcBorders>
              <w:left w:val="single" w:sz="2" w:space="0" w:color="auto"/>
              <w:bottom w:val="single" w:sz="2" w:space="0" w:color="auto"/>
              <w:right w:val="single" w:sz="2" w:space="0" w:color="auto"/>
            </w:tcBorders>
          </w:tcPr>
          <w:p w:rsidR="00ED7321" w:rsidRPr="00C344E6" w:rsidRDefault="00ED7321" w:rsidP="00C344E6">
            <w:pPr>
              <w:ind w:firstLine="0"/>
              <w:jc w:val="center"/>
              <w:rPr>
                <w:color w:val="000000"/>
                <w:sz w:val="22"/>
                <w:szCs w:val="22"/>
              </w:rPr>
            </w:pPr>
            <w:r w:rsidRPr="00C344E6">
              <w:rPr>
                <w:color w:val="000000"/>
                <w:sz w:val="22"/>
                <w:szCs w:val="22"/>
              </w:rPr>
              <w:t>350</w:t>
            </w:r>
          </w:p>
          <w:p w:rsidR="00ED7321" w:rsidRPr="00C344E6" w:rsidRDefault="00ED7321" w:rsidP="00C344E6">
            <w:pPr>
              <w:jc w:val="center"/>
              <w:rPr>
                <w:color w:val="000000"/>
                <w:sz w:val="22"/>
                <w:szCs w:val="22"/>
              </w:rPr>
            </w:pPr>
          </w:p>
        </w:tc>
        <w:tc>
          <w:tcPr>
            <w:tcW w:w="645" w:type="dxa"/>
            <w:tcBorders>
              <w:left w:val="single" w:sz="2" w:space="0" w:color="auto"/>
              <w:bottom w:val="single" w:sz="2" w:space="0" w:color="auto"/>
              <w:right w:val="single" w:sz="2" w:space="0" w:color="auto"/>
            </w:tcBorders>
          </w:tcPr>
          <w:p w:rsidR="00ED7321" w:rsidRPr="00C344E6" w:rsidRDefault="00ED7321" w:rsidP="00C344E6">
            <w:pPr>
              <w:ind w:firstLine="0"/>
              <w:jc w:val="center"/>
              <w:rPr>
                <w:color w:val="000000"/>
                <w:sz w:val="22"/>
                <w:szCs w:val="22"/>
              </w:rPr>
            </w:pPr>
            <w:r w:rsidRPr="00C344E6">
              <w:rPr>
                <w:color w:val="000000"/>
                <w:sz w:val="22"/>
                <w:szCs w:val="22"/>
              </w:rPr>
              <w:t>400</w:t>
            </w:r>
          </w:p>
          <w:p w:rsidR="00ED7321" w:rsidRPr="00C344E6" w:rsidRDefault="00ED7321" w:rsidP="00C344E6">
            <w:pPr>
              <w:jc w:val="center"/>
              <w:rPr>
                <w:color w:val="000000"/>
                <w:sz w:val="22"/>
                <w:szCs w:val="22"/>
              </w:rPr>
            </w:pPr>
          </w:p>
        </w:tc>
        <w:tc>
          <w:tcPr>
            <w:tcW w:w="540" w:type="dxa"/>
            <w:tcBorders>
              <w:left w:val="single" w:sz="2" w:space="0" w:color="auto"/>
              <w:bottom w:val="single" w:sz="2" w:space="0" w:color="auto"/>
              <w:right w:val="single" w:sz="2" w:space="0" w:color="auto"/>
            </w:tcBorders>
          </w:tcPr>
          <w:p w:rsidR="00ED7321" w:rsidRPr="00C344E6" w:rsidRDefault="00ED7321" w:rsidP="00C344E6">
            <w:pPr>
              <w:ind w:firstLine="0"/>
              <w:jc w:val="center"/>
              <w:rPr>
                <w:color w:val="000000"/>
                <w:sz w:val="22"/>
                <w:szCs w:val="22"/>
              </w:rPr>
            </w:pPr>
            <w:r w:rsidRPr="00C344E6">
              <w:rPr>
                <w:color w:val="000000"/>
                <w:sz w:val="22"/>
                <w:szCs w:val="22"/>
              </w:rPr>
              <w:t>450</w:t>
            </w:r>
          </w:p>
          <w:p w:rsidR="00ED7321" w:rsidRPr="00C344E6" w:rsidRDefault="00ED7321" w:rsidP="00C344E6">
            <w:pPr>
              <w:jc w:val="center"/>
              <w:rPr>
                <w:color w:val="000000"/>
                <w:sz w:val="22"/>
                <w:szCs w:val="22"/>
              </w:rPr>
            </w:pPr>
          </w:p>
        </w:tc>
      </w:tr>
      <w:tr w:rsidR="00ED7321" w:rsidRPr="00BE4786" w:rsidTr="007A070C">
        <w:tc>
          <w:tcPr>
            <w:tcW w:w="3690" w:type="dxa"/>
            <w:tcBorders>
              <w:left w:val="single" w:sz="2" w:space="0" w:color="auto"/>
              <w:bottom w:val="single" w:sz="2" w:space="0" w:color="auto"/>
              <w:right w:val="single" w:sz="2" w:space="0" w:color="auto"/>
            </w:tcBorders>
          </w:tcPr>
          <w:p w:rsidR="00ED7321" w:rsidRPr="00C344E6" w:rsidRDefault="00ED7321" w:rsidP="007A070C">
            <w:pPr>
              <w:rPr>
                <w:color w:val="000000"/>
                <w:sz w:val="22"/>
                <w:szCs w:val="22"/>
              </w:rPr>
            </w:pPr>
            <w:r w:rsidRPr="00C344E6">
              <w:rPr>
                <w:color w:val="000000"/>
                <w:sz w:val="22"/>
                <w:szCs w:val="22"/>
              </w:rPr>
              <w:t>- для остановки перед препятствием</w:t>
            </w:r>
          </w:p>
          <w:p w:rsidR="00ED7321" w:rsidRPr="00C344E6" w:rsidRDefault="00ED7321" w:rsidP="007A070C">
            <w:pPr>
              <w:rPr>
                <w:color w:val="000000"/>
                <w:sz w:val="22"/>
                <w:szCs w:val="22"/>
              </w:rPr>
            </w:pPr>
          </w:p>
        </w:tc>
        <w:tc>
          <w:tcPr>
            <w:tcW w:w="420" w:type="dxa"/>
            <w:tcBorders>
              <w:top w:val="single" w:sz="2" w:space="0" w:color="auto"/>
              <w:left w:val="single" w:sz="2" w:space="0" w:color="auto"/>
              <w:bottom w:val="single" w:sz="2" w:space="0" w:color="auto"/>
              <w:right w:val="single" w:sz="2" w:space="0" w:color="auto"/>
            </w:tcBorders>
          </w:tcPr>
          <w:p w:rsidR="00ED7321" w:rsidRPr="00C344E6" w:rsidRDefault="00ED7321" w:rsidP="00C344E6">
            <w:pPr>
              <w:ind w:firstLine="0"/>
              <w:jc w:val="center"/>
              <w:rPr>
                <w:color w:val="000000"/>
                <w:sz w:val="22"/>
                <w:szCs w:val="22"/>
              </w:rPr>
            </w:pPr>
            <w:r w:rsidRPr="00C344E6">
              <w:rPr>
                <w:color w:val="000000"/>
                <w:sz w:val="22"/>
                <w:szCs w:val="22"/>
              </w:rPr>
              <w:t>45</w:t>
            </w:r>
          </w:p>
          <w:p w:rsidR="00ED7321" w:rsidRPr="00C344E6" w:rsidRDefault="00ED7321" w:rsidP="00C344E6">
            <w:pPr>
              <w:jc w:val="center"/>
              <w:rPr>
                <w:color w:val="000000"/>
                <w:sz w:val="22"/>
                <w:szCs w:val="22"/>
              </w:rPr>
            </w:pPr>
          </w:p>
        </w:tc>
        <w:tc>
          <w:tcPr>
            <w:tcW w:w="435" w:type="dxa"/>
            <w:tcBorders>
              <w:top w:val="single" w:sz="2" w:space="0" w:color="auto"/>
              <w:left w:val="single" w:sz="2" w:space="0" w:color="auto"/>
              <w:bottom w:val="single" w:sz="2" w:space="0" w:color="auto"/>
              <w:right w:val="single" w:sz="2" w:space="0" w:color="auto"/>
            </w:tcBorders>
          </w:tcPr>
          <w:p w:rsidR="00ED7321" w:rsidRPr="00C344E6" w:rsidRDefault="00ED7321" w:rsidP="00C344E6">
            <w:pPr>
              <w:ind w:firstLine="0"/>
              <w:jc w:val="center"/>
              <w:rPr>
                <w:color w:val="000000"/>
                <w:sz w:val="22"/>
                <w:szCs w:val="22"/>
              </w:rPr>
            </w:pPr>
            <w:r w:rsidRPr="00C344E6">
              <w:rPr>
                <w:color w:val="000000"/>
                <w:sz w:val="22"/>
                <w:szCs w:val="22"/>
              </w:rPr>
              <w:t>55</w:t>
            </w:r>
          </w:p>
          <w:p w:rsidR="00ED7321" w:rsidRPr="00C344E6" w:rsidRDefault="00ED7321" w:rsidP="00C344E6">
            <w:pPr>
              <w:jc w:val="center"/>
              <w:rPr>
                <w:color w:val="000000"/>
                <w:sz w:val="22"/>
                <w:szCs w:val="22"/>
              </w:rPr>
            </w:pPr>
          </w:p>
        </w:tc>
        <w:tc>
          <w:tcPr>
            <w:tcW w:w="420" w:type="dxa"/>
            <w:tcBorders>
              <w:top w:val="single" w:sz="2" w:space="0" w:color="auto"/>
              <w:left w:val="single" w:sz="2" w:space="0" w:color="auto"/>
              <w:bottom w:val="single" w:sz="2" w:space="0" w:color="auto"/>
              <w:right w:val="single" w:sz="2" w:space="0" w:color="auto"/>
            </w:tcBorders>
          </w:tcPr>
          <w:p w:rsidR="00ED7321" w:rsidRPr="00C344E6" w:rsidRDefault="00ED7321" w:rsidP="00C344E6">
            <w:pPr>
              <w:ind w:firstLine="0"/>
              <w:jc w:val="center"/>
              <w:rPr>
                <w:color w:val="000000"/>
                <w:sz w:val="22"/>
                <w:szCs w:val="22"/>
              </w:rPr>
            </w:pPr>
            <w:r w:rsidRPr="00C344E6">
              <w:rPr>
                <w:color w:val="000000"/>
                <w:sz w:val="22"/>
                <w:szCs w:val="22"/>
              </w:rPr>
              <w:t>75</w:t>
            </w:r>
          </w:p>
          <w:p w:rsidR="00ED7321" w:rsidRPr="00C344E6" w:rsidRDefault="00ED7321" w:rsidP="00C344E6">
            <w:pPr>
              <w:jc w:val="center"/>
              <w:rPr>
                <w:color w:val="000000"/>
                <w:sz w:val="22"/>
                <w:szCs w:val="22"/>
              </w:rPr>
            </w:pPr>
          </w:p>
        </w:tc>
        <w:tc>
          <w:tcPr>
            <w:tcW w:w="570" w:type="dxa"/>
            <w:tcBorders>
              <w:top w:val="single" w:sz="2" w:space="0" w:color="auto"/>
              <w:left w:val="single" w:sz="2" w:space="0" w:color="auto"/>
              <w:bottom w:val="single" w:sz="2" w:space="0" w:color="auto"/>
              <w:right w:val="single" w:sz="2" w:space="0" w:color="auto"/>
            </w:tcBorders>
          </w:tcPr>
          <w:p w:rsidR="00ED7321" w:rsidRPr="00C344E6" w:rsidRDefault="00ED7321" w:rsidP="00C344E6">
            <w:pPr>
              <w:ind w:firstLine="0"/>
              <w:jc w:val="center"/>
              <w:rPr>
                <w:color w:val="000000"/>
                <w:sz w:val="22"/>
                <w:szCs w:val="22"/>
              </w:rPr>
            </w:pPr>
            <w:r w:rsidRPr="00C344E6">
              <w:rPr>
                <w:color w:val="000000"/>
                <w:sz w:val="22"/>
                <w:szCs w:val="22"/>
              </w:rPr>
              <w:t>85</w:t>
            </w:r>
          </w:p>
          <w:p w:rsidR="00ED7321" w:rsidRPr="00C344E6" w:rsidRDefault="00ED7321" w:rsidP="00C344E6">
            <w:pPr>
              <w:jc w:val="center"/>
              <w:rPr>
                <w:color w:val="000000"/>
                <w:sz w:val="22"/>
                <w:szCs w:val="22"/>
              </w:rPr>
            </w:pPr>
          </w:p>
        </w:tc>
        <w:tc>
          <w:tcPr>
            <w:tcW w:w="570" w:type="dxa"/>
            <w:tcBorders>
              <w:top w:val="single" w:sz="2" w:space="0" w:color="auto"/>
              <w:left w:val="single" w:sz="2" w:space="0" w:color="auto"/>
              <w:bottom w:val="single" w:sz="2" w:space="0" w:color="auto"/>
              <w:right w:val="single" w:sz="2" w:space="0" w:color="auto"/>
            </w:tcBorders>
          </w:tcPr>
          <w:p w:rsidR="00ED7321" w:rsidRPr="00C344E6" w:rsidRDefault="00ED7321" w:rsidP="00C344E6">
            <w:pPr>
              <w:ind w:firstLine="0"/>
              <w:jc w:val="center"/>
              <w:rPr>
                <w:color w:val="000000"/>
                <w:sz w:val="22"/>
                <w:szCs w:val="22"/>
              </w:rPr>
            </w:pPr>
            <w:r w:rsidRPr="00C344E6">
              <w:rPr>
                <w:color w:val="000000"/>
                <w:sz w:val="22"/>
                <w:szCs w:val="22"/>
              </w:rPr>
              <w:t>125</w:t>
            </w:r>
          </w:p>
          <w:p w:rsidR="00ED7321" w:rsidRPr="00C344E6" w:rsidRDefault="00ED7321" w:rsidP="00C344E6">
            <w:pPr>
              <w:jc w:val="center"/>
              <w:rPr>
                <w:color w:val="000000"/>
                <w:sz w:val="22"/>
                <w:szCs w:val="22"/>
              </w:rPr>
            </w:pPr>
          </w:p>
        </w:tc>
        <w:tc>
          <w:tcPr>
            <w:tcW w:w="570" w:type="dxa"/>
            <w:tcBorders>
              <w:top w:val="single" w:sz="2" w:space="0" w:color="auto"/>
              <w:left w:val="single" w:sz="2" w:space="0" w:color="auto"/>
              <w:bottom w:val="single" w:sz="2" w:space="0" w:color="auto"/>
              <w:right w:val="single" w:sz="2" w:space="0" w:color="auto"/>
            </w:tcBorders>
          </w:tcPr>
          <w:p w:rsidR="00ED7321" w:rsidRPr="00C344E6" w:rsidRDefault="00ED7321" w:rsidP="00C344E6">
            <w:pPr>
              <w:ind w:firstLine="0"/>
              <w:jc w:val="center"/>
              <w:rPr>
                <w:color w:val="000000"/>
                <w:sz w:val="22"/>
                <w:szCs w:val="22"/>
              </w:rPr>
            </w:pPr>
            <w:r w:rsidRPr="00C344E6">
              <w:rPr>
                <w:color w:val="000000"/>
                <w:sz w:val="22"/>
                <w:szCs w:val="22"/>
              </w:rPr>
              <w:t>150</w:t>
            </w:r>
          </w:p>
          <w:p w:rsidR="00ED7321" w:rsidRPr="00C344E6" w:rsidRDefault="00ED7321" w:rsidP="00C344E6">
            <w:pPr>
              <w:jc w:val="center"/>
              <w:rPr>
                <w:color w:val="000000"/>
                <w:sz w:val="22"/>
                <w:szCs w:val="22"/>
              </w:rPr>
            </w:pPr>
          </w:p>
        </w:tc>
        <w:tc>
          <w:tcPr>
            <w:tcW w:w="555" w:type="dxa"/>
            <w:tcBorders>
              <w:top w:val="single" w:sz="2" w:space="0" w:color="auto"/>
              <w:left w:val="single" w:sz="2" w:space="0" w:color="auto"/>
              <w:bottom w:val="single" w:sz="2" w:space="0" w:color="auto"/>
              <w:right w:val="single" w:sz="2" w:space="0" w:color="auto"/>
            </w:tcBorders>
          </w:tcPr>
          <w:p w:rsidR="00ED7321" w:rsidRPr="00C344E6" w:rsidRDefault="00ED7321" w:rsidP="00C344E6">
            <w:pPr>
              <w:ind w:firstLine="0"/>
              <w:jc w:val="center"/>
              <w:rPr>
                <w:color w:val="000000"/>
                <w:sz w:val="22"/>
                <w:szCs w:val="22"/>
              </w:rPr>
            </w:pPr>
            <w:r w:rsidRPr="00C344E6">
              <w:rPr>
                <w:color w:val="000000"/>
                <w:sz w:val="22"/>
                <w:szCs w:val="22"/>
              </w:rPr>
              <w:t>175</w:t>
            </w:r>
          </w:p>
          <w:p w:rsidR="00ED7321" w:rsidRPr="00C344E6" w:rsidRDefault="00ED7321" w:rsidP="00C344E6">
            <w:pPr>
              <w:jc w:val="center"/>
              <w:rPr>
                <w:color w:val="000000"/>
                <w:sz w:val="22"/>
                <w:szCs w:val="22"/>
              </w:rPr>
            </w:pPr>
          </w:p>
        </w:tc>
        <w:tc>
          <w:tcPr>
            <w:tcW w:w="660" w:type="dxa"/>
            <w:tcBorders>
              <w:top w:val="single" w:sz="2" w:space="0" w:color="auto"/>
              <w:left w:val="single" w:sz="2" w:space="0" w:color="auto"/>
              <w:bottom w:val="single" w:sz="2" w:space="0" w:color="auto"/>
              <w:right w:val="single" w:sz="2" w:space="0" w:color="auto"/>
            </w:tcBorders>
          </w:tcPr>
          <w:p w:rsidR="00ED7321" w:rsidRPr="00C344E6" w:rsidRDefault="00ED7321" w:rsidP="00C344E6">
            <w:pPr>
              <w:ind w:firstLine="0"/>
              <w:jc w:val="center"/>
              <w:rPr>
                <w:color w:val="000000"/>
                <w:sz w:val="22"/>
                <w:szCs w:val="22"/>
              </w:rPr>
            </w:pPr>
            <w:r w:rsidRPr="00C344E6">
              <w:rPr>
                <w:color w:val="000000"/>
                <w:sz w:val="22"/>
                <w:szCs w:val="22"/>
              </w:rPr>
              <w:t>200</w:t>
            </w:r>
          </w:p>
          <w:p w:rsidR="00ED7321" w:rsidRPr="00C344E6" w:rsidRDefault="00ED7321" w:rsidP="00C344E6">
            <w:pPr>
              <w:jc w:val="center"/>
              <w:rPr>
                <w:color w:val="000000"/>
                <w:sz w:val="22"/>
                <w:szCs w:val="22"/>
              </w:rPr>
            </w:pPr>
          </w:p>
        </w:tc>
        <w:tc>
          <w:tcPr>
            <w:tcW w:w="645" w:type="dxa"/>
            <w:tcBorders>
              <w:top w:val="single" w:sz="2" w:space="0" w:color="auto"/>
              <w:left w:val="single" w:sz="2" w:space="0" w:color="auto"/>
              <w:bottom w:val="single" w:sz="2" w:space="0" w:color="auto"/>
              <w:right w:val="single" w:sz="2" w:space="0" w:color="auto"/>
            </w:tcBorders>
          </w:tcPr>
          <w:p w:rsidR="00ED7321" w:rsidRPr="00C344E6" w:rsidRDefault="00ED7321" w:rsidP="00C344E6">
            <w:pPr>
              <w:ind w:firstLine="0"/>
              <w:jc w:val="center"/>
              <w:rPr>
                <w:color w:val="000000"/>
                <w:sz w:val="22"/>
                <w:szCs w:val="22"/>
              </w:rPr>
            </w:pPr>
            <w:r w:rsidRPr="00C344E6">
              <w:rPr>
                <w:color w:val="000000"/>
                <w:sz w:val="22"/>
                <w:szCs w:val="22"/>
              </w:rPr>
              <w:t>225</w:t>
            </w:r>
          </w:p>
          <w:p w:rsidR="00ED7321" w:rsidRPr="00C344E6" w:rsidRDefault="00ED7321" w:rsidP="00C344E6">
            <w:pPr>
              <w:jc w:val="center"/>
              <w:rPr>
                <w:color w:val="000000"/>
                <w:sz w:val="22"/>
                <w:szCs w:val="22"/>
              </w:rPr>
            </w:pPr>
          </w:p>
        </w:tc>
        <w:tc>
          <w:tcPr>
            <w:tcW w:w="540" w:type="dxa"/>
            <w:tcBorders>
              <w:top w:val="single" w:sz="2" w:space="0" w:color="auto"/>
              <w:left w:val="single" w:sz="2" w:space="0" w:color="auto"/>
              <w:bottom w:val="single" w:sz="2" w:space="0" w:color="auto"/>
              <w:right w:val="single" w:sz="2" w:space="0" w:color="auto"/>
            </w:tcBorders>
          </w:tcPr>
          <w:p w:rsidR="00ED7321" w:rsidRPr="00C344E6" w:rsidRDefault="00ED7321" w:rsidP="00C344E6">
            <w:pPr>
              <w:ind w:firstLine="0"/>
              <w:jc w:val="center"/>
              <w:rPr>
                <w:color w:val="000000"/>
                <w:sz w:val="22"/>
                <w:szCs w:val="22"/>
              </w:rPr>
            </w:pPr>
            <w:r w:rsidRPr="00C344E6">
              <w:rPr>
                <w:color w:val="000000"/>
                <w:sz w:val="22"/>
                <w:szCs w:val="22"/>
              </w:rPr>
              <w:t>250</w:t>
            </w:r>
          </w:p>
          <w:p w:rsidR="00ED7321" w:rsidRPr="00C344E6" w:rsidRDefault="00ED7321" w:rsidP="00C344E6">
            <w:pPr>
              <w:jc w:val="center"/>
              <w:rPr>
                <w:color w:val="000000"/>
                <w:sz w:val="22"/>
                <w:szCs w:val="22"/>
              </w:rPr>
            </w:pPr>
          </w:p>
        </w:tc>
      </w:tr>
      <w:tr w:rsidR="00ED7321" w:rsidRPr="00BE4786" w:rsidTr="007A070C">
        <w:tc>
          <w:tcPr>
            <w:tcW w:w="9075" w:type="dxa"/>
            <w:gridSpan w:val="11"/>
            <w:tcBorders>
              <w:top w:val="single" w:sz="2" w:space="0" w:color="auto"/>
              <w:left w:val="single" w:sz="2" w:space="0" w:color="auto"/>
              <w:bottom w:val="single" w:sz="2" w:space="0" w:color="auto"/>
              <w:right w:val="single" w:sz="2" w:space="0" w:color="auto"/>
            </w:tcBorders>
          </w:tcPr>
          <w:p w:rsidR="00ED7321" w:rsidRPr="00BE4786" w:rsidRDefault="00ED7321" w:rsidP="007A070C">
            <w:pPr>
              <w:ind w:firstLine="225"/>
              <w:rPr>
                <w:color w:val="000000"/>
              </w:rPr>
            </w:pPr>
            <w:r w:rsidRPr="00BE4786">
              <w:rPr>
                <w:color w:val="000000"/>
              </w:rPr>
              <w:t xml:space="preserve">Примечания </w:t>
            </w:r>
          </w:p>
          <w:p w:rsidR="00ED7321" w:rsidRPr="00BE4786" w:rsidRDefault="00ED7321" w:rsidP="007A070C">
            <w:pPr>
              <w:ind w:firstLine="225"/>
              <w:rPr>
                <w:color w:val="000000"/>
              </w:rPr>
            </w:pPr>
          </w:p>
          <w:p w:rsidR="00ED7321" w:rsidRPr="00BE4786" w:rsidRDefault="00ED7321" w:rsidP="007A070C">
            <w:pPr>
              <w:ind w:firstLine="225"/>
              <w:rPr>
                <w:color w:val="000000"/>
              </w:rPr>
            </w:pPr>
            <w:r w:rsidRPr="00BE4786">
              <w:rPr>
                <w:color w:val="000000"/>
              </w:rPr>
              <w:t>1</w:t>
            </w:r>
            <w:proofErr w:type="gramStart"/>
            <w:r w:rsidRPr="00BE4786">
              <w:rPr>
                <w:color w:val="000000"/>
              </w:rPr>
              <w:t xml:space="preserve"> Д</w:t>
            </w:r>
            <w:proofErr w:type="gramEnd"/>
            <w:r w:rsidRPr="00BE4786">
              <w:rPr>
                <w:color w:val="000000"/>
              </w:rPr>
              <w:t xml:space="preserve">ля строящихся дорог принимают скорость, соответствующую 70% расчетной скорости, а для эксплуатируемых дорог - скорость, которую на данном участке не превышают 85% транспортных средств. </w:t>
            </w:r>
          </w:p>
          <w:p w:rsidR="00ED7321" w:rsidRPr="00BE4786" w:rsidRDefault="00ED7321" w:rsidP="007A070C">
            <w:pPr>
              <w:ind w:firstLine="225"/>
              <w:rPr>
                <w:color w:val="000000"/>
              </w:rPr>
            </w:pPr>
          </w:p>
          <w:p w:rsidR="00ED7321" w:rsidRPr="00BE4786" w:rsidRDefault="00ED7321" w:rsidP="007A070C">
            <w:pPr>
              <w:ind w:firstLine="225"/>
              <w:rPr>
                <w:color w:val="000000"/>
              </w:rPr>
            </w:pPr>
            <w:r w:rsidRPr="00BE4786">
              <w:rPr>
                <w:color w:val="000000"/>
              </w:rPr>
              <w:t xml:space="preserve">2 Расстоянием видимости встречного автомобиля следует считать расстояние, на котором с высоты 1,2 м (уровень глаз водителя легкового автомобиля) можно увидеть предмет, находящийся на высоте 1,2 м над уровнем проезжей части. </w:t>
            </w:r>
          </w:p>
          <w:p w:rsidR="00ED7321" w:rsidRPr="00BE4786" w:rsidRDefault="00ED7321" w:rsidP="007A070C">
            <w:pPr>
              <w:ind w:firstLine="225"/>
              <w:rPr>
                <w:color w:val="000000"/>
              </w:rPr>
            </w:pPr>
          </w:p>
          <w:p w:rsidR="00ED7321" w:rsidRPr="00BE4786" w:rsidRDefault="00ED7321" w:rsidP="007A070C">
            <w:pPr>
              <w:ind w:firstLine="225"/>
              <w:rPr>
                <w:color w:val="000000"/>
              </w:rPr>
            </w:pPr>
            <w:r w:rsidRPr="00BE4786">
              <w:rPr>
                <w:color w:val="000000"/>
              </w:rPr>
              <w:t>3 Расстоянием видимости для остановки следует считать расстояние, которое с высоты 1,2 м (уровень глаз водителя легкового автомобиля) обеспечивает видимость любых предметов высотой не менее 0,2 м, находящихся на середине полосы движения.</w:t>
            </w:r>
          </w:p>
          <w:p w:rsidR="00ED7321" w:rsidRPr="00BE4786" w:rsidRDefault="00ED7321" w:rsidP="007A070C">
            <w:pPr>
              <w:ind w:firstLine="225"/>
              <w:rPr>
                <w:color w:val="000000"/>
              </w:rPr>
            </w:pPr>
          </w:p>
        </w:tc>
      </w:tr>
    </w:tbl>
    <w:p w:rsidR="00ED7321" w:rsidRPr="00BE4786" w:rsidRDefault="00ED7321" w:rsidP="00B67BCC">
      <w:pPr>
        <w:rPr>
          <w:color w:val="000000"/>
        </w:rPr>
      </w:pP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b/>
          <w:bCs/>
          <w:color w:val="000000"/>
        </w:rPr>
        <w:t>5.2 Предупреждающие знаки</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5.2.1 Предупреждающие знаки применяют для информирования водителей о характере опасности и приближении к опасному участку дороги, движение по которому требует принятия мер, соответствующих обстановке.</w:t>
      </w:r>
    </w:p>
    <w:p w:rsidR="00ED7321" w:rsidRPr="00BE4786" w:rsidRDefault="00ED7321" w:rsidP="00B67BCC">
      <w:pPr>
        <w:ind w:firstLine="225"/>
        <w:rPr>
          <w:color w:val="000000"/>
        </w:rPr>
      </w:pPr>
    </w:p>
    <w:p w:rsidR="00ED7321" w:rsidRPr="00BE4786" w:rsidRDefault="00ED7321" w:rsidP="00B67BCC">
      <w:pPr>
        <w:ind w:firstLine="270"/>
        <w:rPr>
          <w:color w:val="000000"/>
        </w:rPr>
      </w:pPr>
      <w:r w:rsidRPr="00BE4786">
        <w:rPr>
          <w:color w:val="000000"/>
        </w:rPr>
        <w:t>5.2.2 Предупреждающие знаки, кроме знаков 1.3.1-1.4.6, 1.34.1-1.34.3, устанавливают вне населенных пунктов на расстоянии от 150 до 300 м, а в населенных пунктах - на расстоянии от 50 до 100 м до начала опасного участка в зависимости от разрешенной максимальной скорости движения, условий видимости и возможности размещения.</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Допускается устанавливать предупреждающие знаки на ином расстоянии, указываемом в этом случае на табличке 8.1.1.</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Предупреждающий знак с табличкой 8.1.3 или 8.1.4 при расстоянии между перекрестком и началом опасного участка менее 20 м допускается устанавливать на пересекающей дороге на расстоянии 50-60 м от перекрестка (рисунок В.2б), в этом случае знаки 1.1, 1.2, 1.5, 1.9, 1.10 устанавливают обязательно.</w:t>
      </w:r>
    </w:p>
    <w:p w:rsidR="00ED7321" w:rsidRDefault="00ED7321" w:rsidP="00B67BCC">
      <w:pPr>
        <w:ind w:firstLine="225"/>
        <w:rPr>
          <w:color w:val="000000"/>
        </w:rPr>
      </w:pPr>
    </w:p>
    <w:p w:rsidR="00ED7321" w:rsidRPr="00BE4786" w:rsidRDefault="00ED7321" w:rsidP="00B67BCC">
      <w:pPr>
        <w:ind w:firstLine="225"/>
        <w:rPr>
          <w:color w:val="000000"/>
        </w:rPr>
      </w:pPr>
      <w:r w:rsidRPr="00BE4786">
        <w:rPr>
          <w:color w:val="000000"/>
        </w:rPr>
        <w:t xml:space="preserve">5.2.14 Знаки 1.11.1 и 1.11.2 </w:t>
      </w:r>
      <w:r w:rsidRPr="00BE4786">
        <w:rPr>
          <w:b/>
          <w:bCs/>
          <w:color w:val="000000"/>
        </w:rPr>
        <w:t>"Опасный поворот"</w:t>
      </w:r>
      <w:r w:rsidRPr="00BE4786">
        <w:rPr>
          <w:color w:val="000000"/>
        </w:rPr>
        <w:t xml:space="preserve"> устанавливают перед кривыми в плане, на которых значение коэффициента безопасности* менее 0,6, а также перед кривыми в плане, на которых расстояние видимости встречного автомобиля при скорости, характерной для предшествующего кривой участка дороги, меньше минимального расстояния видимости, обеспечивающего безопасность движения (таблица 3).</w:t>
      </w:r>
    </w:p>
    <w:p w:rsidR="00ED7321" w:rsidRPr="00BE4786" w:rsidRDefault="00ED7321" w:rsidP="00B67BCC">
      <w:pPr>
        <w:ind w:firstLine="225"/>
        <w:rPr>
          <w:color w:val="000000"/>
        </w:rPr>
      </w:pPr>
      <w:r w:rsidRPr="00BE4786">
        <w:rPr>
          <w:color w:val="000000"/>
        </w:rPr>
        <w:t>________________</w:t>
      </w:r>
    </w:p>
    <w:p w:rsidR="00ED7321" w:rsidRPr="00BE4786" w:rsidRDefault="00ED7321" w:rsidP="00B67BCC">
      <w:pPr>
        <w:ind w:firstLine="225"/>
        <w:rPr>
          <w:color w:val="000000"/>
        </w:rPr>
      </w:pPr>
      <w:r w:rsidRPr="00BE4786">
        <w:rPr>
          <w:color w:val="000000"/>
        </w:rPr>
        <w:t>* Отношение скоростей проезда опасного и предшествующего участков.</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xml:space="preserve">5.2.15 Знаки 1.12.1 и 1.12.2 </w:t>
      </w:r>
      <w:r w:rsidRPr="00BE4786">
        <w:rPr>
          <w:b/>
          <w:bCs/>
          <w:color w:val="000000"/>
        </w:rPr>
        <w:t>"Опасные повороты"</w:t>
      </w:r>
      <w:r w:rsidRPr="00BE4786">
        <w:rPr>
          <w:color w:val="000000"/>
        </w:rPr>
        <w:t xml:space="preserve"> устанавливают перед двумя и более следующими друг за другом кривыми в плане, если расстояние между ними менее 300 м и если перед первой из них согласно 5.2.14 должен быть установлен соответственно знак 1.11.1 или 1.11.2.</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Расстояние между соседними кривыми в плане определяют между концом и началом следующих друг за другом кривых - круговых или переходных.</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Знаки 1.12.1 и 1.12.2 с табличкой 8.2.1 устанавливают при трех и более следующих друг за другом кривых в плане.</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xml:space="preserve">5.2.25 Знак 1.23 </w:t>
      </w:r>
      <w:r w:rsidRPr="00BE4786">
        <w:rPr>
          <w:b/>
          <w:bCs/>
          <w:color w:val="000000"/>
        </w:rPr>
        <w:t>"Дети"</w:t>
      </w:r>
      <w:r w:rsidRPr="00BE4786">
        <w:rPr>
          <w:color w:val="000000"/>
        </w:rPr>
        <w:t xml:space="preserve"> устанавливают перед участками дорог, проходящими вдоль территорий детских учреждений или часто пересекаемыми детьми независимо от наличия пешеходных переходов.</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Повторный знак устанавливают с табличкой 8.2.1, на которой указывают протяженность участка дороги, проходящего вдоль территории детского учреждения или часто пересекаемого детьми.</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В населенных пунктах основной знак 1.23 устанавливают на расстоянии 90-100 м, повторный - на расстоянии не более 50 м от начала опасного участка.</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lastRenderedPageBreak/>
        <w:t xml:space="preserve">5.2.28 Знак 1.26 </w:t>
      </w:r>
      <w:r w:rsidRPr="00BE4786">
        <w:rPr>
          <w:b/>
          <w:bCs/>
          <w:color w:val="000000"/>
        </w:rPr>
        <w:t>"Перегон скота"</w:t>
      </w:r>
      <w:r w:rsidRPr="00BE4786">
        <w:rPr>
          <w:color w:val="000000"/>
        </w:rPr>
        <w:t xml:space="preserve"> устанавливают перед участками дорог, проходящими вдоль скотных дворов, ферм и т.п., а также перед местами постоянного перегона скота через дорогу.</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xml:space="preserve">5.2.36 Знаки 1.34.1 и 1.34.2 </w:t>
      </w:r>
      <w:r w:rsidRPr="00BE4786">
        <w:rPr>
          <w:b/>
          <w:bCs/>
          <w:color w:val="000000"/>
        </w:rPr>
        <w:t>"Направление поворота"</w:t>
      </w:r>
      <w:r w:rsidRPr="00BE4786">
        <w:rPr>
          <w:color w:val="000000"/>
        </w:rPr>
        <w:t xml:space="preserve"> устанавливают на участках дорог с кривой в плане малого радиуса, если при приближении к кривой определение направления поворота затруднено.</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Знаки устанавливают с внешней стороны кривой на продолжении оси полосы (полос), по которой осуществляется движение к повороту.</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На перекрестке с круговым движением знак 1.34.1 устанавливают на центральном островке, напротив соответствующего въезда. Допускается не устанавливать знак при наличии искусственного освещения перекрестка.</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Знаки с двумя стрелами допускается устанавливать в стесненных условиях.</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Знаки с одной стрелой устанавливают на протяжении одной кривой, число их должно быть не менее четырех, а расстояние между ними - не более 20 м.</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Знаки устанавливают на высоте от 1,5 до 2,0 м.</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xml:space="preserve">5.2.37 Знак 1.34.3 </w:t>
      </w:r>
      <w:r w:rsidRPr="00BE4786">
        <w:rPr>
          <w:b/>
          <w:bCs/>
          <w:color w:val="000000"/>
        </w:rPr>
        <w:t>"Направление поворота"</w:t>
      </w:r>
      <w:r w:rsidRPr="00BE4786">
        <w:rPr>
          <w:color w:val="000000"/>
        </w:rPr>
        <w:t xml:space="preserve"> устанавливают на Т-образных перекрестках и разветвлениях дорог, если имеется опасность их проезда в прямом направлении.</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На Т-образных перекрестках знак устанавливают напротив дороги, не имеющей продолжения, на разветвлениях дорог - непосредственно за местом, где разветвляются проезжие части дорог.</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Знак с двумя стрелами допускается устанавливать в стесненных условиях.</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Знак устанавливают на высоте 1,5-2,0 м.</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xml:space="preserve">5.2.38 Знаки 1.34.1-1.34.3 допускается применять в местах производства дорожных работ для дополнительного указания направления </w:t>
      </w:r>
      <w:proofErr w:type="gramStart"/>
      <w:r w:rsidRPr="00BE4786">
        <w:rPr>
          <w:color w:val="000000"/>
        </w:rPr>
        <w:t>объезда</w:t>
      </w:r>
      <w:proofErr w:type="gramEnd"/>
      <w:r w:rsidRPr="00BE4786">
        <w:rPr>
          <w:color w:val="000000"/>
        </w:rPr>
        <w:t xml:space="preserve"> огороженного участка. Знаки в этом случае допускается размещать на ограждающих устройствах.</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b/>
          <w:bCs/>
          <w:color w:val="000000"/>
        </w:rPr>
        <w:t>5.3 Знаки приоритета</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5.3.1 Знаки приоритета применяют для указания очередности проезда перекрестков, пересечений отдельных проезжих частей, а также узких участков дорог.</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lastRenderedPageBreak/>
        <w:t xml:space="preserve">5.3.2 Знак 2.1 </w:t>
      </w:r>
      <w:r w:rsidRPr="00BE4786">
        <w:rPr>
          <w:b/>
          <w:bCs/>
          <w:color w:val="000000"/>
        </w:rPr>
        <w:t>"Главная дорога"</w:t>
      </w:r>
      <w:r w:rsidRPr="00BE4786">
        <w:rPr>
          <w:color w:val="000000"/>
        </w:rPr>
        <w:t xml:space="preserve"> устанавливают в начале участка дороги с преимущественным правом проезда нерегулируемых перекрестков.</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В населенных пунктах знак устанавливают перед каждым перекрестком на главной дороге. Перед нерегулируемыми перекрестками, на которых главная дорога проходит в прямом направлении, а пересекающая дорога имеет не более четырех полос, допускается устанавливать знак размером 350х350 мм.</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xml:space="preserve">В населенных пунктах знак допускается не устанавливать на противоположной примыканию стороне перед примыканием второстепенной дороги </w:t>
      </w:r>
      <w:proofErr w:type="gramStart"/>
      <w:r w:rsidRPr="00BE4786">
        <w:rPr>
          <w:color w:val="000000"/>
        </w:rPr>
        <w:t>к</w:t>
      </w:r>
      <w:proofErr w:type="gramEnd"/>
      <w:r w:rsidRPr="00BE4786">
        <w:rPr>
          <w:color w:val="000000"/>
        </w:rPr>
        <w:t xml:space="preserve"> главной.</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Знак 2.1 с табличкой 8.13 устанавливают перед перекрестками, на которых главная дорога изменяет направление, а также перед перекрестками со сложной планировкой. В населенных пунктах знак 2.1 с табличкой 8.13 устанавливают перед перекрестком, а вне населенных пунктов - предварительно на расстоянии 150-300 м до перекрестка и перед перекрестком (рисунок В.4а).</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На пересечениях дорог с несколькими проезжими частями знак устанавливают перед пересечениями проезжих частей, на которых возможно неоднозначное определение главенства дорог.</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xml:space="preserve">5.3.3 Знак 2.2 </w:t>
      </w:r>
      <w:r w:rsidRPr="00BE4786">
        <w:rPr>
          <w:b/>
          <w:bCs/>
          <w:color w:val="000000"/>
        </w:rPr>
        <w:t>"Конец главной дороги"</w:t>
      </w:r>
      <w:r w:rsidRPr="00BE4786">
        <w:rPr>
          <w:color w:val="000000"/>
        </w:rPr>
        <w:t xml:space="preserve"> устанавливают в конце участка дороги, где она утрачивает статус главной.</w:t>
      </w:r>
    </w:p>
    <w:p w:rsidR="00ED7321" w:rsidRPr="00BE4786" w:rsidRDefault="00ED7321" w:rsidP="00B67BCC">
      <w:pPr>
        <w:ind w:firstLine="225"/>
        <w:rPr>
          <w:color w:val="000000"/>
        </w:rPr>
      </w:pPr>
    </w:p>
    <w:p w:rsidR="00ED7321" w:rsidRPr="00BE4786" w:rsidRDefault="00ED7321" w:rsidP="00B67BCC">
      <w:pPr>
        <w:ind w:firstLine="270"/>
        <w:rPr>
          <w:color w:val="000000"/>
        </w:rPr>
      </w:pPr>
      <w:proofErr w:type="gramStart"/>
      <w:r w:rsidRPr="00BE4786">
        <w:rPr>
          <w:color w:val="000000"/>
        </w:rPr>
        <w:t>Если дорога, обозначенная знаком 2.1, оканчивается перед пересечением с дорогой, по которой предоставлено преимущественное право проезда данного перекрестка, то знак 2.2 вне населенных пунктов размещают на одной опоре со знаком 2.4, установленным предварительно с табличкой 8.1.1 или 8.1.2, в населенных пунктах - за 25 м от перекрестка либо со знаком 2.4 или 2.5.</w:t>
      </w:r>
      <w:proofErr w:type="gramEnd"/>
      <w:r w:rsidRPr="00BE4786">
        <w:rPr>
          <w:color w:val="000000"/>
        </w:rPr>
        <w:t xml:space="preserve"> Вне населенных пунктов знак 2.2 допускается устанавливать повторно со знаком 2.4 или 2.5, а в населенных пунктах - предварительно с табличкой 8.1.1 на расстоянии 50-100 м до основного знака (рисунок В.4б).</w:t>
      </w:r>
    </w:p>
    <w:p w:rsidR="00ED7321" w:rsidRPr="00BE4786" w:rsidRDefault="00ED7321" w:rsidP="00B67BCC">
      <w:pPr>
        <w:ind w:firstLine="225"/>
        <w:rPr>
          <w:color w:val="000000"/>
        </w:rPr>
      </w:pPr>
    </w:p>
    <w:p w:rsidR="00ED7321" w:rsidRDefault="00ED7321" w:rsidP="00C344E6">
      <w:pPr>
        <w:ind w:firstLine="225"/>
        <w:rPr>
          <w:color w:val="000000"/>
        </w:rPr>
      </w:pPr>
      <w:r>
        <w:rPr>
          <w:color w:val="000000"/>
        </w:rPr>
        <w:t xml:space="preserve">5.3.4 Знаки 2.3.1 </w:t>
      </w:r>
      <w:r>
        <w:rPr>
          <w:b/>
          <w:bCs/>
          <w:color w:val="000000"/>
        </w:rPr>
        <w:t>"Пересечение с второстепенной дорогой"</w:t>
      </w:r>
      <w:r>
        <w:rPr>
          <w:color w:val="000000"/>
        </w:rPr>
        <w:t xml:space="preserve">, 2.3.2-2.3.7 </w:t>
      </w:r>
      <w:r>
        <w:rPr>
          <w:b/>
          <w:bCs/>
          <w:color w:val="000000"/>
        </w:rPr>
        <w:t>"Примыкание второстепенной дороги"</w:t>
      </w:r>
      <w:r>
        <w:rPr>
          <w:color w:val="000000"/>
        </w:rPr>
        <w:t xml:space="preserve"> устанавливают вне населенных пунктов перед всеми перекрестками на дорогах, обозначенных знаком 2.1. Знаки не устанавливают перед перекрестками со сложной планировкой и перед перекрестками, на которых главная дорога изменяет направление. Знаки 2.3.4-2.3.7 должны быть установлены, если угол между осями главной и второстепенной дорог составляет менее 60°.</w:t>
      </w:r>
    </w:p>
    <w:p w:rsidR="00ED7321" w:rsidRDefault="00ED7321" w:rsidP="00C344E6">
      <w:pPr>
        <w:ind w:firstLine="225"/>
        <w:rPr>
          <w:color w:val="000000"/>
        </w:rPr>
      </w:pPr>
    </w:p>
    <w:p w:rsidR="00ED7321" w:rsidRDefault="00ED7321" w:rsidP="00C344E6">
      <w:pPr>
        <w:ind w:firstLine="225"/>
        <w:rPr>
          <w:color w:val="000000"/>
        </w:rPr>
      </w:pPr>
      <w:r>
        <w:rPr>
          <w:color w:val="000000"/>
        </w:rPr>
        <w:t>Вне населенных пунктов знаки 2.3.1-2.3.7 устанавливают на расстоянии 150-300 м, в населенных пунктах - на расстоянии 50-100 м до перекрестка. При необходимости допускается устанавливать знаки 2.3.1-2.3.7 на ином расстоянии, указываемом в этом случае на табличке 8.1.1.</w:t>
      </w:r>
    </w:p>
    <w:p w:rsidR="00ED7321" w:rsidRDefault="00ED7321" w:rsidP="00C344E6">
      <w:pPr>
        <w:ind w:firstLine="225"/>
        <w:rPr>
          <w:color w:val="000000"/>
        </w:rPr>
      </w:pPr>
    </w:p>
    <w:p w:rsidR="00ED7321" w:rsidRDefault="00ED7321" w:rsidP="00C344E6">
      <w:pPr>
        <w:ind w:firstLine="225"/>
        <w:rPr>
          <w:color w:val="000000"/>
        </w:rPr>
      </w:pPr>
      <w:r>
        <w:rPr>
          <w:color w:val="000000"/>
        </w:rPr>
        <w:lastRenderedPageBreak/>
        <w:t>5.3.5</w:t>
      </w:r>
      <w:proofErr w:type="gramStart"/>
      <w:r>
        <w:rPr>
          <w:color w:val="000000"/>
        </w:rPr>
        <w:t xml:space="preserve"> Д</w:t>
      </w:r>
      <w:proofErr w:type="gramEnd"/>
      <w:r>
        <w:rPr>
          <w:color w:val="000000"/>
        </w:rPr>
        <w:t>опускается не устанавливать знаки 2.1, 2.3.1-2.3.7 перед съездами пересечений дорог в разных уровнях, а также перед примыканиями к дороге с твердым покрытием дорог с грунтовым покрытием, перед примыканиями к дороге выездов с прилегающих территорий, если все перечисленные признаки примыкающих дорог могут однозначно распознаваться водителями транспортных средств, следующих по главной дороге в светлое и темное время суток.</w:t>
      </w:r>
    </w:p>
    <w:p w:rsidR="00ED7321" w:rsidRDefault="00ED7321" w:rsidP="00B67BCC">
      <w:pPr>
        <w:ind w:firstLine="225"/>
        <w:rPr>
          <w:color w:val="000000"/>
        </w:rPr>
      </w:pPr>
    </w:p>
    <w:p w:rsidR="00ED7321" w:rsidRPr="00BE4786" w:rsidRDefault="00ED7321" w:rsidP="00B67BCC">
      <w:pPr>
        <w:ind w:firstLine="225"/>
        <w:rPr>
          <w:color w:val="000000"/>
        </w:rPr>
      </w:pPr>
      <w:r w:rsidRPr="00BE4786">
        <w:rPr>
          <w:color w:val="000000"/>
        </w:rPr>
        <w:t xml:space="preserve">5.3.6 Знак 2.4 </w:t>
      </w:r>
      <w:r w:rsidRPr="00BE4786">
        <w:rPr>
          <w:b/>
          <w:bCs/>
          <w:color w:val="000000"/>
        </w:rPr>
        <w:t>"Уступите дорогу"</w:t>
      </w:r>
      <w:r w:rsidRPr="00BE4786">
        <w:rPr>
          <w:color w:val="000000"/>
        </w:rPr>
        <w:t xml:space="preserve"> применяют для указания того, что водитель должен уступить дорогу транспортным средствам, движущимся по пересекаемой дороге, а при наличии таблички 8.13 - транспортным средствам, движущимся по главной дороге.</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Знак устанавливают непосредственно перед выездом на дорогу в начале кривой сопряжения, по которой знаками 2.1 или 2.3.1-2.3.7 предоставлено преимущественное право проезда данного перекрестка, а также перед выездами на автомагистраль.</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Перед перекрестками со сложной планировкой и перед перекрестками, на которых главная дорога изменяет направление, знак устанавливают с табличкой 8.13.</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Знак устанавливают перед выездами с грунтовых дорог на дорогу с твердым покрытием, а также в местах выезда на дорогу с прилегающих территорий, если признаки примыкающих дорог могут неоднозначно распознаваться водителями транспортных средств, выезжающих на главную дорогу в светлое и темное время суток.</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Знак 2.4 устанавливают предварительно с табличкой 8.1.1 на дорогах вне населенных пунктов, за исключением грунтовых дорог, на расстоянии 150-300 м до перекрестка, если перед перекрестком установлен знак 2.4, или с табличкой 8.1.2, если перед перекрестком установлен знак 2.5.</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При наличии полосы разгона в местах выезда на дорогу с преимущественным правом проезда перекрестков знак устанавливают перед началом этой полосы.</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xml:space="preserve">5.3.7 Знак 2.5 </w:t>
      </w:r>
      <w:r w:rsidRPr="00BE4786">
        <w:rPr>
          <w:b/>
          <w:bCs/>
          <w:color w:val="000000"/>
        </w:rPr>
        <w:t>"Движение без остановки запрещено"</w:t>
      </w:r>
      <w:r w:rsidRPr="00BE4786">
        <w:rPr>
          <w:color w:val="000000"/>
        </w:rPr>
        <w:t xml:space="preserve"> применяют для указания водителю остановиться и уступить дорогу транспортным средствам, движущимся по пересекаемой дороге, а при наличии таблички 8.13 - транспортным средствам, движущимся по главной дороге.</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Знак 2.5 устанавливают вместо знака 2.4, если не обеспечена видимость транспортных средств, приближающихся по пересекаемой дороге.</w:t>
      </w:r>
    </w:p>
    <w:p w:rsidR="00ED7321" w:rsidRPr="00BE4786" w:rsidRDefault="00ED7321" w:rsidP="00B67BCC">
      <w:pPr>
        <w:ind w:firstLine="225"/>
        <w:rPr>
          <w:color w:val="000000"/>
        </w:rPr>
      </w:pPr>
    </w:p>
    <w:p w:rsidR="00ED7321" w:rsidRDefault="00ED7321" w:rsidP="00B67BCC">
      <w:pPr>
        <w:ind w:firstLine="225"/>
        <w:rPr>
          <w:b/>
          <w:bCs/>
          <w:color w:val="000000"/>
        </w:rPr>
      </w:pPr>
    </w:p>
    <w:p w:rsidR="00ED7321" w:rsidRPr="00BE4786" w:rsidRDefault="00ED7321" w:rsidP="00B67BCC">
      <w:pPr>
        <w:ind w:firstLine="225"/>
        <w:rPr>
          <w:color w:val="000000"/>
        </w:rPr>
      </w:pPr>
      <w:r w:rsidRPr="00BE4786">
        <w:rPr>
          <w:b/>
          <w:bCs/>
          <w:color w:val="000000"/>
        </w:rPr>
        <w:t>5.4 Запрещающие знаки</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5.4.1 Запрещающие знаки применяют для введения ограничений движения или их отмены и устанавливают по 5.1.9.</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xml:space="preserve">5.4.5 Знак 3.4 </w:t>
      </w:r>
      <w:r w:rsidRPr="00BE4786">
        <w:rPr>
          <w:b/>
          <w:bCs/>
          <w:color w:val="000000"/>
        </w:rPr>
        <w:t>"Движение грузовых автомобилей запрещено"</w:t>
      </w:r>
      <w:r w:rsidRPr="00BE4786">
        <w:rPr>
          <w:color w:val="000000"/>
        </w:rPr>
        <w:t>* применяют для запрещения движения грузовых автомобилей и составов транспортных сре</w:t>
      </w:r>
      <w:proofErr w:type="gramStart"/>
      <w:r w:rsidRPr="00BE4786">
        <w:rPr>
          <w:color w:val="000000"/>
        </w:rPr>
        <w:t>дств с р</w:t>
      </w:r>
      <w:proofErr w:type="gramEnd"/>
      <w:r w:rsidRPr="00BE4786">
        <w:rPr>
          <w:color w:val="000000"/>
        </w:rPr>
        <w:t>азрешенной максимальной массой более 3,5 т (если на знаке не указана масса) или с разрешенной максимальной массой более указанной на знаке, а также тракторов и самоходных машин.</w:t>
      </w:r>
    </w:p>
    <w:p w:rsidR="00ED7321" w:rsidRPr="00BE4786" w:rsidRDefault="00ED7321" w:rsidP="00B67BCC">
      <w:pPr>
        <w:ind w:firstLine="225"/>
        <w:rPr>
          <w:color w:val="000000"/>
        </w:rPr>
      </w:pPr>
      <w:r w:rsidRPr="00BE4786">
        <w:rPr>
          <w:color w:val="000000"/>
        </w:rPr>
        <w:t>________________</w:t>
      </w:r>
    </w:p>
    <w:p w:rsidR="00ED7321" w:rsidRPr="00BE4786" w:rsidRDefault="00ED7321" w:rsidP="00B67BCC">
      <w:pPr>
        <w:ind w:firstLine="225"/>
        <w:rPr>
          <w:color w:val="000000"/>
        </w:rPr>
      </w:pPr>
      <w:r w:rsidRPr="00BE4786">
        <w:rPr>
          <w:color w:val="000000"/>
        </w:rPr>
        <w:t>* Здесь и далее действие знаков - по 5.4.30 и 5.4.31.</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Действие знака не распространяется на автомобили, предназначенные для перевозки людей.</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xml:space="preserve">5.4.21 Знаки 3.20 </w:t>
      </w:r>
      <w:r w:rsidRPr="00BE4786">
        <w:rPr>
          <w:b/>
          <w:bCs/>
          <w:color w:val="000000"/>
        </w:rPr>
        <w:t>"Обгон запрещен"</w:t>
      </w:r>
      <w:r w:rsidRPr="00BE4786">
        <w:rPr>
          <w:color w:val="000000"/>
        </w:rPr>
        <w:t xml:space="preserve">* и 3.22 </w:t>
      </w:r>
      <w:r w:rsidRPr="00BE4786">
        <w:rPr>
          <w:b/>
          <w:bCs/>
          <w:color w:val="000000"/>
        </w:rPr>
        <w:t>"Обгон грузовым автомобилям запрещен"</w:t>
      </w:r>
      <w:r w:rsidRPr="00BE4786">
        <w:rPr>
          <w:color w:val="000000"/>
        </w:rPr>
        <w:t>* применяют для запрещения обгона всех транспортных средств. Знак 3.20 запрещает обгон всем транспортным средствам, а знаки 3.22 - грузовым автомобилям с разрешенной массой более 3,5 т.</w:t>
      </w:r>
    </w:p>
    <w:p w:rsidR="00ED7321" w:rsidRPr="00BE4786" w:rsidRDefault="00ED7321" w:rsidP="00B67BCC">
      <w:pPr>
        <w:ind w:firstLine="225"/>
        <w:rPr>
          <w:color w:val="000000"/>
        </w:rPr>
      </w:pPr>
      <w:r w:rsidRPr="00BE4786">
        <w:rPr>
          <w:color w:val="000000"/>
        </w:rPr>
        <w:t>________________</w:t>
      </w:r>
    </w:p>
    <w:p w:rsidR="00ED7321" w:rsidRPr="00BE4786" w:rsidRDefault="00ED7321" w:rsidP="00B67BCC">
      <w:pPr>
        <w:ind w:firstLine="225"/>
        <w:rPr>
          <w:color w:val="000000"/>
        </w:rPr>
      </w:pPr>
      <w:r w:rsidRPr="00BE4786">
        <w:rPr>
          <w:color w:val="000000"/>
        </w:rPr>
        <w:t>* Здесь и далее действие знаков - по 5.4.30 и 5.4.31.</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Знак 3.20 устанавливают на участках дорог с необеспеченной видимостью встречного автомобиля (таблица 3), зона действия знака в этом случае определяется протяженностью опасного участка.</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xml:space="preserve">5.4.22 Знак 3.24 </w:t>
      </w:r>
      <w:r w:rsidRPr="00BE4786">
        <w:rPr>
          <w:b/>
          <w:bCs/>
          <w:color w:val="000000"/>
        </w:rPr>
        <w:t>"Ограничение максимальной скорости"</w:t>
      </w:r>
      <w:r w:rsidRPr="00BE4786">
        <w:rPr>
          <w:color w:val="000000"/>
        </w:rPr>
        <w:t>* применяют для запрещения движения всех транспортных средств со скоростью выше указанной на знаке при необходимости введения на участке дороги иной максимальной скорости, чем на предшествующем участке.</w:t>
      </w:r>
    </w:p>
    <w:p w:rsidR="00ED7321" w:rsidRPr="00BE4786" w:rsidRDefault="00ED7321" w:rsidP="00B67BCC">
      <w:pPr>
        <w:ind w:firstLine="225"/>
        <w:rPr>
          <w:color w:val="000000"/>
        </w:rPr>
      </w:pPr>
      <w:r w:rsidRPr="00BE4786">
        <w:rPr>
          <w:color w:val="000000"/>
        </w:rPr>
        <w:t>________________</w:t>
      </w:r>
    </w:p>
    <w:p w:rsidR="00ED7321" w:rsidRPr="00BE4786" w:rsidRDefault="00ED7321" w:rsidP="00B67BCC">
      <w:pPr>
        <w:ind w:firstLine="225"/>
        <w:rPr>
          <w:color w:val="000000"/>
        </w:rPr>
      </w:pPr>
      <w:r w:rsidRPr="00BE4786">
        <w:rPr>
          <w:color w:val="000000"/>
        </w:rPr>
        <w:t>* Здесь и далее действие знаков - по 5.4.30 и 5.4.31.</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При ограничении скорости движения на опасных участках дороги (крутые повороты, необеспеченная видимость встречного автомобиля, сужение дороги и т.п.) зона действия знака должна соответствовать протяженности опасного участка.</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Если на данном участке устанавливают максимальную скорость, отличающуюся от максимальной скорости движения на предшествующем участке на 20 км/ч и более, применяют ступенчатое ограничение скорости с шагом не более 20 км/ч путем последовательной установки знаков 3.24 на расстоянии 100-150 м друг от друга.</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Ступенчатое ограничение скорости допускается не применять перед населенным пунктом, обозначенным знаком 5.23.1 или 5.23.2, в случае, если расстояние видимости знака более 150 м.</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lastRenderedPageBreak/>
        <w:t xml:space="preserve">Знак 3.24 с табличкой 8.2.1 перед искусственной неровностью устанавливают совместно </w:t>
      </w:r>
      <w:proofErr w:type="gramStart"/>
      <w:r w:rsidRPr="00BE4786">
        <w:rPr>
          <w:color w:val="000000"/>
        </w:rPr>
        <w:t>с</w:t>
      </w:r>
      <w:proofErr w:type="gramEnd"/>
      <w:r w:rsidRPr="00BE4786">
        <w:rPr>
          <w:color w:val="000000"/>
        </w:rPr>
        <w:t xml:space="preserve"> знаком 5.20 на одной опоре. Значение скорости, указываемое на знаке, должно соответствовать конструкции неровности.</w:t>
      </w:r>
    </w:p>
    <w:p w:rsidR="00ED7321" w:rsidRPr="00BE4786" w:rsidRDefault="00ED7321" w:rsidP="00B67BCC">
      <w:pPr>
        <w:ind w:firstLine="225"/>
        <w:rPr>
          <w:color w:val="000000"/>
        </w:rPr>
      </w:pP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xml:space="preserve">5.4.25 Знак 3.27 </w:t>
      </w:r>
      <w:r w:rsidRPr="00BE4786">
        <w:rPr>
          <w:b/>
          <w:bCs/>
          <w:color w:val="000000"/>
        </w:rPr>
        <w:t>"Остановка запрещена"</w:t>
      </w:r>
      <w:r w:rsidRPr="00BE4786">
        <w:rPr>
          <w:color w:val="000000"/>
        </w:rPr>
        <w:t>* применяют для запрещения остановки и стоянки транспортных средств.</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xml:space="preserve">Знаки 3.28 </w:t>
      </w:r>
      <w:r w:rsidRPr="00BE4786">
        <w:rPr>
          <w:b/>
          <w:bCs/>
          <w:color w:val="000000"/>
        </w:rPr>
        <w:t>"Стоянка запрещена"</w:t>
      </w:r>
      <w:r w:rsidRPr="00BE4786">
        <w:rPr>
          <w:color w:val="000000"/>
        </w:rPr>
        <w:t xml:space="preserve">*, 3.29 </w:t>
      </w:r>
      <w:r w:rsidRPr="00BE4786">
        <w:rPr>
          <w:b/>
          <w:bCs/>
          <w:color w:val="000000"/>
        </w:rPr>
        <w:t>"Стоянка запрещена по нечетным числам месяца"</w:t>
      </w:r>
      <w:r w:rsidRPr="00BE4786">
        <w:rPr>
          <w:color w:val="000000"/>
        </w:rPr>
        <w:t xml:space="preserve">* и 3.30 </w:t>
      </w:r>
      <w:r w:rsidRPr="00BE4786">
        <w:rPr>
          <w:b/>
          <w:bCs/>
          <w:color w:val="000000"/>
        </w:rPr>
        <w:t>"Стоянка запрещена по четным числам месяца"</w:t>
      </w:r>
      <w:r w:rsidRPr="00BE4786">
        <w:rPr>
          <w:color w:val="000000"/>
        </w:rPr>
        <w:t>* применяют для запрещения стоянки.</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Знаки 3.27-3.30 устанавливают на той стороне дороги, на которой вводится запрещение.</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При одновременном применении знаков 3.29, 3.30 на противоположных сторонах проезжей части с 19 до 21 ч (время перестановки) разрешается стоянка на обеих сторонах проезжей части.</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Для запрещения остановки или стоянки вдоль одной из сторон площади, фасада здания и т.п. знаки 3.27-3.30 с одной из табличек 8.2.5, 8.2.6 или с обеими табличками одновременно допускается устанавливать напротив въезда на площадь, подъезда к зданию и т.п. лицевой стороной к водителям транспортных средств.</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В населенных пунктах повторные знаки 3.27-3.30 диаметром 250 мм (без табличек 8.2.2-8.2.4) для подтверждения введенных ранее ограничений допускается устанавливать за выездами с прилегающих территорий, признаки которых могут неоднозначно распознаваться водителями транспортных средств.</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xml:space="preserve">5.4.27 Знак 3.32 </w:t>
      </w:r>
      <w:r w:rsidRPr="00BE4786">
        <w:rPr>
          <w:b/>
          <w:bCs/>
          <w:color w:val="000000"/>
        </w:rPr>
        <w:t>"Движение транспортных средств с опасными грузами запрещено"</w:t>
      </w:r>
      <w:r w:rsidRPr="00BE4786">
        <w:rPr>
          <w:color w:val="000000"/>
        </w:rPr>
        <w:t xml:space="preserve"> применяют для запрещения движения транспортных средств, осуществляющих перевозку опасных грузов, которые в соответствии с действующим законодательством должны быть обозначены опознавательными знаками (информационными таблицами) "Опасный груз".</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Знаки 3.32 и 3.33 применяют для предотвращения съезда транспортных средств с опасными, взрывчатыми или легковоспламеняющимися грузами с предназначенных для них маршрутов, а также для запрещения въезда указанных транспортных средств на дороги или в районы, где они представляют особую опасность для людей.</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5.4.29 Знаки 3.2-3.9, 3.32 и 3.33 устанавливают на каждом въезде на участок дороги или территории, где запрещается движение соответствующих видов транспортных средств. Перед боковыми выездами на дорогу знаки применяют с одной из табличек 8.3.1-8.3.3.</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5.4.30 Действие знаков 3.1-3.3, 3.18.1, 3.18.2, 3.19, 3.27 не распространяется на маршрутные транспортные средства.</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Действие знаков 3.2, 3.3, 3.28-3.30 не распространяется на транспортные средства, управляемые инвалидами I и II групп или перевозящие таких инвалидов.</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В зоне действия знаков 3.28-3.30 допускается стоянка автомобилей организаций федеральной почтовой связи, имеющих на боковой поверхности кузова белую диагональную полосу на синем фоне, а также стоянка такси с включенным таксометром.</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Действие знаков 3.2-3.8 не распространяется на соответствующие транспортные средства, обслуживающие предприятия, находящиеся в обозначенной зоне, обслуживающие (или принадлежащие) гражда</w:t>
      </w:r>
      <w:proofErr w:type="gramStart"/>
      <w:r w:rsidRPr="00BE4786">
        <w:rPr>
          <w:color w:val="000000"/>
        </w:rPr>
        <w:t>н(</w:t>
      </w:r>
      <w:proofErr w:type="spellStart"/>
      <w:proofErr w:type="gramEnd"/>
      <w:r w:rsidRPr="00BE4786">
        <w:rPr>
          <w:color w:val="000000"/>
        </w:rPr>
        <w:t>ам</w:t>
      </w:r>
      <w:proofErr w:type="spellEnd"/>
      <w:r w:rsidRPr="00BE4786">
        <w:rPr>
          <w:color w:val="000000"/>
        </w:rPr>
        <w:t>), проживающих(им) или работающих(им) в этой зоне, а также на автомобили организаций федеральной почтовой связи, имеющие на боковой поверхности кузова белую диагональную полосу на синем фоне. Такие транспортные средства должны въезжать в обозначенную зону и выезжать из нее на ближайшем к месту назначения перекрестке.</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5.4.31 Действие знаков 3.16, 3.20, 3.22, 3.24, 3.26-3.30 распространяется от места установки знака до ближайшего перекрестка за знаком, а в населенном пункте при отсутствии перекрестка - до конца населенного пункта. Действие знака 3.24, установленного перед населенным пунктом, обозначенным знаками 5.23.1 или 5.23.2, распространяется до этих знаков.</w:t>
      </w:r>
    </w:p>
    <w:p w:rsidR="00ED7321" w:rsidRPr="00BE4786" w:rsidRDefault="00ED7321" w:rsidP="00B67BCC">
      <w:pPr>
        <w:ind w:firstLine="225"/>
        <w:rPr>
          <w:color w:val="000000"/>
        </w:rPr>
      </w:pPr>
    </w:p>
    <w:p w:rsidR="00ED7321" w:rsidRPr="00BE4786" w:rsidRDefault="00ED7321" w:rsidP="00B67BCC">
      <w:pPr>
        <w:ind w:firstLine="270"/>
        <w:rPr>
          <w:color w:val="000000"/>
        </w:rPr>
      </w:pPr>
      <w:r w:rsidRPr="00BE4786">
        <w:rPr>
          <w:color w:val="000000"/>
        </w:rPr>
        <w:t>Указанные знаки должны быть повторно установлены после окончания населенного пункта или непосредственно за перекрестком при необходимости сохранить ограничения, введенные знаком, установленным соответственно до перекрестка или конца населенного пункта.</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При необходимости зону действия знаков допускается уменьшать:</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для знаков 3.16 и 3.26 - применением таблички 8.2.1;</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для знаков 3.20, 3.22, 3.24 - установкой в конце зоны их действия соответственно знаков 3.21, 3.23 или 3.25 (что является предпочтительным) или применением таблички 8.2.1.</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Зона действия знака 3.24 может быть уменьшена установкой знака 3.24 с другим значением максимальной скорости.</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Зона действия любого из знаков 3.27-3.30 может быть уменьшена установкой в конце зоны их действия повторных знаков 3.27-3.30 с табличкой 8.2.3 (что является предпочтительным) или применением таблички 8.2.2 либо установкой другого знака из указанного перечня или установкой знака 6.4 "Место стоянки" с табличкой 8.2.1 "Зона действия".</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lastRenderedPageBreak/>
        <w:t>Допускается применять знак 3.27 с разметкой 1.4, знак 3.28 - с разметкой 1.10, при этом зона действия знаков определяется протяженностью линии разметки.</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Действие знаков 3.10, 3.27-3.30 распространяется на сторону дороги, где установлен знак.</w:t>
      </w:r>
    </w:p>
    <w:p w:rsidR="00ED7321" w:rsidRPr="00BE4786" w:rsidRDefault="00ED7321" w:rsidP="00B67BCC">
      <w:pPr>
        <w:ind w:firstLine="225"/>
        <w:rPr>
          <w:color w:val="000000"/>
        </w:rPr>
      </w:pPr>
    </w:p>
    <w:p w:rsidR="00ED7321" w:rsidRDefault="00ED7321" w:rsidP="00B67BCC">
      <w:pPr>
        <w:ind w:firstLine="225"/>
        <w:rPr>
          <w:b/>
          <w:bCs/>
          <w:color w:val="000000"/>
        </w:rPr>
      </w:pP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b/>
          <w:bCs/>
          <w:color w:val="000000"/>
        </w:rPr>
        <w:t>5.6 Знаки особых предписаний</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xml:space="preserve">5.6.23 Знаки 5.16 </w:t>
      </w:r>
      <w:r w:rsidRPr="00BE4786">
        <w:rPr>
          <w:b/>
          <w:bCs/>
          <w:color w:val="000000"/>
        </w:rPr>
        <w:t>"Место остановки автобуса и (или) троллейбуса"</w:t>
      </w:r>
      <w:r w:rsidRPr="00BE4786">
        <w:rPr>
          <w:color w:val="000000"/>
        </w:rPr>
        <w:t xml:space="preserve">, 5.17 </w:t>
      </w:r>
      <w:r w:rsidRPr="00BE4786">
        <w:rPr>
          <w:b/>
          <w:bCs/>
          <w:color w:val="000000"/>
        </w:rPr>
        <w:t>"Место остановки трамвая"</w:t>
      </w:r>
      <w:r w:rsidRPr="00BE4786">
        <w:rPr>
          <w:color w:val="000000"/>
        </w:rPr>
        <w:t xml:space="preserve"> и 5.18 </w:t>
      </w:r>
      <w:r w:rsidRPr="00BE4786">
        <w:rPr>
          <w:b/>
          <w:bCs/>
          <w:color w:val="000000"/>
        </w:rPr>
        <w:t>"Место стоянки легковых такси"</w:t>
      </w:r>
      <w:r w:rsidRPr="00BE4786">
        <w:rPr>
          <w:color w:val="000000"/>
        </w:rPr>
        <w:t xml:space="preserve"> применяют для обозначения остановочных пунктов соответствующих видов маршрутных транспортных средств и стоянки легковых такси.</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Знаки должны быть двусторонними. Односторонние знаки допускается применять вне населенных пунктов на участках дорог с разделительной полосой, на которых отсутствует движение пешеходов вдоль дорог.</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Знаки 5.16 устанавливают в начале посадочной площадки. При наличии на остановочном пункте павильона допускается устанавливать знаки на павильоне над его ближайшим по ходу движения краем или на самостоятельной опоре.</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xml:space="preserve">Информацию о маршрутах указывают в соответствии с </w:t>
      </w:r>
      <w:r w:rsidRPr="00BE4786">
        <w:rPr>
          <w:vanish/>
          <w:color w:val="000000"/>
        </w:rPr>
        <w:t>#M12291 1200006464</w:t>
      </w:r>
      <w:r w:rsidRPr="00BE4786">
        <w:rPr>
          <w:color w:val="000000"/>
        </w:rPr>
        <w:t>ГОСТ 25869</w:t>
      </w:r>
      <w:r w:rsidRPr="00BE4786">
        <w:rPr>
          <w:vanish/>
          <w:color w:val="000000"/>
        </w:rPr>
        <w:t>#S</w:t>
      </w:r>
      <w:r w:rsidRPr="00BE4786">
        <w:rPr>
          <w:color w:val="000000"/>
        </w:rPr>
        <w:t>.</w:t>
      </w:r>
    </w:p>
    <w:p w:rsidR="00ED7321" w:rsidRPr="00BE4786" w:rsidRDefault="00ED7321" w:rsidP="00B67BCC">
      <w:pPr>
        <w:ind w:firstLine="225"/>
        <w:rPr>
          <w:color w:val="000000"/>
        </w:rPr>
      </w:pP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xml:space="preserve">5.6.28 Знаки 5.23.1 и 5.23.2 </w:t>
      </w:r>
      <w:r w:rsidRPr="00BE4786">
        <w:rPr>
          <w:b/>
          <w:bCs/>
          <w:color w:val="000000"/>
        </w:rPr>
        <w:t>"Начало населенного пункта"</w:t>
      </w:r>
      <w:r w:rsidRPr="00BE4786">
        <w:rPr>
          <w:color w:val="000000"/>
        </w:rPr>
        <w:t xml:space="preserve"> применяют для обозначения начала населенного пункта, в пределах которого действуют требования Правил дорожного движения, устанавливающие порядок движения в населенных пунктах.</w:t>
      </w:r>
    </w:p>
    <w:p w:rsidR="00ED7321" w:rsidRPr="00BE4786" w:rsidRDefault="00ED7321" w:rsidP="00B67BCC">
      <w:pPr>
        <w:ind w:firstLine="225"/>
        <w:rPr>
          <w:color w:val="000000"/>
        </w:rPr>
      </w:pPr>
    </w:p>
    <w:p w:rsidR="00ED7321" w:rsidRPr="00BE4786" w:rsidRDefault="00ED7321" w:rsidP="00B67BCC">
      <w:pPr>
        <w:ind w:firstLine="270"/>
        <w:rPr>
          <w:color w:val="000000"/>
        </w:rPr>
      </w:pPr>
      <w:r w:rsidRPr="00BE4786">
        <w:rPr>
          <w:color w:val="000000"/>
        </w:rPr>
        <w:t xml:space="preserve">Знаки устанавливают на всех въездах в населенный пункт на фактической границе жилой застройки. </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Знак 5.23.2 устанавливают в случаях, когда требования Правил дорожного движения, регламентирующие порядок движения в населенных пунктах, необходимо ввести на участке дороги с застройкой, не входящей в какой-либо населенный пункт (дачные поселки, отдельно стоящие предприятия, строящиеся объекты и т.п.).</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Знак 5.23.2 допускается устанавливать:</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на второстепенных въездах в населенный пункт;</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lastRenderedPageBreak/>
        <w:t>- в начале жилой застройки в случаях, когда дорога неоднократно пересекает границы одного и того же населенного пункта;</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на границах жилой застройки, когда в пределах административных границ населенного пункта застройка прерывается на расстояние более 500 м.</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xml:space="preserve">5.6.29 Знаки 5.24.1 и 5.24.2 </w:t>
      </w:r>
      <w:r w:rsidRPr="00BE4786">
        <w:rPr>
          <w:b/>
          <w:bCs/>
          <w:color w:val="000000"/>
        </w:rPr>
        <w:t>"Конец населенного пункта"</w:t>
      </w:r>
      <w:r w:rsidRPr="00BE4786">
        <w:rPr>
          <w:color w:val="000000"/>
        </w:rPr>
        <w:t xml:space="preserve"> применяют для указания конца населенного пункта, обозначенного соответственно знаками 5.23.1 и 5.23.2.</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xml:space="preserve">Знаки устанавливают на всех выездах из населенного пункта на фактической границе застройки. </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Допускается устанавливать знак 5.24.2 в конце населенного пункта, обозначенного знаком 5.23.1.</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5.6.32</w:t>
      </w:r>
      <w:proofErr w:type="gramStart"/>
      <w:r w:rsidRPr="00BE4786">
        <w:rPr>
          <w:color w:val="000000"/>
        </w:rPr>
        <w:t xml:space="preserve"> Н</w:t>
      </w:r>
      <w:proofErr w:type="gramEnd"/>
      <w:r w:rsidRPr="00BE4786">
        <w:rPr>
          <w:color w:val="000000"/>
        </w:rPr>
        <w:t>а дорогах с одной, двумя или тремя полосами для движения в обоих направлениях знаки 5.24.1, 5.24.2 и 5.26 допускается размещать только с левой стороны дороги, на оборотной стороне знаков 5.23.1, 5.23.2 и 5.25 соответственно, предназначенных для водителей транспортных средств, движущихся во встречном направлении.</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b/>
          <w:bCs/>
          <w:color w:val="000000"/>
        </w:rPr>
        <w:t>5.7 Информационные знаки</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5.7.1 Информационные знаки применяют для информирования участников движения о расположении на пути следования населенных пунктов и других объектов, а также об установленных и рекомендуемых режимах движения.</w:t>
      </w:r>
    </w:p>
    <w:p w:rsidR="00ED7321" w:rsidRPr="00BE4786" w:rsidRDefault="00ED7321" w:rsidP="00B67BCC">
      <w:pPr>
        <w:ind w:firstLine="225"/>
        <w:rPr>
          <w:color w:val="000000"/>
        </w:rPr>
      </w:pP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xml:space="preserve">5.7.12 Знаки 6.10.1 </w:t>
      </w:r>
      <w:r w:rsidRPr="00BE4786">
        <w:rPr>
          <w:b/>
          <w:bCs/>
          <w:color w:val="000000"/>
        </w:rPr>
        <w:t>"Указатель направлений"</w:t>
      </w:r>
      <w:r w:rsidRPr="00BE4786">
        <w:rPr>
          <w:color w:val="000000"/>
        </w:rPr>
        <w:t xml:space="preserve"> и 6.10.2 </w:t>
      </w:r>
      <w:r w:rsidRPr="00BE4786">
        <w:rPr>
          <w:b/>
          <w:bCs/>
          <w:color w:val="000000"/>
        </w:rPr>
        <w:t>"Указатель направления"</w:t>
      </w:r>
      <w:r w:rsidRPr="00BE4786">
        <w:rPr>
          <w:color w:val="000000"/>
        </w:rPr>
        <w:t xml:space="preserve"> применяют для указания направления движения к населенным пунктам и другим объектам и устанавливают справа от проезжей части непосредственно перед перекрестком или съездом с дороги, при наличии полосы торможения - у начала ее отгона.</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xml:space="preserve">На перекрестках, где каждая из пересекающихся дорог </w:t>
      </w:r>
      <w:proofErr w:type="gramStart"/>
      <w:r w:rsidRPr="00BE4786">
        <w:rPr>
          <w:color w:val="000000"/>
        </w:rPr>
        <w:t>имеет не более двух полос</w:t>
      </w:r>
      <w:proofErr w:type="gramEnd"/>
      <w:r w:rsidRPr="00BE4786">
        <w:rPr>
          <w:color w:val="000000"/>
        </w:rPr>
        <w:t xml:space="preserve"> для движения в обоих направлениях, знаки допускается устанавливать слева от дороги, до перекрестка или за ним. Допускается размещать на одной стойке несколько знаков или все знаки 6.10.1 и 6.10.2 для противоположных направлений.</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Дублирующие знаки 6.10.1 и 6.10.2 с указанием направления движения налево допускается устанавливать на дорогах с тремя и более полосами для движения в данном направлении слева от проезжей части или на разделительной полосе (приподнятом направляющем островке), если знаки не ограничат видимость транспортных средств на перекрестке.</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lastRenderedPageBreak/>
        <w:t>На Т-образном пересечении знаки допускается устанавливать напротив дороги, не имеющей продолжения.</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На развилках дорог знаки 6.10.1 допускается размещать на Т-образной опоре, установленной за развилкой.</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xml:space="preserve">5.7.13 Знак 6.11 </w:t>
      </w:r>
      <w:r w:rsidRPr="00BE4786">
        <w:rPr>
          <w:b/>
          <w:bCs/>
          <w:color w:val="000000"/>
        </w:rPr>
        <w:t>"Наименование объекта"</w:t>
      </w:r>
      <w:r w:rsidRPr="00BE4786">
        <w:rPr>
          <w:color w:val="000000"/>
        </w:rPr>
        <w:t xml:space="preserve"> применяют для указания наименования объекта, за исключением населенного пункта, и устанавливают непосредственно перед объектом.</w:t>
      </w:r>
    </w:p>
    <w:p w:rsidR="00ED7321" w:rsidRPr="00BE4786" w:rsidRDefault="00ED7321" w:rsidP="00B67BCC">
      <w:pPr>
        <w:ind w:firstLine="225"/>
        <w:rPr>
          <w:color w:val="000000"/>
        </w:rPr>
      </w:pP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b/>
          <w:bCs/>
          <w:color w:val="000000"/>
        </w:rPr>
        <w:t>5.9 Знаки дополнительной информации (таблички)</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5.9.1 Знаки дополнительной информации (таблички) применяют для уточнения или ограничения действия других дорожных знаков.</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xml:space="preserve">Таблички располагают под знаками, кроме случаев, оговоренных настоящим стандартом. </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С одним знаком, за исключением знака 6.4, допускается применять не более двух табличек.</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xml:space="preserve">5.9.2 Табличку 8.1.1 </w:t>
      </w:r>
      <w:r w:rsidRPr="00BE4786">
        <w:rPr>
          <w:b/>
          <w:bCs/>
          <w:color w:val="000000"/>
        </w:rPr>
        <w:t>"Расстояние до объекта"</w:t>
      </w:r>
      <w:r w:rsidRPr="00BE4786">
        <w:rPr>
          <w:color w:val="000000"/>
        </w:rPr>
        <w:t xml:space="preserve"> применяют с предупреждающими знаками, если расстояние от знака до начала опасного участка меньше или больше расстояний, указанных в 5.2.2, 5.2.3, а также с предварительными знаками других групп, за исключением знаков 5.15.1, 5.15.2, 6.9.3, 6.15.1-6.15.3, 6.17, 7.1-7.18 (кроме случая по 5.8.1).</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xml:space="preserve">5.9.3 Табличку 8.1.2 </w:t>
      </w:r>
      <w:r w:rsidRPr="00BE4786">
        <w:rPr>
          <w:b/>
          <w:bCs/>
          <w:color w:val="000000"/>
        </w:rPr>
        <w:t>"Расстояние до объекта"</w:t>
      </w:r>
      <w:r w:rsidRPr="00BE4786">
        <w:rPr>
          <w:color w:val="000000"/>
        </w:rPr>
        <w:t xml:space="preserve"> применяют со знаком 2.4 вне населенных пунктов, если перед перекрестком установлен знак 2.5.</w:t>
      </w:r>
    </w:p>
    <w:p w:rsidR="00ED7321" w:rsidRDefault="00ED7321" w:rsidP="00B67BCC">
      <w:pPr>
        <w:ind w:firstLine="225"/>
        <w:rPr>
          <w:color w:val="000000"/>
        </w:rPr>
      </w:pPr>
    </w:p>
    <w:p w:rsidR="00ED7321" w:rsidRPr="00BE4786" w:rsidRDefault="00ED7321" w:rsidP="00B67BCC">
      <w:pPr>
        <w:ind w:firstLine="225"/>
        <w:rPr>
          <w:color w:val="000000"/>
        </w:rPr>
      </w:pPr>
      <w:r w:rsidRPr="00BE4786">
        <w:rPr>
          <w:color w:val="000000"/>
        </w:rPr>
        <w:t xml:space="preserve">5.9.5 Табличку 8.2.1 </w:t>
      </w:r>
      <w:r w:rsidRPr="00BE4786">
        <w:rPr>
          <w:b/>
          <w:bCs/>
          <w:color w:val="000000"/>
        </w:rPr>
        <w:t>"Зона действия"</w:t>
      </w:r>
      <w:r w:rsidRPr="00BE4786">
        <w:rPr>
          <w:color w:val="000000"/>
        </w:rPr>
        <w:t xml:space="preserve"> применяют:</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со знаками 1.12.1-1.19, 1.23, 1.25-1.33 для указания протяженности опасного участка, при наличии повторного знака табличку устанавливают под ним;</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со знаками 3.16, 3.20, 3.22, 3.24, 3.26 для указания зоны действия знака. Зона действия знака, указанная на табличке, не должна превышать зону, установленную для этих знаков по 5.4.31;</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со знаком 5.16 для указания протяженности одного или нескольких расположенных друг за другом остановочных пунктов;</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lastRenderedPageBreak/>
        <w:t>- со знаком 6.2, кроме случая, когда он установлен совместно с предупреждающим знаком, если действие знака 6.2 нет необходимости распространять до ближайшего перекрестка;</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со знаком 6.4, установленным с табличко</w:t>
      </w:r>
      <w:proofErr w:type="gramStart"/>
      <w:r w:rsidRPr="00BE4786">
        <w:rPr>
          <w:color w:val="000000"/>
        </w:rPr>
        <w:t>й(</w:t>
      </w:r>
      <w:proofErr w:type="spellStart"/>
      <w:proofErr w:type="gramEnd"/>
      <w:r w:rsidRPr="00BE4786">
        <w:rPr>
          <w:color w:val="000000"/>
        </w:rPr>
        <w:t>ами</w:t>
      </w:r>
      <w:proofErr w:type="spellEnd"/>
      <w:r w:rsidRPr="00BE4786">
        <w:rPr>
          <w:color w:val="000000"/>
        </w:rPr>
        <w:t>), уточняющей(ими) или ограничивающей(ими) его действие, при этом табличку 8.2.1 размещают под другими табличками, если действие знака не распространяется до ближайшего перекрестка.</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xml:space="preserve">5.9.17 Табличку 8.13 </w:t>
      </w:r>
      <w:r w:rsidRPr="00BE4786">
        <w:rPr>
          <w:b/>
          <w:bCs/>
          <w:color w:val="000000"/>
        </w:rPr>
        <w:t>"Направление главной дороги"</w:t>
      </w:r>
      <w:r w:rsidRPr="00BE4786">
        <w:rPr>
          <w:color w:val="000000"/>
        </w:rPr>
        <w:t xml:space="preserve"> применяют со знаками 2.1, 2.4, 2.5 для указания направления главной дороги на перекрестке, где она изменяет свое направление.</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При размещении знаков на стойках табличку размещают под знаком. При размещении знаков на консольных опорах или над проезжей частью, обочиной или тротуаром табличку помещают справа от знака.</w:t>
      </w:r>
    </w:p>
    <w:p w:rsidR="00ED7321" w:rsidRPr="00BE4786" w:rsidRDefault="00ED7321" w:rsidP="00B67BCC">
      <w:pPr>
        <w:ind w:firstLine="225"/>
        <w:rPr>
          <w:color w:val="000000"/>
        </w:rPr>
      </w:pPr>
    </w:p>
    <w:p w:rsidR="00ED7321" w:rsidRPr="00BE4786" w:rsidRDefault="00ED7321" w:rsidP="00B67BCC">
      <w:pPr>
        <w:ind w:firstLine="225"/>
        <w:rPr>
          <w:color w:val="000000"/>
        </w:rPr>
      </w:pPr>
    </w:p>
    <w:p w:rsidR="00ED7321" w:rsidRPr="00BE4786" w:rsidRDefault="00ED7321" w:rsidP="00B67BCC">
      <w:pPr>
        <w:ind w:firstLine="225"/>
        <w:rPr>
          <w:color w:val="000000"/>
        </w:rPr>
      </w:pPr>
    </w:p>
    <w:p w:rsidR="00ED7321" w:rsidRPr="00BE4786" w:rsidRDefault="00ED7321" w:rsidP="00B67BCC">
      <w:pPr>
        <w:pStyle w:val="Heading"/>
        <w:rPr>
          <w:color w:val="000000"/>
        </w:rPr>
      </w:pPr>
      <w:r w:rsidRPr="00BE4786">
        <w:rPr>
          <w:color w:val="000000"/>
        </w:rPr>
        <w:t xml:space="preserve">     8 Правила применения дорожных ограждений и направляющих устройств </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b/>
          <w:bCs/>
          <w:color w:val="000000"/>
        </w:rPr>
        <w:t>8.1 Дорожные ограждения</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8.1.1</w:t>
      </w:r>
      <w:proofErr w:type="gramStart"/>
      <w:r w:rsidRPr="00BE4786">
        <w:rPr>
          <w:color w:val="000000"/>
        </w:rPr>
        <w:t xml:space="preserve"> Н</w:t>
      </w:r>
      <w:proofErr w:type="gramEnd"/>
      <w:r w:rsidRPr="00BE4786">
        <w:rPr>
          <w:color w:val="000000"/>
        </w:rPr>
        <w:t>а автомобильных дорогах, улицах и мостовых сооружениях применяют дорожные ограждения, разрешенные для эксплуатации в установленном порядке.</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8.1.2 Удерживающие ограждения (далее - ограждения) устанавливают:</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на обочинах автомобильных дорог;</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на газоне, полосе между тротуаром и бровкой земляного полотна, тротуаре городской дороги или улицы;</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с обеих сторон проезжей части мостового сооружения;</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на разделительной полосе автомобильной дороги, городской дороги или улицы, мостового сооружения.</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8.1.3</w:t>
      </w:r>
      <w:proofErr w:type="gramStart"/>
      <w:r w:rsidRPr="00BE4786">
        <w:rPr>
          <w:color w:val="000000"/>
        </w:rPr>
        <w:t xml:space="preserve"> В</w:t>
      </w:r>
      <w:proofErr w:type="gramEnd"/>
      <w:r w:rsidRPr="00BE4786">
        <w:rPr>
          <w:color w:val="000000"/>
        </w:rPr>
        <w:t xml:space="preserve"> настоящем разделе приняты следующие определения:</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Динамический прогиб ограждения (далее - прогиб) - наибольшее горизонтальное смещение продольной оси балки ограждения в поперечном направлении относительно оси недеформированного ограждения (рисунок В.25а) при наезде автомобиля на ограждение.</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lastRenderedPageBreak/>
        <w:t>Рабочая ширина - максимальное динамическое боковое смещение кузова автомобиля, находящегося в нем груза или фрагмента ограждения (в зависимости от места установки ограждения) относительно лицевой поверхности балки недеформированного ограждения (рисунок В.25б).</w:t>
      </w:r>
    </w:p>
    <w:p w:rsidR="00ED7321" w:rsidRPr="00BE4786" w:rsidRDefault="00ED7321" w:rsidP="00B67BCC">
      <w:pPr>
        <w:ind w:firstLine="225"/>
        <w:rPr>
          <w:color w:val="000000"/>
        </w:rPr>
      </w:pPr>
    </w:p>
    <w:p w:rsidR="00ED7321" w:rsidRPr="00BE4786" w:rsidRDefault="00ED7321" w:rsidP="00B67BCC">
      <w:pPr>
        <w:ind w:firstLine="225"/>
        <w:rPr>
          <w:color w:val="000000"/>
        </w:rPr>
      </w:pPr>
      <w:proofErr w:type="gramStart"/>
      <w:r w:rsidRPr="00BE4786">
        <w:rPr>
          <w:color w:val="000000"/>
        </w:rPr>
        <w:t>Рабочую ширину учитывают при установке ограждения на разделительной полосе, у опор путепроводов, консольных или рамных опор информационных дорожных знаков, опор линий электропередачи и связи, опор освещения и наземных трубопроводных коммуникаций и т.п. (далее - массивных препятствий), а также на городских дорогах и улицах у бортового камня на тротуаре или газоне, разделяющем проезжую часть и тротуар.</w:t>
      </w:r>
      <w:proofErr w:type="gramEnd"/>
      <w:r w:rsidRPr="00BE4786">
        <w:rPr>
          <w:color w:val="000000"/>
        </w:rPr>
        <w:t xml:space="preserve"> В других случаях учитывают прогиб.</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Ограждение должно соответствовать требованиям к уровню удерживающей способности (таблица 11), прогибу, рабочей ширине и минимальной высоте (далее - высоте).</w:t>
      </w:r>
    </w:p>
    <w:p w:rsidR="00ED7321" w:rsidRPr="00BE4786" w:rsidRDefault="00ED7321" w:rsidP="00B67BCC">
      <w:pPr>
        <w:ind w:firstLine="225"/>
        <w:rPr>
          <w:color w:val="000000"/>
        </w:rPr>
      </w:pP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Таблица 11 - Уровни удерживающей способности</w:t>
      </w:r>
    </w:p>
    <w:p w:rsidR="00ED7321" w:rsidRPr="00BE4786" w:rsidRDefault="00ED7321" w:rsidP="00B67BCC">
      <w:pPr>
        <w:ind w:firstLine="225"/>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3405"/>
        <w:gridCol w:w="615"/>
        <w:gridCol w:w="555"/>
        <w:gridCol w:w="570"/>
        <w:gridCol w:w="570"/>
        <w:gridCol w:w="570"/>
        <w:gridCol w:w="570"/>
        <w:gridCol w:w="555"/>
        <w:gridCol w:w="570"/>
        <w:gridCol w:w="570"/>
        <w:gridCol w:w="570"/>
      </w:tblGrid>
      <w:tr w:rsidR="00ED7321" w:rsidRPr="00BE4786" w:rsidTr="007A070C">
        <w:trPr>
          <w:hidden/>
        </w:trPr>
        <w:tc>
          <w:tcPr>
            <w:tcW w:w="3405" w:type="dxa"/>
            <w:tcBorders>
              <w:top w:val="single" w:sz="2" w:space="0" w:color="auto"/>
              <w:left w:val="single" w:sz="2" w:space="0" w:color="auto"/>
              <w:bottom w:val="single" w:sz="2" w:space="0" w:color="auto"/>
              <w:right w:val="single" w:sz="2" w:space="0" w:color="auto"/>
            </w:tcBorders>
          </w:tcPr>
          <w:p w:rsidR="00ED7321" w:rsidRPr="00BE4786" w:rsidRDefault="00ED7321" w:rsidP="007A070C">
            <w:pPr>
              <w:jc w:val="center"/>
              <w:rPr>
                <w:color w:val="000000"/>
              </w:rPr>
            </w:pPr>
            <w:r w:rsidRPr="00BE4786">
              <w:rPr>
                <w:vanish/>
                <w:color w:val="000000"/>
              </w:rPr>
              <w:t>#G0</w:t>
            </w:r>
            <w:r w:rsidRPr="00BE4786">
              <w:rPr>
                <w:color w:val="000000"/>
              </w:rPr>
              <w:t>Уровень удерживающей способности</w:t>
            </w:r>
          </w:p>
          <w:p w:rsidR="00ED7321" w:rsidRPr="00BE4786" w:rsidRDefault="00ED7321" w:rsidP="007A070C">
            <w:pPr>
              <w:jc w:val="center"/>
              <w:rPr>
                <w:color w:val="000000"/>
              </w:rPr>
            </w:pPr>
          </w:p>
        </w:tc>
        <w:tc>
          <w:tcPr>
            <w:tcW w:w="615" w:type="dxa"/>
            <w:tcBorders>
              <w:top w:val="single" w:sz="2" w:space="0" w:color="auto"/>
              <w:left w:val="single" w:sz="2" w:space="0" w:color="auto"/>
              <w:bottom w:val="single" w:sz="2" w:space="0" w:color="auto"/>
              <w:right w:val="single" w:sz="2" w:space="0" w:color="auto"/>
            </w:tcBorders>
          </w:tcPr>
          <w:p w:rsidR="00ED7321" w:rsidRPr="00BE4786" w:rsidRDefault="00ED7321" w:rsidP="0018609A">
            <w:pPr>
              <w:ind w:firstLine="0"/>
              <w:rPr>
                <w:color w:val="000000"/>
              </w:rPr>
            </w:pPr>
            <w:r w:rsidRPr="00BE4786">
              <w:rPr>
                <w:color w:val="000000"/>
              </w:rPr>
              <w:t>У</w:t>
            </w:r>
            <w:proofErr w:type="gramStart"/>
            <w:r w:rsidRPr="00BE4786">
              <w:rPr>
                <w:color w:val="000000"/>
              </w:rPr>
              <w:t>1</w:t>
            </w:r>
            <w:proofErr w:type="gramEnd"/>
          </w:p>
          <w:p w:rsidR="00ED7321" w:rsidRPr="00BE4786" w:rsidRDefault="00ED7321" w:rsidP="007A070C">
            <w:pPr>
              <w:jc w:val="center"/>
              <w:rPr>
                <w:color w:val="000000"/>
              </w:rPr>
            </w:pPr>
          </w:p>
        </w:tc>
        <w:tc>
          <w:tcPr>
            <w:tcW w:w="555" w:type="dxa"/>
            <w:tcBorders>
              <w:top w:val="single" w:sz="2" w:space="0" w:color="auto"/>
              <w:left w:val="single" w:sz="2" w:space="0" w:color="auto"/>
              <w:bottom w:val="single" w:sz="2" w:space="0" w:color="auto"/>
              <w:right w:val="single" w:sz="2" w:space="0" w:color="auto"/>
            </w:tcBorders>
          </w:tcPr>
          <w:p w:rsidR="00ED7321" w:rsidRPr="00BE4786" w:rsidRDefault="00ED7321" w:rsidP="0018609A">
            <w:pPr>
              <w:ind w:firstLine="0"/>
              <w:rPr>
                <w:color w:val="000000"/>
              </w:rPr>
            </w:pPr>
            <w:r w:rsidRPr="00BE4786">
              <w:rPr>
                <w:color w:val="000000"/>
              </w:rPr>
              <w:t>У</w:t>
            </w:r>
            <w:proofErr w:type="gramStart"/>
            <w:r w:rsidRPr="00BE4786">
              <w:rPr>
                <w:color w:val="000000"/>
              </w:rPr>
              <w:t>2</w:t>
            </w:r>
            <w:proofErr w:type="gramEnd"/>
          </w:p>
          <w:p w:rsidR="00ED7321" w:rsidRPr="00BE4786" w:rsidRDefault="00ED7321" w:rsidP="007A070C">
            <w:pPr>
              <w:jc w:val="center"/>
              <w:rPr>
                <w:color w:val="000000"/>
              </w:rPr>
            </w:pPr>
          </w:p>
        </w:tc>
        <w:tc>
          <w:tcPr>
            <w:tcW w:w="570" w:type="dxa"/>
            <w:tcBorders>
              <w:top w:val="single" w:sz="2" w:space="0" w:color="auto"/>
              <w:left w:val="single" w:sz="2" w:space="0" w:color="auto"/>
              <w:bottom w:val="single" w:sz="2" w:space="0" w:color="auto"/>
              <w:right w:val="single" w:sz="2" w:space="0" w:color="auto"/>
            </w:tcBorders>
          </w:tcPr>
          <w:p w:rsidR="00ED7321" w:rsidRPr="00BE4786" w:rsidRDefault="00ED7321" w:rsidP="0018609A">
            <w:pPr>
              <w:ind w:firstLine="0"/>
              <w:rPr>
                <w:color w:val="000000"/>
              </w:rPr>
            </w:pPr>
            <w:r w:rsidRPr="00BE4786">
              <w:rPr>
                <w:color w:val="000000"/>
              </w:rPr>
              <w:t>У3</w:t>
            </w:r>
          </w:p>
          <w:p w:rsidR="00ED7321" w:rsidRPr="00BE4786" w:rsidRDefault="00ED7321" w:rsidP="007A070C">
            <w:pPr>
              <w:jc w:val="center"/>
              <w:rPr>
                <w:color w:val="000000"/>
              </w:rPr>
            </w:pPr>
          </w:p>
        </w:tc>
        <w:tc>
          <w:tcPr>
            <w:tcW w:w="570" w:type="dxa"/>
            <w:tcBorders>
              <w:top w:val="single" w:sz="2" w:space="0" w:color="auto"/>
              <w:left w:val="single" w:sz="2" w:space="0" w:color="auto"/>
              <w:bottom w:val="single" w:sz="2" w:space="0" w:color="auto"/>
              <w:right w:val="single" w:sz="2" w:space="0" w:color="auto"/>
            </w:tcBorders>
          </w:tcPr>
          <w:p w:rsidR="00ED7321" w:rsidRPr="00BE4786" w:rsidRDefault="00ED7321" w:rsidP="0018609A">
            <w:pPr>
              <w:ind w:firstLine="0"/>
              <w:rPr>
                <w:color w:val="000000"/>
              </w:rPr>
            </w:pPr>
            <w:r w:rsidRPr="00BE4786">
              <w:rPr>
                <w:color w:val="000000"/>
              </w:rPr>
              <w:t>У</w:t>
            </w:r>
            <w:proofErr w:type="gramStart"/>
            <w:r w:rsidRPr="00BE4786">
              <w:rPr>
                <w:color w:val="000000"/>
              </w:rPr>
              <w:t>4</w:t>
            </w:r>
            <w:proofErr w:type="gramEnd"/>
          </w:p>
          <w:p w:rsidR="00ED7321" w:rsidRPr="00BE4786" w:rsidRDefault="00ED7321" w:rsidP="0018609A">
            <w:pPr>
              <w:jc w:val="right"/>
              <w:rPr>
                <w:color w:val="000000"/>
              </w:rPr>
            </w:pPr>
          </w:p>
        </w:tc>
        <w:tc>
          <w:tcPr>
            <w:tcW w:w="570" w:type="dxa"/>
            <w:tcBorders>
              <w:top w:val="single" w:sz="2" w:space="0" w:color="auto"/>
              <w:left w:val="single" w:sz="2" w:space="0" w:color="auto"/>
              <w:bottom w:val="single" w:sz="2" w:space="0" w:color="auto"/>
              <w:right w:val="single" w:sz="2" w:space="0" w:color="auto"/>
            </w:tcBorders>
          </w:tcPr>
          <w:p w:rsidR="00ED7321" w:rsidRPr="00BE4786" w:rsidRDefault="00ED7321" w:rsidP="0018609A">
            <w:pPr>
              <w:ind w:firstLine="0"/>
              <w:rPr>
                <w:color w:val="000000"/>
              </w:rPr>
            </w:pPr>
            <w:r w:rsidRPr="00BE4786">
              <w:rPr>
                <w:color w:val="000000"/>
              </w:rPr>
              <w:t>У5</w:t>
            </w:r>
          </w:p>
          <w:p w:rsidR="00ED7321" w:rsidRPr="00BE4786" w:rsidRDefault="00ED7321" w:rsidP="0018609A">
            <w:pPr>
              <w:jc w:val="right"/>
              <w:rPr>
                <w:color w:val="000000"/>
              </w:rPr>
            </w:pPr>
          </w:p>
        </w:tc>
        <w:tc>
          <w:tcPr>
            <w:tcW w:w="570" w:type="dxa"/>
            <w:tcBorders>
              <w:top w:val="single" w:sz="2" w:space="0" w:color="auto"/>
              <w:left w:val="single" w:sz="2" w:space="0" w:color="auto"/>
              <w:bottom w:val="single" w:sz="2" w:space="0" w:color="auto"/>
              <w:right w:val="single" w:sz="2" w:space="0" w:color="auto"/>
            </w:tcBorders>
          </w:tcPr>
          <w:p w:rsidR="00ED7321" w:rsidRPr="00BE4786" w:rsidRDefault="00ED7321" w:rsidP="0018609A">
            <w:pPr>
              <w:ind w:firstLine="0"/>
              <w:rPr>
                <w:color w:val="000000"/>
              </w:rPr>
            </w:pPr>
            <w:r w:rsidRPr="00BE4786">
              <w:rPr>
                <w:color w:val="000000"/>
              </w:rPr>
              <w:t>У</w:t>
            </w:r>
            <w:proofErr w:type="gramStart"/>
            <w:r w:rsidRPr="00BE4786">
              <w:rPr>
                <w:color w:val="000000"/>
              </w:rPr>
              <w:t>6</w:t>
            </w:r>
            <w:proofErr w:type="gramEnd"/>
          </w:p>
          <w:p w:rsidR="00ED7321" w:rsidRPr="00BE4786" w:rsidRDefault="00ED7321" w:rsidP="0018609A">
            <w:pPr>
              <w:jc w:val="right"/>
              <w:rPr>
                <w:color w:val="000000"/>
              </w:rPr>
            </w:pPr>
          </w:p>
        </w:tc>
        <w:tc>
          <w:tcPr>
            <w:tcW w:w="555" w:type="dxa"/>
            <w:tcBorders>
              <w:top w:val="single" w:sz="2" w:space="0" w:color="auto"/>
              <w:left w:val="single" w:sz="2" w:space="0" w:color="auto"/>
              <w:bottom w:val="single" w:sz="2" w:space="0" w:color="auto"/>
              <w:right w:val="single" w:sz="2" w:space="0" w:color="auto"/>
            </w:tcBorders>
          </w:tcPr>
          <w:p w:rsidR="00ED7321" w:rsidRPr="00BE4786" w:rsidRDefault="00ED7321" w:rsidP="0018609A">
            <w:pPr>
              <w:ind w:firstLine="0"/>
              <w:rPr>
                <w:color w:val="000000"/>
              </w:rPr>
            </w:pPr>
            <w:r w:rsidRPr="00BE4786">
              <w:rPr>
                <w:color w:val="000000"/>
              </w:rPr>
              <w:t>У</w:t>
            </w:r>
            <w:proofErr w:type="gramStart"/>
            <w:r w:rsidRPr="00BE4786">
              <w:rPr>
                <w:color w:val="000000"/>
              </w:rPr>
              <w:t>7</w:t>
            </w:r>
            <w:proofErr w:type="gramEnd"/>
          </w:p>
          <w:p w:rsidR="00ED7321" w:rsidRPr="00BE4786" w:rsidRDefault="00ED7321" w:rsidP="0018609A">
            <w:pPr>
              <w:jc w:val="right"/>
              <w:rPr>
                <w:color w:val="000000"/>
              </w:rPr>
            </w:pPr>
          </w:p>
        </w:tc>
        <w:tc>
          <w:tcPr>
            <w:tcW w:w="570" w:type="dxa"/>
            <w:tcBorders>
              <w:top w:val="single" w:sz="2" w:space="0" w:color="auto"/>
              <w:left w:val="single" w:sz="2" w:space="0" w:color="auto"/>
              <w:bottom w:val="single" w:sz="2" w:space="0" w:color="auto"/>
              <w:right w:val="single" w:sz="2" w:space="0" w:color="auto"/>
            </w:tcBorders>
          </w:tcPr>
          <w:p w:rsidR="00ED7321" w:rsidRPr="00BE4786" w:rsidRDefault="00ED7321" w:rsidP="0018609A">
            <w:pPr>
              <w:ind w:firstLine="0"/>
              <w:rPr>
                <w:color w:val="000000"/>
              </w:rPr>
            </w:pPr>
            <w:r w:rsidRPr="00BE4786">
              <w:rPr>
                <w:color w:val="000000"/>
              </w:rPr>
              <w:t>У8</w:t>
            </w:r>
          </w:p>
          <w:p w:rsidR="00ED7321" w:rsidRPr="00BE4786" w:rsidRDefault="00ED7321" w:rsidP="0018609A">
            <w:pPr>
              <w:jc w:val="right"/>
              <w:rPr>
                <w:color w:val="000000"/>
              </w:rPr>
            </w:pPr>
          </w:p>
        </w:tc>
        <w:tc>
          <w:tcPr>
            <w:tcW w:w="570" w:type="dxa"/>
            <w:tcBorders>
              <w:top w:val="single" w:sz="2" w:space="0" w:color="auto"/>
              <w:left w:val="single" w:sz="2" w:space="0" w:color="auto"/>
              <w:bottom w:val="single" w:sz="2" w:space="0" w:color="auto"/>
              <w:right w:val="single" w:sz="2" w:space="0" w:color="auto"/>
            </w:tcBorders>
          </w:tcPr>
          <w:p w:rsidR="00ED7321" w:rsidRPr="00BE4786" w:rsidRDefault="00ED7321" w:rsidP="0018609A">
            <w:pPr>
              <w:ind w:firstLine="0"/>
              <w:rPr>
                <w:color w:val="000000"/>
              </w:rPr>
            </w:pPr>
            <w:r w:rsidRPr="00BE4786">
              <w:rPr>
                <w:color w:val="000000"/>
              </w:rPr>
              <w:t>У</w:t>
            </w:r>
            <w:proofErr w:type="gramStart"/>
            <w:r w:rsidRPr="00BE4786">
              <w:rPr>
                <w:color w:val="000000"/>
              </w:rPr>
              <w:t>9</w:t>
            </w:r>
            <w:proofErr w:type="gramEnd"/>
          </w:p>
        </w:tc>
        <w:tc>
          <w:tcPr>
            <w:tcW w:w="570" w:type="dxa"/>
            <w:tcBorders>
              <w:top w:val="single" w:sz="2" w:space="0" w:color="auto"/>
              <w:left w:val="single" w:sz="2" w:space="0" w:color="auto"/>
              <w:bottom w:val="single" w:sz="2" w:space="0" w:color="auto"/>
              <w:right w:val="single" w:sz="2" w:space="0" w:color="auto"/>
            </w:tcBorders>
          </w:tcPr>
          <w:p w:rsidR="00ED7321" w:rsidRPr="00BE4786" w:rsidRDefault="00ED7321" w:rsidP="0018609A">
            <w:pPr>
              <w:ind w:firstLine="0"/>
              <w:rPr>
                <w:color w:val="000000"/>
              </w:rPr>
            </w:pPr>
            <w:r w:rsidRPr="00BE4786">
              <w:rPr>
                <w:color w:val="000000"/>
              </w:rPr>
              <w:t>У10</w:t>
            </w:r>
          </w:p>
          <w:p w:rsidR="00ED7321" w:rsidRPr="00BE4786" w:rsidRDefault="00ED7321" w:rsidP="0018609A">
            <w:pPr>
              <w:jc w:val="right"/>
              <w:rPr>
                <w:color w:val="000000"/>
              </w:rPr>
            </w:pPr>
          </w:p>
        </w:tc>
      </w:tr>
      <w:tr w:rsidR="00ED7321" w:rsidRPr="00BE4786" w:rsidTr="007A070C">
        <w:tc>
          <w:tcPr>
            <w:tcW w:w="3405" w:type="dxa"/>
            <w:tcBorders>
              <w:top w:val="single" w:sz="2" w:space="0" w:color="auto"/>
              <w:left w:val="single" w:sz="2" w:space="0" w:color="auto"/>
              <w:bottom w:val="single" w:sz="2" w:space="0" w:color="auto"/>
              <w:right w:val="single" w:sz="2" w:space="0" w:color="auto"/>
            </w:tcBorders>
          </w:tcPr>
          <w:p w:rsidR="00ED7321" w:rsidRPr="00BE4786" w:rsidRDefault="00ED7321" w:rsidP="007A070C">
            <w:pPr>
              <w:rPr>
                <w:color w:val="000000"/>
              </w:rPr>
            </w:pPr>
            <w:r w:rsidRPr="00BE4786">
              <w:rPr>
                <w:color w:val="000000"/>
              </w:rPr>
              <w:t>Значение уровня, кДж, не менее</w:t>
            </w:r>
          </w:p>
          <w:p w:rsidR="00ED7321" w:rsidRPr="00BE4786" w:rsidRDefault="00ED7321" w:rsidP="007A070C">
            <w:pPr>
              <w:rPr>
                <w:color w:val="000000"/>
              </w:rPr>
            </w:pPr>
          </w:p>
        </w:tc>
        <w:tc>
          <w:tcPr>
            <w:tcW w:w="615" w:type="dxa"/>
            <w:tcBorders>
              <w:top w:val="single" w:sz="2" w:space="0" w:color="auto"/>
              <w:left w:val="single" w:sz="2" w:space="0" w:color="auto"/>
              <w:bottom w:val="single" w:sz="2" w:space="0" w:color="auto"/>
              <w:right w:val="single" w:sz="2" w:space="0" w:color="auto"/>
            </w:tcBorders>
          </w:tcPr>
          <w:p w:rsidR="00ED7321" w:rsidRPr="00BE4786" w:rsidRDefault="00ED7321" w:rsidP="0018609A">
            <w:pPr>
              <w:ind w:firstLine="0"/>
              <w:rPr>
                <w:color w:val="000000"/>
              </w:rPr>
            </w:pPr>
            <w:r w:rsidRPr="00BE4786">
              <w:rPr>
                <w:color w:val="000000"/>
              </w:rPr>
              <w:t>130</w:t>
            </w:r>
          </w:p>
          <w:p w:rsidR="00ED7321" w:rsidRPr="00BE4786" w:rsidRDefault="00ED7321" w:rsidP="007A070C">
            <w:pPr>
              <w:jc w:val="center"/>
              <w:rPr>
                <w:color w:val="000000"/>
              </w:rPr>
            </w:pPr>
          </w:p>
        </w:tc>
        <w:tc>
          <w:tcPr>
            <w:tcW w:w="555" w:type="dxa"/>
            <w:tcBorders>
              <w:top w:val="single" w:sz="2" w:space="0" w:color="auto"/>
              <w:left w:val="single" w:sz="2" w:space="0" w:color="auto"/>
              <w:bottom w:val="single" w:sz="2" w:space="0" w:color="auto"/>
              <w:right w:val="single" w:sz="2" w:space="0" w:color="auto"/>
            </w:tcBorders>
          </w:tcPr>
          <w:p w:rsidR="00ED7321" w:rsidRPr="00BE4786" w:rsidRDefault="00ED7321" w:rsidP="0018609A">
            <w:pPr>
              <w:ind w:firstLine="0"/>
              <w:rPr>
                <w:color w:val="000000"/>
              </w:rPr>
            </w:pPr>
            <w:r w:rsidRPr="00BE4786">
              <w:rPr>
                <w:color w:val="000000"/>
              </w:rPr>
              <w:t>190</w:t>
            </w:r>
          </w:p>
          <w:p w:rsidR="00ED7321" w:rsidRPr="00BE4786" w:rsidRDefault="00ED7321" w:rsidP="007A070C">
            <w:pPr>
              <w:jc w:val="center"/>
              <w:rPr>
                <w:color w:val="000000"/>
              </w:rPr>
            </w:pPr>
          </w:p>
        </w:tc>
        <w:tc>
          <w:tcPr>
            <w:tcW w:w="570" w:type="dxa"/>
            <w:tcBorders>
              <w:top w:val="single" w:sz="2" w:space="0" w:color="auto"/>
              <w:left w:val="single" w:sz="2" w:space="0" w:color="auto"/>
              <w:bottom w:val="single" w:sz="2" w:space="0" w:color="auto"/>
              <w:right w:val="single" w:sz="2" w:space="0" w:color="auto"/>
            </w:tcBorders>
          </w:tcPr>
          <w:p w:rsidR="00ED7321" w:rsidRPr="00BE4786" w:rsidRDefault="00ED7321" w:rsidP="0018609A">
            <w:pPr>
              <w:ind w:firstLine="0"/>
              <w:rPr>
                <w:color w:val="000000"/>
              </w:rPr>
            </w:pPr>
            <w:r w:rsidRPr="00BE4786">
              <w:rPr>
                <w:color w:val="000000"/>
              </w:rPr>
              <w:t>250</w:t>
            </w:r>
          </w:p>
          <w:p w:rsidR="00ED7321" w:rsidRPr="00BE4786" w:rsidRDefault="00ED7321" w:rsidP="007A070C">
            <w:pPr>
              <w:jc w:val="center"/>
              <w:rPr>
                <w:color w:val="000000"/>
              </w:rPr>
            </w:pPr>
          </w:p>
        </w:tc>
        <w:tc>
          <w:tcPr>
            <w:tcW w:w="570" w:type="dxa"/>
            <w:tcBorders>
              <w:top w:val="single" w:sz="2" w:space="0" w:color="auto"/>
              <w:left w:val="single" w:sz="2" w:space="0" w:color="auto"/>
              <w:bottom w:val="single" w:sz="2" w:space="0" w:color="auto"/>
              <w:right w:val="single" w:sz="2" w:space="0" w:color="auto"/>
            </w:tcBorders>
          </w:tcPr>
          <w:p w:rsidR="00ED7321" w:rsidRPr="00BE4786" w:rsidRDefault="00ED7321" w:rsidP="0018609A">
            <w:pPr>
              <w:ind w:firstLine="0"/>
              <w:rPr>
                <w:color w:val="000000"/>
              </w:rPr>
            </w:pPr>
            <w:r w:rsidRPr="00BE4786">
              <w:rPr>
                <w:color w:val="000000"/>
              </w:rPr>
              <w:t>300</w:t>
            </w:r>
          </w:p>
          <w:p w:rsidR="00ED7321" w:rsidRPr="00BE4786" w:rsidRDefault="00ED7321" w:rsidP="007A070C">
            <w:pPr>
              <w:jc w:val="center"/>
              <w:rPr>
                <w:color w:val="000000"/>
              </w:rPr>
            </w:pPr>
          </w:p>
        </w:tc>
        <w:tc>
          <w:tcPr>
            <w:tcW w:w="570" w:type="dxa"/>
            <w:tcBorders>
              <w:top w:val="single" w:sz="2" w:space="0" w:color="auto"/>
              <w:left w:val="single" w:sz="2" w:space="0" w:color="auto"/>
              <w:bottom w:val="single" w:sz="2" w:space="0" w:color="auto"/>
              <w:right w:val="single" w:sz="2" w:space="0" w:color="auto"/>
            </w:tcBorders>
          </w:tcPr>
          <w:p w:rsidR="00ED7321" w:rsidRPr="00BE4786" w:rsidRDefault="00ED7321" w:rsidP="0018609A">
            <w:pPr>
              <w:ind w:firstLine="0"/>
              <w:rPr>
                <w:color w:val="000000"/>
              </w:rPr>
            </w:pPr>
            <w:r w:rsidRPr="00BE4786">
              <w:rPr>
                <w:color w:val="000000"/>
              </w:rPr>
              <w:t>350</w:t>
            </w:r>
          </w:p>
          <w:p w:rsidR="00ED7321" w:rsidRPr="00BE4786" w:rsidRDefault="00ED7321" w:rsidP="007A070C">
            <w:pPr>
              <w:jc w:val="center"/>
              <w:rPr>
                <w:color w:val="000000"/>
              </w:rPr>
            </w:pPr>
          </w:p>
        </w:tc>
        <w:tc>
          <w:tcPr>
            <w:tcW w:w="570" w:type="dxa"/>
            <w:tcBorders>
              <w:top w:val="single" w:sz="2" w:space="0" w:color="auto"/>
              <w:left w:val="single" w:sz="2" w:space="0" w:color="auto"/>
              <w:bottom w:val="single" w:sz="2" w:space="0" w:color="auto"/>
              <w:right w:val="single" w:sz="2" w:space="0" w:color="auto"/>
            </w:tcBorders>
          </w:tcPr>
          <w:p w:rsidR="00ED7321" w:rsidRPr="00BE4786" w:rsidRDefault="00ED7321" w:rsidP="0018609A">
            <w:pPr>
              <w:ind w:firstLine="0"/>
              <w:rPr>
                <w:color w:val="000000"/>
              </w:rPr>
            </w:pPr>
            <w:r w:rsidRPr="00BE4786">
              <w:rPr>
                <w:color w:val="000000"/>
              </w:rPr>
              <w:t>400</w:t>
            </w:r>
          </w:p>
          <w:p w:rsidR="00ED7321" w:rsidRPr="00BE4786" w:rsidRDefault="00ED7321" w:rsidP="007A070C">
            <w:pPr>
              <w:jc w:val="center"/>
              <w:rPr>
                <w:color w:val="000000"/>
              </w:rPr>
            </w:pPr>
          </w:p>
        </w:tc>
        <w:tc>
          <w:tcPr>
            <w:tcW w:w="555" w:type="dxa"/>
            <w:tcBorders>
              <w:top w:val="single" w:sz="2" w:space="0" w:color="auto"/>
              <w:left w:val="single" w:sz="2" w:space="0" w:color="auto"/>
              <w:bottom w:val="single" w:sz="2" w:space="0" w:color="auto"/>
              <w:right w:val="single" w:sz="2" w:space="0" w:color="auto"/>
            </w:tcBorders>
          </w:tcPr>
          <w:p w:rsidR="00ED7321" w:rsidRPr="00BE4786" w:rsidRDefault="00ED7321" w:rsidP="0018609A">
            <w:pPr>
              <w:ind w:firstLine="0"/>
              <w:rPr>
                <w:color w:val="000000"/>
              </w:rPr>
            </w:pPr>
            <w:r w:rsidRPr="00BE4786">
              <w:rPr>
                <w:color w:val="000000"/>
              </w:rPr>
              <w:t>450</w:t>
            </w:r>
          </w:p>
          <w:p w:rsidR="00ED7321" w:rsidRPr="00BE4786" w:rsidRDefault="00ED7321" w:rsidP="007A070C">
            <w:pPr>
              <w:jc w:val="center"/>
              <w:rPr>
                <w:color w:val="000000"/>
              </w:rPr>
            </w:pPr>
          </w:p>
        </w:tc>
        <w:tc>
          <w:tcPr>
            <w:tcW w:w="570" w:type="dxa"/>
            <w:tcBorders>
              <w:top w:val="single" w:sz="2" w:space="0" w:color="auto"/>
              <w:left w:val="single" w:sz="2" w:space="0" w:color="auto"/>
              <w:bottom w:val="single" w:sz="2" w:space="0" w:color="auto"/>
              <w:right w:val="single" w:sz="2" w:space="0" w:color="auto"/>
            </w:tcBorders>
          </w:tcPr>
          <w:p w:rsidR="00ED7321" w:rsidRPr="00BE4786" w:rsidRDefault="00ED7321" w:rsidP="0018609A">
            <w:pPr>
              <w:ind w:firstLine="0"/>
              <w:rPr>
                <w:color w:val="000000"/>
              </w:rPr>
            </w:pPr>
            <w:r w:rsidRPr="00BE4786">
              <w:rPr>
                <w:color w:val="000000"/>
              </w:rPr>
              <w:t>500</w:t>
            </w:r>
          </w:p>
          <w:p w:rsidR="00ED7321" w:rsidRPr="00BE4786" w:rsidRDefault="00ED7321" w:rsidP="007A070C">
            <w:pPr>
              <w:jc w:val="center"/>
              <w:rPr>
                <w:color w:val="000000"/>
              </w:rPr>
            </w:pPr>
          </w:p>
        </w:tc>
        <w:tc>
          <w:tcPr>
            <w:tcW w:w="570" w:type="dxa"/>
            <w:tcBorders>
              <w:top w:val="single" w:sz="2" w:space="0" w:color="auto"/>
              <w:left w:val="single" w:sz="2" w:space="0" w:color="auto"/>
              <w:bottom w:val="single" w:sz="2" w:space="0" w:color="auto"/>
              <w:right w:val="single" w:sz="2" w:space="0" w:color="auto"/>
            </w:tcBorders>
          </w:tcPr>
          <w:p w:rsidR="00ED7321" w:rsidRPr="00BE4786" w:rsidRDefault="00ED7321" w:rsidP="0018609A">
            <w:pPr>
              <w:ind w:firstLine="0"/>
              <w:rPr>
                <w:color w:val="000000"/>
              </w:rPr>
            </w:pPr>
            <w:r w:rsidRPr="00BE4786">
              <w:rPr>
                <w:color w:val="000000"/>
              </w:rPr>
              <w:t>550</w:t>
            </w:r>
          </w:p>
          <w:p w:rsidR="00ED7321" w:rsidRPr="00BE4786" w:rsidRDefault="00ED7321" w:rsidP="007A070C">
            <w:pPr>
              <w:jc w:val="center"/>
              <w:rPr>
                <w:color w:val="000000"/>
              </w:rPr>
            </w:pPr>
          </w:p>
        </w:tc>
        <w:tc>
          <w:tcPr>
            <w:tcW w:w="570" w:type="dxa"/>
            <w:tcBorders>
              <w:top w:val="single" w:sz="2" w:space="0" w:color="auto"/>
              <w:left w:val="single" w:sz="2" w:space="0" w:color="auto"/>
              <w:bottom w:val="single" w:sz="2" w:space="0" w:color="auto"/>
              <w:right w:val="single" w:sz="2" w:space="0" w:color="auto"/>
            </w:tcBorders>
          </w:tcPr>
          <w:p w:rsidR="00ED7321" w:rsidRPr="00BE4786" w:rsidRDefault="00ED7321" w:rsidP="0018609A">
            <w:pPr>
              <w:ind w:firstLine="0"/>
              <w:rPr>
                <w:color w:val="000000"/>
              </w:rPr>
            </w:pPr>
            <w:r w:rsidRPr="00BE4786">
              <w:rPr>
                <w:color w:val="000000"/>
              </w:rPr>
              <w:t>600</w:t>
            </w:r>
          </w:p>
          <w:p w:rsidR="00ED7321" w:rsidRPr="00BE4786" w:rsidRDefault="00ED7321" w:rsidP="007A070C">
            <w:pPr>
              <w:jc w:val="center"/>
              <w:rPr>
                <w:color w:val="000000"/>
              </w:rPr>
            </w:pPr>
          </w:p>
        </w:tc>
      </w:tr>
    </w:tbl>
    <w:p w:rsidR="00ED7321" w:rsidRPr="00BE4786" w:rsidRDefault="00ED7321" w:rsidP="00B67BCC">
      <w:pPr>
        <w:ind w:firstLine="225"/>
        <w:rPr>
          <w:color w:val="000000"/>
        </w:rPr>
      </w:pP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8.1.4 Уровни удерживающей способности ограждений выбирают с учетом степени сложности дорожных условий для участков автомобильных дорог по 8.1.5, для мостовых сооружений автомобильных дорог по 8.1.6, для городских дорог, улиц и мостовых сооружений в городах по 8.1.7.</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8.1.5 Минимальные уровни удерживающей способности ограждений, устанавливаемых на автомобильных дорогах, определяют по таблице 12.</w:t>
      </w:r>
    </w:p>
    <w:p w:rsidR="00ED7321" w:rsidRPr="00BE4786" w:rsidRDefault="00ED7321" w:rsidP="00B67BCC">
      <w:pPr>
        <w:ind w:firstLine="225"/>
        <w:rPr>
          <w:color w:val="000000"/>
        </w:rPr>
      </w:pP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xml:space="preserve">8.1.18 </w:t>
      </w:r>
      <w:proofErr w:type="gramStart"/>
      <w:r w:rsidRPr="00BE4786">
        <w:rPr>
          <w:color w:val="000000"/>
        </w:rPr>
        <w:t>Начальный</w:t>
      </w:r>
      <w:proofErr w:type="gramEnd"/>
      <w:r w:rsidRPr="00BE4786">
        <w:rPr>
          <w:color w:val="000000"/>
        </w:rPr>
        <w:t xml:space="preserve"> и концевой участки барьерного и парапетного ограждения, устанавливаемого на обочине, устраивают с отгоном 1:20 к бровке земляного полотна. При этом балки барьерных ограждений и верхние плоскости парапетных ограждений начальных и концевых участков понижают до поверхности дороги (рисунки В.28а, б).</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Начальный и концевой участки одностороннего барьерного ограждения допускается выполнять с изгибом балки в форме петли длиной не менее 5,00 м, а расстояние от бровки земляного полотна до ближней стойки должно быть не менее 0,25 м (рисунок В.28в).</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lastRenderedPageBreak/>
        <w:t>На начальных и концевых участках балки одно- и двусторонних барьерных ограждений и верхние плоскости парапетных ограждений, устанавливаемых на разделительной полосе, понижают до земли с уклоном 1:15 (рисунки В.28г-ж). Односторонние ограждения сближают к оси разделительной полосы (рисунки В.28д, е).</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В местах технологических разрывов разделительной полосы, разворота, пересечений и примыканий в одном уровне, у постов дорожно-патрульной службы и т.п. допускается устраивать понижение балок или верхних плоскостей парапетных ограждений до земли с уклоном 1:10 (рисунки В.28г-ж).</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8.1.19 Переходные участки ограждений устраивают для соединения мостовых и дорожных ограждений, а также для соединения барьерных и парапетных ограждений.</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Уровень удерживающей способности переходного участка ограждений не должен быть меньше самого низкого из двух допустимых уровней удерживающей способности, установленных для соединяемых ограждений, и больше самого высокого из них.</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8.1.20</w:t>
      </w:r>
      <w:proofErr w:type="gramStart"/>
      <w:r w:rsidRPr="00BE4786">
        <w:rPr>
          <w:color w:val="000000"/>
        </w:rPr>
        <w:t xml:space="preserve"> Н</w:t>
      </w:r>
      <w:proofErr w:type="gramEnd"/>
      <w:r w:rsidRPr="00BE4786">
        <w:rPr>
          <w:color w:val="000000"/>
        </w:rPr>
        <w:t>ад переходными плитами в местах сопряжения мостового сооружения с насыпями подходов устанавливают такие же ограждения, как и на мостовом сооружении.</w:t>
      </w:r>
    </w:p>
    <w:p w:rsidR="00ED7321" w:rsidRPr="00BE4786" w:rsidRDefault="00ED7321" w:rsidP="00B67BCC">
      <w:pPr>
        <w:ind w:firstLine="225"/>
        <w:rPr>
          <w:color w:val="000000"/>
        </w:rPr>
      </w:pPr>
    </w:p>
    <w:p w:rsidR="00ED7321" w:rsidRPr="00BE4786" w:rsidRDefault="00ED7321" w:rsidP="00B67BCC">
      <w:pPr>
        <w:ind w:firstLine="225"/>
        <w:rPr>
          <w:color w:val="000000"/>
        </w:rPr>
      </w:pPr>
      <w:proofErr w:type="gramStart"/>
      <w:r w:rsidRPr="00BE4786">
        <w:rPr>
          <w:color w:val="000000"/>
        </w:rPr>
        <w:t>8.1.21 Барьерные ограждения устанавливают так, чтобы в стыках балок предыдущая по ходу движения балка накладывалась на последующую, а отклонения оси балки от ее проектного положения в плане не превышали 1:1000 от длины стыкуемых балок.</w:t>
      </w:r>
      <w:proofErr w:type="gramEnd"/>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8.1.22</w:t>
      </w:r>
      <w:proofErr w:type="gramStart"/>
      <w:r w:rsidRPr="00BE4786">
        <w:rPr>
          <w:color w:val="000000"/>
        </w:rPr>
        <w:t xml:space="preserve"> В</w:t>
      </w:r>
      <w:proofErr w:type="gramEnd"/>
      <w:r w:rsidRPr="00BE4786">
        <w:rPr>
          <w:color w:val="000000"/>
        </w:rPr>
        <w:t xml:space="preserve"> блоках парапетных ограждений предусматривают соединения, препятствующие смещению или наклону блоков относительно друг друга. При монтаже блоков их относительное смещение в плане и по высоте не должно превышать 5 мм.</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8.1.23 Парапетные ограждения не должны препятствовать отводу воды с поверхности проезжей части, обочин (полос безопасности) дорог и мостовых сооружений.</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8.1.24 Конструкция ограждения на протяжении участка с одним и тем же уровнем удерживающей способности должна быть одинаковой.</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xml:space="preserve">8.1.25 </w:t>
      </w:r>
      <w:proofErr w:type="spellStart"/>
      <w:r w:rsidRPr="00BE4786">
        <w:rPr>
          <w:color w:val="000000"/>
        </w:rPr>
        <w:t>Световозвращатели</w:t>
      </w:r>
      <w:proofErr w:type="spellEnd"/>
      <w:r w:rsidRPr="00BE4786">
        <w:rPr>
          <w:color w:val="000000"/>
        </w:rPr>
        <w:t xml:space="preserve">, изготовленные по </w:t>
      </w:r>
      <w:r w:rsidRPr="00BE4786">
        <w:rPr>
          <w:vanish/>
          <w:color w:val="000000"/>
        </w:rPr>
        <w:t>#M12291 1200003555</w:t>
      </w:r>
      <w:r w:rsidRPr="00BE4786">
        <w:rPr>
          <w:color w:val="000000"/>
        </w:rPr>
        <w:t xml:space="preserve">ГОСТ </w:t>
      </w:r>
      <w:proofErr w:type="gramStart"/>
      <w:r w:rsidRPr="00BE4786">
        <w:rPr>
          <w:color w:val="000000"/>
        </w:rPr>
        <w:t>Р</w:t>
      </w:r>
      <w:proofErr w:type="gramEnd"/>
      <w:r w:rsidRPr="00BE4786">
        <w:rPr>
          <w:color w:val="000000"/>
        </w:rPr>
        <w:t xml:space="preserve"> 50971</w:t>
      </w:r>
      <w:r w:rsidRPr="00BE4786">
        <w:rPr>
          <w:vanish/>
          <w:color w:val="000000"/>
        </w:rPr>
        <w:t>#S</w:t>
      </w:r>
      <w:r w:rsidRPr="00BE4786">
        <w:rPr>
          <w:color w:val="000000"/>
        </w:rPr>
        <w:t>, размещают:</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на барьерных ограждениях с балко</w:t>
      </w:r>
      <w:proofErr w:type="gramStart"/>
      <w:r w:rsidRPr="00BE4786">
        <w:rPr>
          <w:color w:val="000000"/>
        </w:rPr>
        <w:t>й(</w:t>
      </w:r>
      <w:proofErr w:type="spellStart"/>
      <w:proofErr w:type="gramEnd"/>
      <w:r w:rsidRPr="00BE4786">
        <w:rPr>
          <w:color w:val="000000"/>
        </w:rPr>
        <w:t>ами</w:t>
      </w:r>
      <w:proofErr w:type="spellEnd"/>
      <w:r w:rsidRPr="00BE4786">
        <w:rPr>
          <w:color w:val="000000"/>
        </w:rPr>
        <w:t>) волнистого профиля - в углублении в средней части поперечного профиля балки (при наличии нескольких рядов балок - в углублении средней части поперечного профиля нижней балки);</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xml:space="preserve">- на барьерных ограждениях с балкой </w:t>
      </w:r>
      <w:proofErr w:type="spellStart"/>
      <w:r w:rsidRPr="00BE4786">
        <w:rPr>
          <w:color w:val="000000"/>
        </w:rPr>
        <w:t>неволнистого</w:t>
      </w:r>
      <w:proofErr w:type="spellEnd"/>
      <w:r w:rsidRPr="00BE4786">
        <w:rPr>
          <w:color w:val="000000"/>
        </w:rPr>
        <w:t xml:space="preserve"> профиля - над верхней гранью верхней балки или на опоре над ней;</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lastRenderedPageBreak/>
        <w:t>- на парапетных ограждениях - на верхней плоскости ограждений.</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xml:space="preserve">8.1.26 </w:t>
      </w:r>
      <w:proofErr w:type="spellStart"/>
      <w:r w:rsidRPr="00BE4786">
        <w:rPr>
          <w:color w:val="000000"/>
        </w:rPr>
        <w:t>Световозвращатели</w:t>
      </w:r>
      <w:proofErr w:type="spellEnd"/>
      <w:r w:rsidRPr="00BE4786">
        <w:rPr>
          <w:color w:val="000000"/>
        </w:rPr>
        <w:t xml:space="preserve"> устанавливают по всей длине ограждения с интервалом 4 м (в </w:t>
      </w:r>
      <w:proofErr w:type="spellStart"/>
      <w:r w:rsidRPr="00BE4786">
        <w:rPr>
          <w:color w:val="000000"/>
        </w:rPr>
        <w:t>т.ч</w:t>
      </w:r>
      <w:proofErr w:type="spellEnd"/>
      <w:r w:rsidRPr="00BE4786">
        <w:rPr>
          <w:color w:val="000000"/>
        </w:rPr>
        <w:t>. на участках отгона и понижения).</w:t>
      </w:r>
    </w:p>
    <w:p w:rsidR="00ED7321" w:rsidRPr="00BE4786" w:rsidRDefault="00ED7321" w:rsidP="00B67BCC">
      <w:pPr>
        <w:ind w:firstLine="225"/>
        <w:rPr>
          <w:color w:val="000000"/>
        </w:rPr>
      </w:pPr>
    </w:p>
    <w:p w:rsidR="00ED7321" w:rsidRPr="00BE4786" w:rsidRDefault="00ED7321" w:rsidP="00B67BCC">
      <w:pPr>
        <w:ind w:firstLine="270"/>
        <w:rPr>
          <w:color w:val="000000"/>
        </w:rPr>
      </w:pPr>
      <w:r w:rsidRPr="00BE4786">
        <w:rPr>
          <w:color w:val="000000"/>
        </w:rPr>
        <w:t xml:space="preserve">8.1.27 Удерживающие пешеходные ограждения (перила) применяют у внешнего края тротуара на мостовом сооружении или на насыпи высотой более 1 м. Удерживающая способность перил должна быть не менее 1,27 </w:t>
      </w:r>
      <w:proofErr w:type="spellStart"/>
      <w:r w:rsidRPr="00BE4786">
        <w:rPr>
          <w:color w:val="000000"/>
        </w:rPr>
        <w:t>кН.</w:t>
      </w:r>
      <w:proofErr w:type="spellEnd"/>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Ограничивающие пешеходные ограждения применяют:</w:t>
      </w:r>
    </w:p>
    <w:p w:rsidR="00ED7321" w:rsidRPr="00BE4786" w:rsidRDefault="00ED7321" w:rsidP="00B67BCC">
      <w:pPr>
        <w:ind w:firstLine="225"/>
        <w:rPr>
          <w:color w:val="000000"/>
        </w:rPr>
      </w:pPr>
    </w:p>
    <w:p w:rsidR="00ED7321" w:rsidRPr="00BE4786" w:rsidRDefault="00ED7321" w:rsidP="00B67BCC">
      <w:pPr>
        <w:ind w:firstLine="225"/>
        <w:rPr>
          <w:color w:val="000000"/>
        </w:rPr>
      </w:pPr>
      <w:proofErr w:type="gramStart"/>
      <w:r w:rsidRPr="00BE4786">
        <w:rPr>
          <w:color w:val="000000"/>
        </w:rPr>
        <w:t>- перильного типа или сетки на разделительных полосах шириной не менее 1 м между основной проезжей частью и местным проездом - напротив остановок общественного транспорта с подземными или надземными пешеходными переходами в пределах длины остановочной площадки, на протяжении не менее 20 м в каждую сторону за ее пределами, при отсутствии на разделительной полосе удерживающих ограждений для автомобилей;</w:t>
      </w:r>
      <w:proofErr w:type="gramEnd"/>
    </w:p>
    <w:p w:rsidR="00ED7321" w:rsidRPr="00BE4786" w:rsidRDefault="00ED7321" w:rsidP="00B67BCC">
      <w:pPr>
        <w:ind w:firstLine="225"/>
        <w:rPr>
          <w:color w:val="000000"/>
        </w:rPr>
      </w:pPr>
    </w:p>
    <w:p w:rsidR="00ED7321" w:rsidRPr="00BE4786" w:rsidRDefault="00ED7321" w:rsidP="00B67BCC">
      <w:pPr>
        <w:ind w:firstLine="225"/>
        <w:rPr>
          <w:color w:val="000000"/>
        </w:rPr>
      </w:pPr>
      <w:proofErr w:type="gramStart"/>
      <w:r w:rsidRPr="00BE4786">
        <w:rPr>
          <w:color w:val="000000"/>
        </w:rPr>
        <w:t>- перильного типа - у наземных пешеходных переходов со светофорным регулированием с двух сторон дороги, на протяжении не менее 50 м в каждую сторону от пешеходного перехода, а также на участках, где интенсивность пешеходного движения превышает 1000 чел./ч на одну полосу тротуара при разрешенной остановке или стоянке транспортных средств и 750 чел./ч - при запрещенной остановке или стоянке.</w:t>
      </w:r>
      <w:proofErr w:type="gramEnd"/>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xml:space="preserve">8.1.28 Удерживающие пешеходные ограждения (перила) устанавливают у внешнего края тротуара на насыпях на расстоянии не менее 0,3 м от бровки земляного полотна. </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Ограничивающие пешеходные ограждения устанавливают:</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перильного типа или сетки - на разделительной полосе между основной проезжей частью и местным проездом на расстоянии не менее 0,3 м от кромки проезжей части;</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перильного типа - у внешнего края тротуара у наземных пешеходных переходов со светофорным регулированием, на расстоянии не менее 0,3 м от лицевой поверхности бортового камня.</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 xml:space="preserve">8.1.29 Высота пешеходных удерживающих ограждений (перил) должна быть не менее 1,1 м. </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Высота ограждений ограничивающих перильного типа должна быть 0,8-1,0 м, сеток - 1,2-1,5 м. Ограждения перильного типа высотой 1,0 м должны иметь две перекладины, расположенные на разной высоте.</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lastRenderedPageBreak/>
        <w:t>8.1.30 Ограждения из сеток или решеток устанавливают для предотвращения выхода животных на проезжую часть автомобильных дорог I и II категорий, проложенных через (вдоль) заповедник</w:t>
      </w:r>
      <w:proofErr w:type="gramStart"/>
      <w:r w:rsidRPr="00BE4786">
        <w:rPr>
          <w:color w:val="000000"/>
        </w:rPr>
        <w:t>и(</w:t>
      </w:r>
      <w:proofErr w:type="spellStart"/>
      <w:proofErr w:type="gramEnd"/>
      <w:r w:rsidRPr="00BE4786">
        <w:rPr>
          <w:color w:val="000000"/>
        </w:rPr>
        <w:t>ов</w:t>
      </w:r>
      <w:proofErr w:type="spellEnd"/>
      <w:r w:rsidRPr="00BE4786">
        <w:rPr>
          <w:color w:val="000000"/>
        </w:rPr>
        <w:t>) и (или) вдоль пастбищ.</w:t>
      </w:r>
    </w:p>
    <w:p w:rsidR="00ED7321" w:rsidRPr="00BE4786" w:rsidRDefault="00ED7321" w:rsidP="00B67BCC">
      <w:pPr>
        <w:ind w:firstLine="225"/>
        <w:rPr>
          <w:color w:val="000000"/>
        </w:rPr>
      </w:pPr>
    </w:p>
    <w:p w:rsidR="00ED7321" w:rsidRPr="00BE4786" w:rsidRDefault="00ED7321" w:rsidP="00B67BCC">
      <w:pPr>
        <w:ind w:firstLine="225"/>
        <w:rPr>
          <w:color w:val="000000"/>
        </w:rPr>
      </w:pPr>
      <w:r w:rsidRPr="00BE4786">
        <w:rPr>
          <w:color w:val="000000"/>
        </w:rPr>
        <w:t>Ограждения устанавливают с двух сторон дороги по границе полосы отвода, за исключением мест пересечений с автомобильными и железными дорогами, а также с водными преградами (реками, каналами и т.п.).</w:t>
      </w:r>
    </w:p>
    <w:p w:rsidR="00ED7321" w:rsidRPr="00BE4786" w:rsidRDefault="00ED7321" w:rsidP="00B67BCC">
      <w:pPr>
        <w:ind w:firstLine="225"/>
        <w:rPr>
          <w:color w:val="000000"/>
        </w:rPr>
      </w:pPr>
    </w:p>
    <w:p w:rsidR="00ED7321" w:rsidRDefault="00ED7321" w:rsidP="004E2A1A">
      <w:pPr>
        <w:ind w:firstLine="225"/>
        <w:rPr>
          <w:color w:val="000000"/>
        </w:rPr>
      </w:pPr>
      <w:r>
        <w:rPr>
          <w:b/>
          <w:bCs/>
          <w:color w:val="000000"/>
        </w:rPr>
        <w:t>8.2 Направляющие устройства</w:t>
      </w:r>
    </w:p>
    <w:p w:rsidR="00ED7321" w:rsidRDefault="00ED7321" w:rsidP="004E2A1A">
      <w:pPr>
        <w:ind w:firstLine="225"/>
        <w:rPr>
          <w:color w:val="000000"/>
        </w:rPr>
      </w:pPr>
    </w:p>
    <w:p w:rsidR="00ED7321" w:rsidRDefault="00ED7321" w:rsidP="004E2A1A">
      <w:pPr>
        <w:ind w:firstLine="225"/>
        <w:rPr>
          <w:color w:val="000000"/>
        </w:rPr>
      </w:pPr>
      <w:r>
        <w:rPr>
          <w:color w:val="000000"/>
        </w:rPr>
        <w:t xml:space="preserve">8.2.1 Конструкция сигнальных столбиков должна соответствовать требованиям </w:t>
      </w:r>
      <w:r>
        <w:rPr>
          <w:vanish/>
          <w:color w:val="000000"/>
        </w:rPr>
        <w:t>#M12291 1200006420</w:t>
      </w:r>
      <w:r>
        <w:rPr>
          <w:color w:val="000000"/>
        </w:rPr>
        <w:t xml:space="preserve">ГОСТ </w:t>
      </w:r>
      <w:proofErr w:type="gramStart"/>
      <w:r>
        <w:rPr>
          <w:color w:val="000000"/>
        </w:rPr>
        <w:t>Р</w:t>
      </w:r>
      <w:proofErr w:type="gramEnd"/>
      <w:r>
        <w:rPr>
          <w:color w:val="000000"/>
        </w:rPr>
        <w:t xml:space="preserve"> 50970</w:t>
      </w:r>
      <w:r>
        <w:rPr>
          <w:vanish/>
          <w:color w:val="000000"/>
        </w:rPr>
        <w:t>#S</w:t>
      </w:r>
      <w:r>
        <w:rPr>
          <w:color w:val="000000"/>
        </w:rPr>
        <w:t>.</w:t>
      </w:r>
    </w:p>
    <w:p w:rsidR="00ED7321" w:rsidRDefault="00ED7321" w:rsidP="004E2A1A">
      <w:pPr>
        <w:ind w:firstLine="225"/>
        <w:rPr>
          <w:color w:val="000000"/>
        </w:rPr>
      </w:pPr>
    </w:p>
    <w:p w:rsidR="00ED7321" w:rsidRDefault="00ED7321" w:rsidP="004E2A1A">
      <w:pPr>
        <w:ind w:firstLine="225"/>
        <w:rPr>
          <w:color w:val="000000"/>
        </w:rPr>
      </w:pPr>
      <w:r>
        <w:rPr>
          <w:color w:val="000000"/>
        </w:rPr>
        <w:t>8.2.2 Сигнальные столбики устанавливают на автомобильных дорогах без искусственного освещения при условиях, не требующих установки удерживающих ограждений:</w:t>
      </w:r>
    </w:p>
    <w:p w:rsidR="00ED7321" w:rsidRDefault="00ED7321" w:rsidP="004E2A1A">
      <w:pPr>
        <w:ind w:firstLine="225"/>
        <w:rPr>
          <w:color w:val="000000"/>
        </w:rPr>
      </w:pPr>
    </w:p>
    <w:p w:rsidR="00ED7321" w:rsidRDefault="00ED7321" w:rsidP="004E2A1A">
      <w:pPr>
        <w:ind w:firstLine="225"/>
        <w:rPr>
          <w:color w:val="000000"/>
        </w:rPr>
      </w:pPr>
      <w:r>
        <w:rPr>
          <w:color w:val="000000"/>
        </w:rPr>
        <w:t>- в пределах кривых в продольном профиле и на подходах к ним (по три столбика на подходе с каждой стороны дороги) при высоте насыпи не менее 2 м, интенсивности движения не менее 1000 ед./</w:t>
      </w:r>
      <w:proofErr w:type="spellStart"/>
      <w:r>
        <w:rPr>
          <w:color w:val="000000"/>
        </w:rPr>
        <w:t>сут</w:t>
      </w:r>
      <w:proofErr w:type="spellEnd"/>
      <w:r>
        <w:rPr>
          <w:color w:val="000000"/>
        </w:rPr>
        <w:t xml:space="preserve"> - на расстояниях </w:t>
      </w:r>
      <w:r w:rsidR="003D7F3C">
        <w:rPr>
          <w:noProof/>
          <w:color w:val="000000"/>
          <w:position w:val="-12"/>
        </w:rPr>
        <w:drawing>
          <wp:inline distT="0" distB="0" distL="0" distR="0">
            <wp:extent cx="152400" cy="233045"/>
            <wp:effectExtent l="0" t="0" r="0" b="0"/>
            <wp:docPr id="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33045"/>
                    </a:xfrm>
                    <a:prstGeom prst="rect">
                      <a:avLst/>
                    </a:prstGeom>
                    <a:noFill/>
                    <a:ln>
                      <a:noFill/>
                    </a:ln>
                  </pic:spPr>
                </pic:pic>
              </a:graphicData>
            </a:graphic>
          </wp:inline>
        </w:drawing>
      </w:r>
      <w:r>
        <w:rPr>
          <w:color w:val="000000"/>
        </w:rPr>
        <w:t xml:space="preserve"> и </w:t>
      </w:r>
      <w:r w:rsidR="003D7F3C">
        <w:rPr>
          <w:noProof/>
          <w:color w:val="000000"/>
          <w:position w:val="-10"/>
        </w:rPr>
        <w:drawing>
          <wp:inline distT="0" distB="0" distL="0" distR="0">
            <wp:extent cx="125730" cy="215265"/>
            <wp:effectExtent l="0" t="0" r="7620" b="0"/>
            <wp:docPr id="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 cy="215265"/>
                    </a:xfrm>
                    <a:prstGeom prst="rect">
                      <a:avLst/>
                    </a:prstGeom>
                    <a:noFill/>
                    <a:ln>
                      <a:noFill/>
                    </a:ln>
                  </pic:spPr>
                </pic:pic>
              </a:graphicData>
            </a:graphic>
          </wp:inline>
        </w:drawing>
      </w:r>
      <w:r>
        <w:rPr>
          <w:color w:val="000000"/>
        </w:rPr>
        <w:t xml:space="preserve">, указанных в таблице 19 (рисунок В.29), и на расстоянии </w:t>
      </w:r>
      <w:r w:rsidR="003D7F3C">
        <w:rPr>
          <w:noProof/>
          <w:color w:val="000000"/>
          <w:position w:val="-10"/>
        </w:rPr>
        <w:drawing>
          <wp:inline distT="0" distB="0" distL="0" distR="0">
            <wp:extent cx="152400" cy="215265"/>
            <wp:effectExtent l="0" t="0" r="0" b="0"/>
            <wp:docPr id="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15265"/>
                    </a:xfrm>
                    <a:prstGeom prst="rect">
                      <a:avLst/>
                    </a:prstGeom>
                    <a:noFill/>
                    <a:ln>
                      <a:noFill/>
                    </a:ln>
                  </pic:spPr>
                </pic:pic>
              </a:graphicData>
            </a:graphic>
          </wp:inline>
        </w:drawing>
      </w:r>
      <w:r>
        <w:rPr>
          <w:color w:val="000000"/>
        </w:rPr>
        <w:t>, равном 50 м.</w:t>
      </w:r>
    </w:p>
    <w:p w:rsidR="00ED7321" w:rsidRDefault="00ED7321" w:rsidP="004E2A1A">
      <w:pPr>
        <w:ind w:firstLine="225"/>
        <w:rPr>
          <w:color w:val="000000"/>
        </w:rPr>
      </w:pPr>
    </w:p>
    <w:p w:rsidR="00ED7321" w:rsidRDefault="00ED7321" w:rsidP="004E2A1A">
      <w:pPr>
        <w:ind w:firstLine="225"/>
        <w:rPr>
          <w:color w:val="000000"/>
        </w:rPr>
      </w:pPr>
    </w:p>
    <w:p w:rsidR="00ED7321" w:rsidRDefault="00ED7321" w:rsidP="004E2A1A">
      <w:pPr>
        <w:ind w:firstLine="225"/>
        <w:rPr>
          <w:color w:val="000000"/>
        </w:rPr>
      </w:pPr>
      <w:r>
        <w:rPr>
          <w:color w:val="000000"/>
        </w:rPr>
        <w:t>Таблица 19 - Расстояние между сигнальными столбиками на кривых в продольном профиле</w:t>
      </w:r>
    </w:p>
    <w:p w:rsidR="00ED7321" w:rsidRDefault="00ED7321" w:rsidP="004E2A1A">
      <w:pPr>
        <w:ind w:firstLine="225"/>
        <w:rPr>
          <w:color w:val="000000"/>
        </w:rPr>
      </w:pPr>
    </w:p>
    <w:p w:rsidR="00ED7321" w:rsidRDefault="00ED7321" w:rsidP="004E2A1A">
      <w:pPr>
        <w:jc w:val="right"/>
        <w:rPr>
          <w:color w:val="000000"/>
        </w:rPr>
      </w:pPr>
      <w:r>
        <w:rPr>
          <w:color w:val="000000"/>
        </w:rPr>
        <w:t xml:space="preserve">В метрах </w:t>
      </w:r>
    </w:p>
    <w:p w:rsidR="00ED7321" w:rsidRDefault="00ED7321" w:rsidP="004E2A1A">
      <w:pPr>
        <w:ind w:firstLine="225"/>
        <w:rPr>
          <w:color w:val="000000"/>
        </w:rPr>
      </w:pPr>
    </w:p>
    <w:tbl>
      <w:tblPr>
        <w:tblW w:w="0" w:type="auto"/>
        <w:jc w:val="center"/>
        <w:tblLayout w:type="fixed"/>
        <w:tblCellMar>
          <w:left w:w="45" w:type="dxa"/>
          <w:right w:w="45" w:type="dxa"/>
        </w:tblCellMar>
        <w:tblLook w:val="0000" w:firstRow="0" w:lastRow="0" w:firstColumn="0" w:lastColumn="0" w:noHBand="0" w:noVBand="0"/>
      </w:tblPr>
      <w:tblGrid>
        <w:gridCol w:w="1425"/>
        <w:gridCol w:w="1878"/>
        <w:gridCol w:w="992"/>
        <w:gridCol w:w="992"/>
        <w:gridCol w:w="567"/>
        <w:gridCol w:w="709"/>
        <w:gridCol w:w="487"/>
        <w:gridCol w:w="570"/>
        <w:gridCol w:w="570"/>
        <w:gridCol w:w="795"/>
      </w:tblGrid>
      <w:tr w:rsidR="00ED7321" w:rsidRPr="004E2A1A" w:rsidTr="004E2A1A">
        <w:trPr>
          <w:jc w:val="center"/>
          <w:hidden/>
        </w:trPr>
        <w:tc>
          <w:tcPr>
            <w:tcW w:w="3303" w:type="dxa"/>
            <w:gridSpan w:val="2"/>
            <w:tcBorders>
              <w:top w:val="single" w:sz="2" w:space="0" w:color="auto"/>
              <w:left w:val="single" w:sz="2" w:space="0" w:color="auto"/>
              <w:bottom w:val="single" w:sz="2" w:space="0" w:color="auto"/>
              <w:right w:val="single" w:sz="2" w:space="0" w:color="auto"/>
            </w:tcBorders>
          </w:tcPr>
          <w:p w:rsidR="00ED7321" w:rsidRPr="004E2A1A" w:rsidRDefault="00ED7321" w:rsidP="004E2A1A">
            <w:pPr>
              <w:jc w:val="center"/>
              <w:rPr>
                <w:color w:val="000000"/>
                <w:sz w:val="16"/>
                <w:szCs w:val="16"/>
              </w:rPr>
            </w:pPr>
            <w:r w:rsidRPr="004E2A1A">
              <w:rPr>
                <w:vanish/>
                <w:color w:val="000000"/>
                <w:sz w:val="16"/>
                <w:szCs w:val="16"/>
              </w:rPr>
              <w:t>#G0</w:t>
            </w:r>
            <w:r w:rsidRPr="004E2A1A">
              <w:rPr>
                <w:color w:val="000000"/>
                <w:sz w:val="16"/>
                <w:szCs w:val="16"/>
              </w:rPr>
              <w:t xml:space="preserve">Радиус кривой в продольном профиле </w:t>
            </w:r>
            <w:r w:rsidR="003D7F3C">
              <w:rPr>
                <w:noProof/>
                <w:color w:val="000000"/>
                <w:position w:val="-4"/>
                <w:sz w:val="16"/>
                <w:szCs w:val="16"/>
              </w:rPr>
              <w:drawing>
                <wp:inline distT="0" distB="0" distL="0" distR="0">
                  <wp:extent cx="152400" cy="170180"/>
                  <wp:effectExtent l="0" t="0" r="0" b="1270"/>
                  <wp:docPr id="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0180"/>
                          </a:xfrm>
                          <a:prstGeom prst="rect">
                            <a:avLst/>
                          </a:prstGeom>
                          <a:noFill/>
                          <a:ln>
                            <a:noFill/>
                          </a:ln>
                        </pic:spPr>
                      </pic:pic>
                    </a:graphicData>
                  </a:graphic>
                </wp:inline>
              </w:drawing>
            </w:r>
            <w:r w:rsidRPr="004E2A1A">
              <w:rPr>
                <w:color w:val="000000"/>
                <w:sz w:val="16"/>
                <w:szCs w:val="16"/>
              </w:rPr>
              <w:t>, не более</w:t>
            </w:r>
          </w:p>
          <w:p w:rsidR="00ED7321" w:rsidRPr="004E2A1A" w:rsidRDefault="00ED7321" w:rsidP="004E2A1A">
            <w:pPr>
              <w:jc w:val="center"/>
              <w:rPr>
                <w:color w:val="000000"/>
                <w:sz w:val="16"/>
                <w:szCs w:val="16"/>
              </w:rPr>
            </w:pPr>
          </w:p>
        </w:tc>
        <w:tc>
          <w:tcPr>
            <w:tcW w:w="992" w:type="dxa"/>
            <w:tcBorders>
              <w:top w:val="single" w:sz="2" w:space="0" w:color="auto"/>
              <w:left w:val="single" w:sz="2" w:space="0" w:color="auto"/>
              <w:bottom w:val="single" w:sz="2" w:space="0" w:color="auto"/>
              <w:right w:val="single" w:sz="2" w:space="0" w:color="auto"/>
            </w:tcBorders>
          </w:tcPr>
          <w:p w:rsidR="00ED7321" w:rsidRPr="004E2A1A" w:rsidRDefault="00ED7321" w:rsidP="004E2A1A">
            <w:pPr>
              <w:ind w:firstLine="0"/>
              <w:jc w:val="center"/>
              <w:rPr>
                <w:color w:val="000000"/>
                <w:sz w:val="16"/>
                <w:szCs w:val="16"/>
              </w:rPr>
            </w:pPr>
            <w:r w:rsidRPr="004E2A1A">
              <w:rPr>
                <w:color w:val="000000"/>
                <w:sz w:val="16"/>
                <w:szCs w:val="16"/>
              </w:rPr>
              <w:t>500</w:t>
            </w:r>
          </w:p>
          <w:p w:rsidR="00ED7321" w:rsidRPr="004E2A1A" w:rsidRDefault="00ED7321" w:rsidP="004E2A1A">
            <w:pPr>
              <w:jc w:val="center"/>
              <w:rPr>
                <w:color w:val="000000"/>
                <w:sz w:val="16"/>
                <w:szCs w:val="16"/>
              </w:rPr>
            </w:pPr>
          </w:p>
        </w:tc>
        <w:tc>
          <w:tcPr>
            <w:tcW w:w="992" w:type="dxa"/>
            <w:tcBorders>
              <w:top w:val="single" w:sz="2" w:space="0" w:color="auto"/>
              <w:left w:val="single" w:sz="2" w:space="0" w:color="auto"/>
              <w:bottom w:val="single" w:sz="2" w:space="0" w:color="auto"/>
              <w:right w:val="single" w:sz="2" w:space="0" w:color="auto"/>
            </w:tcBorders>
          </w:tcPr>
          <w:p w:rsidR="00ED7321" w:rsidRPr="004E2A1A" w:rsidRDefault="00ED7321" w:rsidP="004E2A1A">
            <w:pPr>
              <w:ind w:firstLine="0"/>
              <w:jc w:val="center"/>
              <w:rPr>
                <w:color w:val="000000"/>
                <w:sz w:val="16"/>
                <w:szCs w:val="16"/>
              </w:rPr>
            </w:pPr>
            <w:r w:rsidRPr="004E2A1A">
              <w:rPr>
                <w:color w:val="000000"/>
                <w:sz w:val="16"/>
                <w:szCs w:val="16"/>
              </w:rPr>
              <w:t>1000</w:t>
            </w:r>
          </w:p>
          <w:p w:rsidR="00ED7321" w:rsidRPr="004E2A1A" w:rsidRDefault="00ED7321" w:rsidP="004E2A1A">
            <w:pPr>
              <w:jc w:val="center"/>
              <w:rPr>
                <w:color w:val="000000"/>
                <w:sz w:val="16"/>
                <w:szCs w:val="16"/>
              </w:rPr>
            </w:pPr>
          </w:p>
        </w:tc>
        <w:tc>
          <w:tcPr>
            <w:tcW w:w="567" w:type="dxa"/>
            <w:tcBorders>
              <w:top w:val="single" w:sz="2" w:space="0" w:color="auto"/>
              <w:left w:val="single" w:sz="2" w:space="0" w:color="auto"/>
              <w:bottom w:val="single" w:sz="2" w:space="0" w:color="auto"/>
              <w:right w:val="single" w:sz="2" w:space="0" w:color="auto"/>
            </w:tcBorders>
          </w:tcPr>
          <w:p w:rsidR="00ED7321" w:rsidRPr="004E2A1A" w:rsidRDefault="00ED7321" w:rsidP="004E2A1A">
            <w:pPr>
              <w:ind w:firstLine="0"/>
              <w:jc w:val="center"/>
              <w:rPr>
                <w:color w:val="000000"/>
                <w:sz w:val="16"/>
                <w:szCs w:val="16"/>
              </w:rPr>
            </w:pPr>
            <w:r w:rsidRPr="004E2A1A">
              <w:rPr>
                <w:color w:val="000000"/>
                <w:sz w:val="16"/>
                <w:szCs w:val="16"/>
              </w:rPr>
              <w:t>2000</w:t>
            </w:r>
          </w:p>
          <w:p w:rsidR="00ED7321" w:rsidRPr="004E2A1A" w:rsidRDefault="00ED7321" w:rsidP="004E2A1A">
            <w:pPr>
              <w:jc w:val="cente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ED7321" w:rsidRPr="004E2A1A" w:rsidRDefault="00ED7321" w:rsidP="004E2A1A">
            <w:pPr>
              <w:ind w:firstLine="0"/>
              <w:jc w:val="center"/>
              <w:rPr>
                <w:color w:val="000000"/>
                <w:sz w:val="16"/>
                <w:szCs w:val="16"/>
              </w:rPr>
            </w:pPr>
            <w:r w:rsidRPr="004E2A1A">
              <w:rPr>
                <w:color w:val="000000"/>
                <w:sz w:val="16"/>
                <w:szCs w:val="16"/>
              </w:rPr>
              <w:t>3000</w:t>
            </w:r>
          </w:p>
          <w:p w:rsidR="00ED7321" w:rsidRPr="004E2A1A" w:rsidRDefault="00ED7321" w:rsidP="004E2A1A">
            <w:pPr>
              <w:jc w:val="center"/>
              <w:rPr>
                <w:color w:val="000000"/>
                <w:sz w:val="16"/>
                <w:szCs w:val="16"/>
              </w:rPr>
            </w:pPr>
          </w:p>
        </w:tc>
        <w:tc>
          <w:tcPr>
            <w:tcW w:w="487" w:type="dxa"/>
            <w:tcBorders>
              <w:top w:val="single" w:sz="2" w:space="0" w:color="auto"/>
              <w:left w:val="single" w:sz="2" w:space="0" w:color="auto"/>
              <w:bottom w:val="single" w:sz="2" w:space="0" w:color="auto"/>
              <w:right w:val="single" w:sz="2" w:space="0" w:color="auto"/>
            </w:tcBorders>
          </w:tcPr>
          <w:p w:rsidR="00ED7321" w:rsidRPr="004E2A1A" w:rsidRDefault="00ED7321" w:rsidP="004E2A1A">
            <w:pPr>
              <w:ind w:firstLine="0"/>
              <w:jc w:val="center"/>
              <w:rPr>
                <w:color w:val="000000"/>
                <w:sz w:val="16"/>
                <w:szCs w:val="16"/>
              </w:rPr>
            </w:pPr>
            <w:r w:rsidRPr="004E2A1A">
              <w:rPr>
                <w:color w:val="000000"/>
                <w:sz w:val="16"/>
                <w:szCs w:val="16"/>
              </w:rPr>
              <w:t>4000</w:t>
            </w:r>
          </w:p>
          <w:p w:rsidR="00ED7321" w:rsidRPr="004E2A1A" w:rsidRDefault="00ED7321" w:rsidP="004E2A1A">
            <w:pPr>
              <w:jc w:val="center"/>
              <w:rPr>
                <w:color w:val="000000"/>
                <w:sz w:val="16"/>
                <w:szCs w:val="16"/>
              </w:rPr>
            </w:pPr>
          </w:p>
        </w:tc>
        <w:tc>
          <w:tcPr>
            <w:tcW w:w="570" w:type="dxa"/>
            <w:tcBorders>
              <w:top w:val="single" w:sz="2" w:space="0" w:color="auto"/>
              <w:left w:val="single" w:sz="2" w:space="0" w:color="auto"/>
              <w:bottom w:val="single" w:sz="2" w:space="0" w:color="auto"/>
              <w:right w:val="single" w:sz="2" w:space="0" w:color="auto"/>
            </w:tcBorders>
          </w:tcPr>
          <w:p w:rsidR="00ED7321" w:rsidRPr="004E2A1A" w:rsidRDefault="00ED7321" w:rsidP="004E2A1A">
            <w:pPr>
              <w:ind w:firstLine="0"/>
              <w:jc w:val="center"/>
              <w:rPr>
                <w:color w:val="000000"/>
                <w:sz w:val="16"/>
                <w:szCs w:val="16"/>
              </w:rPr>
            </w:pPr>
            <w:r w:rsidRPr="004E2A1A">
              <w:rPr>
                <w:color w:val="000000"/>
                <w:sz w:val="16"/>
                <w:szCs w:val="16"/>
              </w:rPr>
              <w:t>5000</w:t>
            </w:r>
          </w:p>
          <w:p w:rsidR="00ED7321" w:rsidRPr="004E2A1A" w:rsidRDefault="00ED7321" w:rsidP="004E2A1A">
            <w:pPr>
              <w:jc w:val="center"/>
              <w:rPr>
                <w:color w:val="000000"/>
                <w:sz w:val="16"/>
                <w:szCs w:val="16"/>
              </w:rPr>
            </w:pPr>
          </w:p>
        </w:tc>
        <w:tc>
          <w:tcPr>
            <w:tcW w:w="570" w:type="dxa"/>
            <w:tcBorders>
              <w:top w:val="single" w:sz="2" w:space="0" w:color="auto"/>
              <w:left w:val="single" w:sz="2" w:space="0" w:color="auto"/>
              <w:bottom w:val="single" w:sz="2" w:space="0" w:color="auto"/>
              <w:right w:val="single" w:sz="2" w:space="0" w:color="auto"/>
            </w:tcBorders>
          </w:tcPr>
          <w:p w:rsidR="00ED7321" w:rsidRPr="004E2A1A" w:rsidRDefault="00ED7321" w:rsidP="004E2A1A">
            <w:pPr>
              <w:ind w:firstLine="0"/>
              <w:jc w:val="center"/>
              <w:rPr>
                <w:color w:val="000000"/>
                <w:sz w:val="16"/>
                <w:szCs w:val="16"/>
              </w:rPr>
            </w:pPr>
            <w:r w:rsidRPr="004E2A1A">
              <w:rPr>
                <w:color w:val="000000"/>
                <w:sz w:val="16"/>
                <w:szCs w:val="16"/>
              </w:rPr>
              <w:t>6000</w:t>
            </w:r>
          </w:p>
          <w:p w:rsidR="00ED7321" w:rsidRPr="004E2A1A" w:rsidRDefault="00ED7321" w:rsidP="004E2A1A">
            <w:pPr>
              <w:jc w:val="center"/>
              <w:rPr>
                <w:color w:val="000000"/>
                <w:sz w:val="16"/>
                <w:szCs w:val="16"/>
              </w:rPr>
            </w:pPr>
          </w:p>
        </w:tc>
        <w:tc>
          <w:tcPr>
            <w:tcW w:w="795" w:type="dxa"/>
            <w:tcBorders>
              <w:top w:val="single" w:sz="2" w:space="0" w:color="auto"/>
              <w:left w:val="single" w:sz="2" w:space="0" w:color="auto"/>
              <w:bottom w:val="single" w:sz="2" w:space="0" w:color="auto"/>
              <w:right w:val="single" w:sz="2" w:space="0" w:color="auto"/>
            </w:tcBorders>
          </w:tcPr>
          <w:p w:rsidR="00ED7321" w:rsidRPr="004E2A1A" w:rsidRDefault="00ED7321" w:rsidP="004E2A1A">
            <w:pPr>
              <w:ind w:firstLine="0"/>
              <w:jc w:val="center"/>
              <w:rPr>
                <w:color w:val="000000"/>
                <w:sz w:val="16"/>
                <w:szCs w:val="16"/>
              </w:rPr>
            </w:pPr>
            <w:r w:rsidRPr="004E2A1A">
              <w:rPr>
                <w:color w:val="000000"/>
                <w:sz w:val="16"/>
                <w:szCs w:val="16"/>
              </w:rPr>
              <w:t>8000 и более</w:t>
            </w:r>
          </w:p>
          <w:p w:rsidR="00ED7321" w:rsidRPr="004E2A1A" w:rsidRDefault="00ED7321" w:rsidP="004E2A1A">
            <w:pPr>
              <w:jc w:val="center"/>
              <w:rPr>
                <w:color w:val="000000"/>
                <w:sz w:val="16"/>
                <w:szCs w:val="16"/>
              </w:rPr>
            </w:pPr>
          </w:p>
        </w:tc>
      </w:tr>
      <w:tr w:rsidR="00ED7321" w:rsidRPr="004E2A1A" w:rsidTr="004E2A1A">
        <w:trPr>
          <w:jc w:val="center"/>
        </w:trPr>
        <w:tc>
          <w:tcPr>
            <w:tcW w:w="1425" w:type="dxa"/>
            <w:tcBorders>
              <w:top w:val="single" w:sz="2" w:space="0" w:color="auto"/>
              <w:left w:val="single" w:sz="2" w:space="0" w:color="auto"/>
              <w:right w:val="single" w:sz="2" w:space="0" w:color="auto"/>
            </w:tcBorders>
          </w:tcPr>
          <w:p w:rsidR="00ED7321" w:rsidRPr="004E2A1A" w:rsidRDefault="00ED7321" w:rsidP="004E2A1A">
            <w:pPr>
              <w:ind w:firstLine="0"/>
              <w:jc w:val="center"/>
              <w:rPr>
                <w:color w:val="000000"/>
                <w:sz w:val="16"/>
                <w:szCs w:val="16"/>
              </w:rPr>
            </w:pPr>
            <w:r w:rsidRPr="004E2A1A">
              <w:rPr>
                <w:color w:val="000000"/>
                <w:sz w:val="16"/>
                <w:szCs w:val="16"/>
              </w:rPr>
              <w:t>Расстояние между столбиками</w:t>
            </w:r>
          </w:p>
        </w:tc>
        <w:tc>
          <w:tcPr>
            <w:tcW w:w="1878" w:type="dxa"/>
            <w:tcBorders>
              <w:top w:val="single" w:sz="2" w:space="0" w:color="auto"/>
              <w:left w:val="single" w:sz="2" w:space="0" w:color="auto"/>
              <w:bottom w:val="single" w:sz="2" w:space="0" w:color="auto"/>
              <w:right w:val="single" w:sz="2" w:space="0" w:color="auto"/>
            </w:tcBorders>
          </w:tcPr>
          <w:p w:rsidR="00ED7321" w:rsidRPr="004E2A1A" w:rsidRDefault="00ED7321" w:rsidP="004E2A1A">
            <w:pPr>
              <w:jc w:val="center"/>
              <w:rPr>
                <w:color w:val="000000"/>
                <w:sz w:val="16"/>
                <w:szCs w:val="16"/>
              </w:rPr>
            </w:pPr>
            <w:r w:rsidRPr="004E2A1A">
              <w:rPr>
                <w:color w:val="000000"/>
                <w:sz w:val="16"/>
                <w:szCs w:val="16"/>
              </w:rPr>
              <w:t xml:space="preserve">в пределах кривой </w:t>
            </w:r>
            <w:r w:rsidR="003D7F3C">
              <w:rPr>
                <w:noProof/>
                <w:color w:val="000000"/>
                <w:position w:val="-12"/>
                <w:sz w:val="16"/>
                <w:szCs w:val="16"/>
              </w:rPr>
              <w:drawing>
                <wp:inline distT="0" distB="0" distL="0" distR="0">
                  <wp:extent cx="152400" cy="233045"/>
                  <wp:effectExtent l="0" t="0" r="0" b="0"/>
                  <wp:docPr id="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33045"/>
                          </a:xfrm>
                          <a:prstGeom prst="rect">
                            <a:avLst/>
                          </a:prstGeom>
                          <a:noFill/>
                          <a:ln>
                            <a:noFill/>
                          </a:ln>
                        </pic:spPr>
                      </pic:pic>
                    </a:graphicData>
                  </a:graphic>
                </wp:inline>
              </w:drawing>
            </w:r>
          </w:p>
          <w:p w:rsidR="00ED7321" w:rsidRPr="004E2A1A" w:rsidRDefault="00ED7321" w:rsidP="004E2A1A">
            <w:pPr>
              <w:jc w:val="center"/>
              <w:rPr>
                <w:color w:val="000000"/>
                <w:sz w:val="16"/>
                <w:szCs w:val="16"/>
              </w:rPr>
            </w:pPr>
          </w:p>
        </w:tc>
        <w:tc>
          <w:tcPr>
            <w:tcW w:w="992" w:type="dxa"/>
            <w:tcBorders>
              <w:top w:val="single" w:sz="2" w:space="0" w:color="auto"/>
              <w:left w:val="single" w:sz="2" w:space="0" w:color="auto"/>
              <w:bottom w:val="single" w:sz="2" w:space="0" w:color="auto"/>
              <w:right w:val="single" w:sz="2" w:space="0" w:color="auto"/>
            </w:tcBorders>
          </w:tcPr>
          <w:p w:rsidR="00ED7321" w:rsidRPr="004E2A1A" w:rsidRDefault="00ED7321" w:rsidP="004E2A1A">
            <w:pPr>
              <w:ind w:firstLine="0"/>
              <w:jc w:val="center"/>
              <w:rPr>
                <w:color w:val="000000"/>
                <w:sz w:val="16"/>
                <w:szCs w:val="16"/>
              </w:rPr>
            </w:pPr>
            <w:r w:rsidRPr="004E2A1A">
              <w:rPr>
                <w:color w:val="000000"/>
                <w:sz w:val="16"/>
                <w:szCs w:val="16"/>
              </w:rPr>
              <w:t>12</w:t>
            </w:r>
          </w:p>
          <w:p w:rsidR="00ED7321" w:rsidRPr="004E2A1A" w:rsidRDefault="00ED7321" w:rsidP="004E2A1A">
            <w:pPr>
              <w:jc w:val="center"/>
              <w:rPr>
                <w:color w:val="000000"/>
                <w:sz w:val="16"/>
                <w:szCs w:val="16"/>
              </w:rPr>
            </w:pPr>
          </w:p>
        </w:tc>
        <w:tc>
          <w:tcPr>
            <w:tcW w:w="992" w:type="dxa"/>
            <w:tcBorders>
              <w:top w:val="single" w:sz="2" w:space="0" w:color="auto"/>
              <w:left w:val="single" w:sz="2" w:space="0" w:color="auto"/>
              <w:bottom w:val="single" w:sz="2" w:space="0" w:color="auto"/>
              <w:right w:val="single" w:sz="2" w:space="0" w:color="auto"/>
            </w:tcBorders>
          </w:tcPr>
          <w:p w:rsidR="00ED7321" w:rsidRPr="004E2A1A" w:rsidRDefault="00ED7321" w:rsidP="004E2A1A">
            <w:pPr>
              <w:ind w:firstLine="0"/>
              <w:jc w:val="center"/>
              <w:rPr>
                <w:color w:val="000000"/>
                <w:sz w:val="16"/>
                <w:szCs w:val="16"/>
              </w:rPr>
            </w:pPr>
            <w:r w:rsidRPr="004E2A1A">
              <w:rPr>
                <w:color w:val="000000"/>
                <w:sz w:val="16"/>
                <w:szCs w:val="16"/>
              </w:rPr>
              <w:t>17</w:t>
            </w:r>
          </w:p>
          <w:p w:rsidR="00ED7321" w:rsidRPr="004E2A1A" w:rsidRDefault="00ED7321" w:rsidP="004E2A1A">
            <w:pPr>
              <w:jc w:val="center"/>
              <w:rPr>
                <w:color w:val="000000"/>
                <w:sz w:val="16"/>
                <w:szCs w:val="16"/>
              </w:rPr>
            </w:pPr>
          </w:p>
        </w:tc>
        <w:tc>
          <w:tcPr>
            <w:tcW w:w="567" w:type="dxa"/>
            <w:tcBorders>
              <w:top w:val="single" w:sz="2" w:space="0" w:color="auto"/>
              <w:left w:val="single" w:sz="2" w:space="0" w:color="auto"/>
              <w:bottom w:val="single" w:sz="2" w:space="0" w:color="auto"/>
              <w:right w:val="single" w:sz="2" w:space="0" w:color="auto"/>
            </w:tcBorders>
          </w:tcPr>
          <w:p w:rsidR="00ED7321" w:rsidRPr="004E2A1A" w:rsidRDefault="00ED7321" w:rsidP="004E2A1A">
            <w:pPr>
              <w:ind w:firstLine="0"/>
              <w:jc w:val="center"/>
              <w:rPr>
                <w:color w:val="000000"/>
                <w:sz w:val="16"/>
                <w:szCs w:val="16"/>
              </w:rPr>
            </w:pPr>
            <w:r w:rsidRPr="004E2A1A">
              <w:rPr>
                <w:color w:val="000000"/>
                <w:sz w:val="16"/>
                <w:szCs w:val="16"/>
              </w:rPr>
              <w:t>25</w:t>
            </w:r>
          </w:p>
        </w:tc>
        <w:tc>
          <w:tcPr>
            <w:tcW w:w="709" w:type="dxa"/>
            <w:tcBorders>
              <w:top w:val="single" w:sz="2" w:space="0" w:color="auto"/>
              <w:left w:val="single" w:sz="2" w:space="0" w:color="auto"/>
              <w:bottom w:val="single" w:sz="2" w:space="0" w:color="auto"/>
              <w:right w:val="single" w:sz="2" w:space="0" w:color="auto"/>
            </w:tcBorders>
          </w:tcPr>
          <w:p w:rsidR="00ED7321" w:rsidRPr="004E2A1A" w:rsidRDefault="00ED7321" w:rsidP="004E2A1A">
            <w:pPr>
              <w:ind w:firstLine="0"/>
              <w:jc w:val="center"/>
              <w:rPr>
                <w:color w:val="000000"/>
                <w:sz w:val="16"/>
                <w:szCs w:val="16"/>
              </w:rPr>
            </w:pPr>
            <w:r w:rsidRPr="004E2A1A">
              <w:rPr>
                <w:color w:val="000000"/>
                <w:sz w:val="16"/>
                <w:szCs w:val="16"/>
              </w:rPr>
              <w:t>30</w:t>
            </w:r>
          </w:p>
          <w:p w:rsidR="00ED7321" w:rsidRPr="004E2A1A" w:rsidRDefault="00ED7321" w:rsidP="004E2A1A">
            <w:pPr>
              <w:jc w:val="center"/>
              <w:rPr>
                <w:color w:val="000000"/>
                <w:sz w:val="16"/>
                <w:szCs w:val="16"/>
              </w:rPr>
            </w:pPr>
          </w:p>
        </w:tc>
        <w:tc>
          <w:tcPr>
            <w:tcW w:w="487" w:type="dxa"/>
            <w:tcBorders>
              <w:top w:val="single" w:sz="2" w:space="0" w:color="auto"/>
              <w:left w:val="single" w:sz="2" w:space="0" w:color="auto"/>
              <w:bottom w:val="single" w:sz="2" w:space="0" w:color="auto"/>
              <w:right w:val="single" w:sz="2" w:space="0" w:color="auto"/>
            </w:tcBorders>
          </w:tcPr>
          <w:p w:rsidR="00ED7321" w:rsidRPr="004E2A1A" w:rsidRDefault="00ED7321" w:rsidP="004E2A1A">
            <w:pPr>
              <w:ind w:firstLine="0"/>
              <w:jc w:val="center"/>
              <w:rPr>
                <w:color w:val="000000"/>
                <w:sz w:val="16"/>
                <w:szCs w:val="16"/>
              </w:rPr>
            </w:pPr>
            <w:r w:rsidRPr="004E2A1A">
              <w:rPr>
                <w:color w:val="000000"/>
                <w:sz w:val="16"/>
                <w:szCs w:val="16"/>
              </w:rPr>
              <w:t>35</w:t>
            </w:r>
          </w:p>
          <w:p w:rsidR="00ED7321" w:rsidRPr="004E2A1A" w:rsidRDefault="00ED7321" w:rsidP="004E2A1A">
            <w:pPr>
              <w:jc w:val="center"/>
              <w:rPr>
                <w:color w:val="000000"/>
                <w:sz w:val="16"/>
                <w:szCs w:val="16"/>
              </w:rPr>
            </w:pPr>
          </w:p>
        </w:tc>
        <w:tc>
          <w:tcPr>
            <w:tcW w:w="570" w:type="dxa"/>
            <w:tcBorders>
              <w:top w:val="single" w:sz="2" w:space="0" w:color="auto"/>
              <w:left w:val="single" w:sz="2" w:space="0" w:color="auto"/>
              <w:bottom w:val="single" w:sz="2" w:space="0" w:color="auto"/>
              <w:right w:val="single" w:sz="2" w:space="0" w:color="auto"/>
            </w:tcBorders>
          </w:tcPr>
          <w:p w:rsidR="00ED7321" w:rsidRPr="004E2A1A" w:rsidRDefault="00ED7321" w:rsidP="004E2A1A">
            <w:pPr>
              <w:ind w:firstLine="0"/>
              <w:jc w:val="center"/>
              <w:rPr>
                <w:color w:val="000000"/>
                <w:sz w:val="16"/>
                <w:szCs w:val="16"/>
              </w:rPr>
            </w:pPr>
            <w:r w:rsidRPr="004E2A1A">
              <w:rPr>
                <w:color w:val="000000"/>
                <w:sz w:val="16"/>
                <w:szCs w:val="16"/>
              </w:rPr>
              <w:t>40</w:t>
            </w:r>
          </w:p>
          <w:p w:rsidR="00ED7321" w:rsidRPr="004E2A1A" w:rsidRDefault="00ED7321" w:rsidP="004E2A1A">
            <w:pPr>
              <w:jc w:val="center"/>
              <w:rPr>
                <w:color w:val="000000"/>
                <w:sz w:val="16"/>
                <w:szCs w:val="16"/>
              </w:rPr>
            </w:pPr>
          </w:p>
        </w:tc>
        <w:tc>
          <w:tcPr>
            <w:tcW w:w="570" w:type="dxa"/>
            <w:tcBorders>
              <w:top w:val="single" w:sz="2" w:space="0" w:color="auto"/>
              <w:left w:val="single" w:sz="2" w:space="0" w:color="auto"/>
              <w:bottom w:val="single" w:sz="2" w:space="0" w:color="auto"/>
              <w:right w:val="single" w:sz="2" w:space="0" w:color="auto"/>
            </w:tcBorders>
          </w:tcPr>
          <w:p w:rsidR="00ED7321" w:rsidRPr="004E2A1A" w:rsidRDefault="00ED7321" w:rsidP="004E2A1A">
            <w:pPr>
              <w:ind w:firstLine="0"/>
              <w:jc w:val="center"/>
              <w:rPr>
                <w:color w:val="000000"/>
                <w:sz w:val="16"/>
                <w:szCs w:val="16"/>
              </w:rPr>
            </w:pPr>
            <w:r w:rsidRPr="004E2A1A">
              <w:rPr>
                <w:color w:val="000000"/>
                <w:sz w:val="16"/>
                <w:szCs w:val="16"/>
              </w:rPr>
              <w:t>45</w:t>
            </w:r>
          </w:p>
          <w:p w:rsidR="00ED7321" w:rsidRPr="004E2A1A" w:rsidRDefault="00ED7321" w:rsidP="004E2A1A">
            <w:pPr>
              <w:jc w:val="center"/>
              <w:rPr>
                <w:color w:val="000000"/>
                <w:sz w:val="16"/>
                <w:szCs w:val="16"/>
              </w:rPr>
            </w:pPr>
          </w:p>
        </w:tc>
        <w:tc>
          <w:tcPr>
            <w:tcW w:w="795" w:type="dxa"/>
            <w:tcBorders>
              <w:top w:val="single" w:sz="2" w:space="0" w:color="auto"/>
              <w:left w:val="single" w:sz="2" w:space="0" w:color="auto"/>
              <w:bottom w:val="single" w:sz="2" w:space="0" w:color="auto"/>
              <w:right w:val="single" w:sz="2" w:space="0" w:color="auto"/>
            </w:tcBorders>
          </w:tcPr>
          <w:p w:rsidR="00ED7321" w:rsidRPr="004E2A1A" w:rsidRDefault="00ED7321" w:rsidP="004E2A1A">
            <w:pPr>
              <w:ind w:firstLine="0"/>
              <w:jc w:val="center"/>
              <w:rPr>
                <w:color w:val="000000"/>
                <w:sz w:val="16"/>
                <w:szCs w:val="16"/>
              </w:rPr>
            </w:pPr>
            <w:r w:rsidRPr="004E2A1A">
              <w:rPr>
                <w:color w:val="000000"/>
                <w:sz w:val="16"/>
                <w:szCs w:val="16"/>
              </w:rPr>
              <w:t>50</w:t>
            </w:r>
          </w:p>
          <w:p w:rsidR="00ED7321" w:rsidRPr="004E2A1A" w:rsidRDefault="00ED7321" w:rsidP="004E2A1A">
            <w:pPr>
              <w:jc w:val="center"/>
              <w:rPr>
                <w:color w:val="000000"/>
                <w:sz w:val="16"/>
                <w:szCs w:val="16"/>
              </w:rPr>
            </w:pPr>
          </w:p>
        </w:tc>
      </w:tr>
      <w:tr w:rsidR="00ED7321" w:rsidRPr="004E2A1A" w:rsidTr="004E2A1A">
        <w:trPr>
          <w:jc w:val="center"/>
        </w:trPr>
        <w:tc>
          <w:tcPr>
            <w:tcW w:w="1425" w:type="dxa"/>
            <w:tcBorders>
              <w:left w:val="single" w:sz="2" w:space="0" w:color="auto"/>
              <w:bottom w:val="single" w:sz="2" w:space="0" w:color="auto"/>
              <w:right w:val="single" w:sz="2" w:space="0" w:color="auto"/>
            </w:tcBorders>
          </w:tcPr>
          <w:p w:rsidR="00ED7321" w:rsidRPr="004E2A1A" w:rsidRDefault="00ED7321" w:rsidP="004E2A1A">
            <w:pPr>
              <w:jc w:val="center"/>
              <w:rPr>
                <w:color w:val="000000"/>
                <w:sz w:val="16"/>
                <w:szCs w:val="16"/>
              </w:rPr>
            </w:pPr>
          </w:p>
        </w:tc>
        <w:tc>
          <w:tcPr>
            <w:tcW w:w="1878" w:type="dxa"/>
            <w:tcBorders>
              <w:top w:val="single" w:sz="2" w:space="0" w:color="auto"/>
              <w:left w:val="single" w:sz="2" w:space="0" w:color="auto"/>
              <w:bottom w:val="single" w:sz="2" w:space="0" w:color="auto"/>
              <w:right w:val="single" w:sz="2" w:space="0" w:color="auto"/>
            </w:tcBorders>
          </w:tcPr>
          <w:p w:rsidR="00ED7321" w:rsidRPr="004E2A1A" w:rsidRDefault="00ED7321" w:rsidP="004E2A1A">
            <w:pPr>
              <w:jc w:val="center"/>
              <w:rPr>
                <w:color w:val="000000"/>
                <w:sz w:val="16"/>
                <w:szCs w:val="16"/>
              </w:rPr>
            </w:pPr>
            <w:r w:rsidRPr="004E2A1A">
              <w:rPr>
                <w:color w:val="000000"/>
                <w:sz w:val="16"/>
                <w:szCs w:val="16"/>
              </w:rPr>
              <w:t xml:space="preserve">на подходах к кривой </w:t>
            </w:r>
            <w:r w:rsidR="003D7F3C">
              <w:rPr>
                <w:noProof/>
                <w:color w:val="000000"/>
                <w:position w:val="-10"/>
                <w:sz w:val="16"/>
                <w:szCs w:val="16"/>
              </w:rPr>
              <w:drawing>
                <wp:inline distT="0" distB="0" distL="0" distR="0">
                  <wp:extent cx="125730" cy="215265"/>
                  <wp:effectExtent l="0" t="0" r="7620" b="0"/>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 cy="215265"/>
                          </a:xfrm>
                          <a:prstGeom prst="rect">
                            <a:avLst/>
                          </a:prstGeom>
                          <a:noFill/>
                          <a:ln>
                            <a:noFill/>
                          </a:ln>
                        </pic:spPr>
                      </pic:pic>
                    </a:graphicData>
                  </a:graphic>
                </wp:inline>
              </w:drawing>
            </w:r>
          </w:p>
          <w:p w:rsidR="00ED7321" w:rsidRPr="004E2A1A" w:rsidRDefault="00ED7321" w:rsidP="004E2A1A">
            <w:pPr>
              <w:jc w:val="center"/>
              <w:rPr>
                <w:color w:val="000000"/>
                <w:sz w:val="16"/>
                <w:szCs w:val="16"/>
              </w:rPr>
            </w:pPr>
          </w:p>
        </w:tc>
        <w:tc>
          <w:tcPr>
            <w:tcW w:w="992" w:type="dxa"/>
            <w:tcBorders>
              <w:top w:val="single" w:sz="2" w:space="0" w:color="auto"/>
              <w:left w:val="single" w:sz="2" w:space="0" w:color="auto"/>
              <w:bottom w:val="single" w:sz="2" w:space="0" w:color="auto"/>
              <w:right w:val="single" w:sz="2" w:space="0" w:color="auto"/>
            </w:tcBorders>
          </w:tcPr>
          <w:p w:rsidR="00ED7321" w:rsidRPr="004E2A1A" w:rsidRDefault="00ED7321" w:rsidP="004E2A1A">
            <w:pPr>
              <w:ind w:firstLine="0"/>
              <w:jc w:val="center"/>
              <w:rPr>
                <w:color w:val="000000"/>
                <w:sz w:val="16"/>
                <w:szCs w:val="16"/>
              </w:rPr>
            </w:pPr>
            <w:r w:rsidRPr="004E2A1A">
              <w:rPr>
                <w:color w:val="000000"/>
                <w:sz w:val="16"/>
                <w:szCs w:val="16"/>
              </w:rPr>
              <w:t>20</w:t>
            </w:r>
          </w:p>
          <w:p w:rsidR="00ED7321" w:rsidRPr="004E2A1A" w:rsidRDefault="00ED7321" w:rsidP="004E2A1A">
            <w:pPr>
              <w:jc w:val="center"/>
              <w:rPr>
                <w:color w:val="000000"/>
                <w:sz w:val="16"/>
                <w:szCs w:val="16"/>
              </w:rPr>
            </w:pPr>
          </w:p>
        </w:tc>
        <w:tc>
          <w:tcPr>
            <w:tcW w:w="992" w:type="dxa"/>
            <w:tcBorders>
              <w:top w:val="single" w:sz="2" w:space="0" w:color="auto"/>
              <w:left w:val="single" w:sz="2" w:space="0" w:color="auto"/>
              <w:bottom w:val="single" w:sz="2" w:space="0" w:color="auto"/>
              <w:right w:val="single" w:sz="2" w:space="0" w:color="auto"/>
            </w:tcBorders>
          </w:tcPr>
          <w:p w:rsidR="00ED7321" w:rsidRPr="004E2A1A" w:rsidRDefault="00ED7321" w:rsidP="004E2A1A">
            <w:pPr>
              <w:ind w:firstLine="0"/>
              <w:jc w:val="center"/>
              <w:rPr>
                <w:color w:val="000000"/>
                <w:sz w:val="16"/>
                <w:szCs w:val="16"/>
              </w:rPr>
            </w:pPr>
            <w:r w:rsidRPr="004E2A1A">
              <w:rPr>
                <w:color w:val="000000"/>
                <w:sz w:val="16"/>
                <w:szCs w:val="16"/>
              </w:rPr>
              <w:t>27</w:t>
            </w:r>
          </w:p>
          <w:p w:rsidR="00ED7321" w:rsidRPr="004E2A1A" w:rsidRDefault="00ED7321" w:rsidP="004E2A1A">
            <w:pPr>
              <w:jc w:val="center"/>
              <w:rPr>
                <w:color w:val="000000"/>
                <w:sz w:val="16"/>
                <w:szCs w:val="16"/>
              </w:rPr>
            </w:pPr>
          </w:p>
        </w:tc>
        <w:tc>
          <w:tcPr>
            <w:tcW w:w="567" w:type="dxa"/>
            <w:tcBorders>
              <w:top w:val="single" w:sz="2" w:space="0" w:color="auto"/>
              <w:left w:val="single" w:sz="2" w:space="0" w:color="auto"/>
              <w:bottom w:val="single" w:sz="2" w:space="0" w:color="auto"/>
              <w:right w:val="single" w:sz="2" w:space="0" w:color="auto"/>
            </w:tcBorders>
          </w:tcPr>
          <w:p w:rsidR="00ED7321" w:rsidRPr="004E2A1A" w:rsidRDefault="00ED7321" w:rsidP="004E2A1A">
            <w:pPr>
              <w:ind w:firstLine="0"/>
              <w:jc w:val="center"/>
              <w:rPr>
                <w:color w:val="000000"/>
                <w:sz w:val="16"/>
                <w:szCs w:val="16"/>
              </w:rPr>
            </w:pPr>
            <w:r w:rsidRPr="004E2A1A">
              <w:rPr>
                <w:color w:val="000000"/>
                <w:sz w:val="16"/>
                <w:szCs w:val="16"/>
              </w:rPr>
              <w:t>40</w:t>
            </w:r>
          </w:p>
          <w:p w:rsidR="00ED7321" w:rsidRPr="004E2A1A" w:rsidRDefault="00ED7321" w:rsidP="004E2A1A">
            <w:pPr>
              <w:jc w:val="cente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ED7321" w:rsidRPr="004E2A1A" w:rsidRDefault="00ED7321" w:rsidP="004E2A1A">
            <w:pPr>
              <w:ind w:firstLine="0"/>
              <w:jc w:val="center"/>
              <w:rPr>
                <w:color w:val="000000"/>
                <w:sz w:val="16"/>
                <w:szCs w:val="16"/>
              </w:rPr>
            </w:pPr>
            <w:r w:rsidRPr="004E2A1A">
              <w:rPr>
                <w:color w:val="000000"/>
                <w:sz w:val="16"/>
                <w:szCs w:val="16"/>
              </w:rPr>
              <w:t>47</w:t>
            </w:r>
          </w:p>
          <w:p w:rsidR="00ED7321" w:rsidRPr="004E2A1A" w:rsidRDefault="00ED7321" w:rsidP="004E2A1A">
            <w:pPr>
              <w:jc w:val="center"/>
              <w:rPr>
                <w:color w:val="000000"/>
                <w:sz w:val="16"/>
                <w:szCs w:val="16"/>
              </w:rPr>
            </w:pPr>
          </w:p>
        </w:tc>
        <w:tc>
          <w:tcPr>
            <w:tcW w:w="2422" w:type="dxa"/>
            <w:gridSpan w:val="4"/>
            <w:tcBorders>
              <w:top w:val="single" w:sz="2" w:space="0" w:color="auto"/>
              <w:left w:val="single" w:sz="2" w:space="0" w:color="auto"/>
              <w:bottom w:val="single" w:sz="2" w:space="0" w:color="auto"/>
              <w:right w:val="single" w:sz="2" w:space="0" w:color="auto"/>
            </w:tcBorders>
          </w:tcPr>
          <w:p w:rsidR="00ED7321" w:rsidRPr="004E2A1A" w:rsidRDefault="00ED7321" w:rsidP="004E2A1A">
            <w:pPr>
              <w:jc w:val="center"/>
              <w:rPr>
                <w:color w:val="000000"/>
                <w:sz w:val="16"/>
                <w:szCs w:val="16"/>
              </w:rPr>
            </w:pPr>
            <w:r w:rsidRPr="004E2A1A">
              <w:rPr>
                <w:color w:val="000000"/>
                <w:sz w:val="16"/>
                <w:szCs w:val="16"/>
              </w:rPr>
              <w:t>50</w:t>
            </w:r>
          </w:p>
          <w:p w:rsidR="00ED7321" w:rsidRPr="004E2A1A" w:rsidRDefault="00ED7321" w:rsidP="004E2A1A">
            <w:pPr>
              <w:jc w:val="center"/>
              <w:rPr>
                <w:color w:val="000000"/>
                <w:sz w:val="16"/>
                <w:szCs w:val="16"/>
              </w:rPr>
            </w:pPr>
          </w:p>
        </w:tc>
      </w:tr>
    </w:tbl>
    <w:p w:rsidR="00ED7321" w:rsidRDefault="00ED7321" w:rsidP="004E2A1A">
      <w:pPr>
        <w:ind w:firstLine="225"/>
        <w:rPr>
          <w:color w:val="000000"/>
        </w:rPr>
      </w:pPr>
    </w:p>
    <w:p w:rsidR="00ED7321" w:rsidRDefault="00ED7321" w:rsidP="004E2A1A">
      <w:pPr>
        <w:ind w:firstLine="225"/>
        <w:rPr>
          <w:color w:val="000000"/>
        </w:rPr>
      </w:pPr>
    </w:p>
    <w:p w:rsidR="00ED7321" w:rsidRDefault="00ED7321" w:rsidP="004E2A1A">
      <w:pPr>
        <w:ind w:firstLine="225"/>
        <w:rPr>
          <w:color w:val="000000"/>
        </w:rPr>
      </w:pPr>
      <w:r>
        <w:rPr>
          <w:color w:val="000000"/>
        </w:rPr>
        <w:t xml:space="preserve">- в пределах кривых в плане и на подходах к ним (по три столбика на подходе с каждой стороны дороги) при высоте насыпи не менее 1 м, на расстояниях </w:t>
      </w:r>
      <w:r w:rsidR="003D7F3C">
        <w:rPr>
          <w:noProof/>
          <w:color w:val="000000"/>
          <w:position w:val="-12"/>
        </w:rPr>
        <w:drawing>
          <wp:inline distT="0" distB="0" distL="0" distR="0">
            <wp:extent cx="152400" cy="233045"/>
            <wp:effectExtent l="0" t="0" r="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33045"/>
                    </a:xfrm>
                    <a:prstGeom prst="rect">
                      <a:avLst/>
                    </a:prstGeom>
                    <a:noFill/>
                    <a:ln>
                      <a:noFill/>
                    </a:ln>
                  </pic:spPr>
                </pic:pic>
              </a:graphicData>
            </a:graphic>
          </wp:inline>
        </w:drawing>
      </w:r>
      <w:r>
        <w:rPr>
          <w:color w:val="000000"/>
        </w:rPr>
        <w:t xml:space="preserve">, </w:t>
      </w:r>
      <w:r w:rsidR="003D7F3C">
        <w:rPr>
          <w:noProof/>
          <w:color w:val="000000"/>
          <w:position w:val="-10"/>
        </w:rPr>
        <w:drawing>
          <wp:inline distT="0" distB="0" distL="0" distR="0">
            <wp:extent cx="125730" cy="215265"/>
            <wp:effectExtent l="0" t="0" r="7620" b="0"/>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 cy="215265"/>
                    </a:xfrm>
                    <a:prstGeom prst="rect">
                      <a:avLst/>
                    </a:prstGeom>
                    <a:noFill/>
                    <a:ln>
                      <a:noFill/>
                    </a:ln>
                  </pic:spPr>
                </pic:pic>
              </a:graphicData>
            </a:graphic>
          </wp:inline>
        </w:drawing>
      </w:r>
      <w:r>
        <w:rPr>
          <w:color w:val="000000"/>
        </w:rPr>
        <w:t xml:space="preserve"> и </w:t>
      </w:r>
      <w:r w:rsidR="003D7F3C">
        <w:rPr>
          <w:noProof/>
          <w:color w:val="000000"/>
          <w:position w:val="-10"/>
        </w:rPr>
        <w:drawing>
          <wp:inline distT="0" distB="0" distL="0" distR="0">
            <wp:extent cx="152400" cy="215265"/>
            <wp:effectExtent l="0" t="0" r="0" b="0"/>
            <wp:docPr id="1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15265"/>
                    </a:xfrm>
                    <a:prstGeom prst="rect">
                      <a:avLst/>
                    </a:prstGeom>
                    <a:noFill/>
                    <a:ln>
                      <a:noFill/>
                    </a:ln>
                  </pic:spPr>
                </pic:pic>
              </a:graphicData>
            </a:graphic>
          </wp:inline>
        </w:drawing>
      </w:r>
      <w:r>
        <w:rPr>
          <w:color w:val="000000"/>
        </w:rPr>
        <w:t xml:space="preserve">, указанных в таблице 20 (рисунок В.30), и на расстоянии </w:t>
      </w:r>
      <w:r w:rsidR="003D7F3C">
        <w:rPr>
          <w:noProof/>
          <w:color w:val="000000"/>
          <w:position w:val="-12"/>
        </w:rPr>
        <w:drawing>
          <wp:inline distT="0" distB="0" distL="0" distR="0">
            <wp:extent cx="143510" cy="233045"/>
            <wp:effectExtent l="0" t="0" r="8890" b="0"/>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510" cy="233045"/>
                    </a:xfrm>
                    <a:prstGeom prst="rect">
                      <a:avLst/>
                    </a:prstGeom>
                    <a:noFill/>
                    <a:ln>
                      <a:noFill/>
                    </a:ln>
                  </pic:spPr>
                </pic:pic>
              </a:graphicData>
            </a:graphic>
          </wp:inline>
        </w:drawing>
      </w:r>
      <w:r>
        <w:rPr>
          <w:color w:val="000000"/>
        </w:rPr>
        <w:t>, равном 50 м.</w:t>
      </w:r>
    </w:p>
    <w:p w:rsidR="00ED7321" w:rsidRDefault="00ED7321" w:rsidP="004E2A1A">
      <w:pPr>
        <w:ind w:firstLine="225"/>
        <w:rPr>
          <w:color w:val="000000"/>
        </w:rPr>
      </w:pPr>
    </w:p>
    <w:p w:rsidR="00ED7321" w:rsidRDefault="00ED7321" w:rsidP="004E2A1A">
      <w:pPr>
        <w:ind w:firstLine="225"/>
        <w:rPr>
          <w:color w:val="000000"/>
        </w:rPr>
      </w:pPr>
    </w:p>
    <w:p w:rsidR="00ED7321" w:rsidRDefault="00ED7321" w:rsidP="004E2A1A">
      <w:pPr>
        <w:ind w:firstLine="225"/>
        <w:rPr>
          <w:color w:val="000000"/>
        </w:rPr>
      </w:pPr>
    </w:p>
    <w:p w:rsidR="00ED7321" w:rsidRDefault="00ED7321" w:rsidP="004E2A1A">
      <w:pPr>
        <w:ind w:firstLine="225"/>
        <w:rPr>
          <w:color w:val="000000"/>
        </w:rPr>
      </w:pPr>
    </w:p>
    <w:p w:rsidR="00ED7321" w:rsidRDefault="00ED7321" w:rsidP="004E2A1A">
      <w:pPr>
        <w:ind w:firstLine="225"/>
        <w:rPr>
          <w:color w:val="000000"/>
        </w:rPr>
      </w:pPr>
    </w:p>
    <w:p w:rsidR="00ED7321" w:rsidRDefault="00ED7321" w:rsidP="004E2A1A">
      <w:pPr>
        <w:ind w:firstLine="225"/>
        <w:rPr>
          <w:color w:val="000000"/>
        </w:rPr>
      </w:pPr>
      <w:r>
        <w:rPr>
          <w:color w:val="000000"/>
        </w:rPr>
        <w:t>Таблица 20 - Расстояние между сигнальными столбиками на кривых в плане</w:t>
      </w:r>
    </w:p>
    <w:p w:rsidR="00ED7321" w:rsidRDefault="00ED7321" w:rsidP="004E2A1A">
      <w:pPr>
        <w:ind w:firstLine="225"/>
        <w:rPr>
          <w:color w:val="000000"/>
        </w:rPr>
      </w:pPr>
    </w:p>
    <w:p w:rsidR="00ED7321" w:rsidRDefault="00ED7321" w:rsidP="004E2A1A">
      <w:pPr>
        <w:ind w:firstLine="225"/>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2340"/>
        <w:gridCol w:w="2415"/>
        <w:gridCol w:w="2055"/>
        <w:gridCol w:w="1830"/>
      </w:tblGrid>
      <w:tr w:rsidR="00ED7321" w:rsidTr="004F1BE5">
        <w:trPr>
          <w:hidden/>
        </w:trPr>
        <w:tc>
          <w:tcPr>
            <w:tcW w:w="2340" w:type="dxa"/>
            <w:tcBorders>
              <w:top w:val="single" w:sz="2" w:space="0" w:color="auto"/>
              <w:left w:val="single" w:sz="2" w:space="0" w:color="auto"/>
              <w:right w:val="single" w:sz="2" w:space="0" w:color="auto"/>
            </w:tcBorders>
          </w:tcPr>
          <w:p w:rsidR="00ED7321" w:rsidRDefault="00ED7321" w:rsidP="004F1BE5">
            <w:pPr>
              <w:jc w:val="center"/>
              <w:rPr>
                <w:color w:val="000000"/>
              </w:rPr>
            </w:pPr>
            <w:r>
              <w:rPr>
                <w:vanish/>
                <w:color w:val="000000"/>
              </w:rPr>
              <w:t>#G0</w:t>
            </w:r>
            <w:r>
              <w:rPr>
                <w:color w:val="000000"/>
              </w:rPr>
              <w:t xml:space="preserve">Радиус кривой в плане </w:t>
            </w:r>
            <w:r w:rsidR="003D7F3C">
              <w:rPr>
                <w:noProof/>
                <w:color w:val="000000"/>
                <w:position w:val="-4"/>
              </w:rPr>
              <w:drawing>
                <wp:inline distT="0" distB="0" distL="0" distR="0">
                  <wp:extent cx="152400" cy="170180"/>
                  <wp:effectExtent l="0" t="0" r="0" b="1270"/>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70180"/>
                          </a:xfrm>
                          <a:prstGeom prst="rect">
                            <a:avLst/>
                          </a:prstGeom>
                          <a:noFill/>
                          <a:ln>
                            <a:noFill/>
                          </a:ln>
                        </pic:spPr>
                      </pic:pic>
                    </a:graphicData>
                  </a:graphic>
                </wp:inline>
              </w:drawing>
            </w:r>
            <w:r>
              <w:rPr>
                <w:color w:val="000000"/>
              </w:rPr>
              <w:t xml:space="preserve">, не более </w:t>
            </w:r>
          </w:p>
        </w:tc>
        <w:tc>
          <w:tcPr>
            <w:tcW w:w="6300" w:type="dxa"/>
            <w:gridSpan w:val="3"/>
            <w:tcBorders>
              <w:top w:val="single" w:sz="2" w:space="0" w:color="auto"/>
              <w:left w:val="single" w:sz="2" w:space="0" w:color="auto"/>
              <w:bottom w:val="single" w:sz="2" w:space="0" w:color="auto"/>
              <w:right w:val="single" w:sz="2" w:space="0" w:color="auto"/>
            </w:tcBorders>
          </w:tcPr>
          <w:p w:rsidR="00ED7321" w:rsidRDefault="00ED7321" w:rsidP="004F1BE5">
            <w:pPr>
              <w:jc w:val="center"/>
              <w:rPr>
                <w:color w:val="000000"/>
              </w:rPr>
            </w:pPr>
            <w:r>
              <w:rPr>
                <w:color w:val="000000"/>
              </w:rPr>
              <w:t>Расстояние между столбиками</w:t>
            </w:r>
          </w:p>
          <w:p w:rsidR="00ED7321" w:rsidRDefault="00ED7321" w:rsidP="004F1BE5">
            <w:pPr>
              <w:jc w:val="center"/>
              <w:rPr>
                <w:color w:val="000000"/>
              </w:rPr>
            </w:pPr>
          </w:p>
        </w:tc>
      </w:tr>
      <w:tr w:rsidR="00ED7321" w:rsidTr="004F1BE5">
        <w:tc>
          <w:tcPr>
            <w:tcW w:w="2340" w:type="dxa"/>
            <w:tcBorders>
              <w:left w:val="single" w:sz="2" w:space="0" w:color="auto"/>
              <w:bottom w:val="single" w:sz="2" w:space="0" w:color="auto"/>
              <w:right w:val="single" w:sz="2" w:space="0" w:color="auto"/>
            </w:tcBorders>
          </w:tcPr>
          <w:p w:rsidR="00ED7321" w:rsidRDefault="00ED7321" w:rsidP="004F1BE5">
            <w:pPr>
              <w:rPr>
                <w:color w:val="000000"/>
              </w:rPr>
            </w:pPr>
          </w:p>
        </w:tc>
        <w:tc>
          <w:tcPr>
            <w:tcW w:w="2415" w:type="dxa"/>
            <w:tcBorders>
              <w:top w:val="single" w:sz="2" w:space="0" w:color="auto"/>
              <w:left w:val="single" w:sz="2" w:space="0" w:color="auto"/>
              <w:bottom w:val="single" w:sz="2" w:space="0" w:color="auto"/>
              <w:right w:val="single" w:sz="2" w:space="0" w:color="auto"/>
            </w:tcBorders>
          </w:tcPr>
          <w:p w:rsidR="00ED7321" w:rsidRDefault="00ED7321" w:rsidP="004F1BE5">
            <w:pPr>
              <w:jc w:val="center"/>
              <w:rPr>
                <w:color w:val="000000"/>
              </w:rPr>
            </w:pPr>
            <w:r>
              <w:rPr>
                <w:color w:val="000000"/>
              </w:rPr>
              <w:t xml:space="preserve">на внешней стороне кривой </w:t>
            </w:r>
            <w:r w:rsidR="003D7F3C">
              <w:rPr>
                <w:noProof/>
                <w:color w:val="000000"/>
                <w:position w:val="-12"/>
              </w:rPr>
              <w:drawing>
                <wp:inline distT="0" distB="0" distL="0" distR="0">
                  <wp:extent cx="152400" cy="233045"/>
                  <wp:effectExtent l="0" t="0" r="0" b="0"/>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33045"/>
                          </a:xfrm>
                          <a:prstGeom prst="rect">
                            <a:avLst/>
                          </a:prstGeom>
                          <a:noFill/>
                          <a:ln>
                            <a:noFill/>
                          </a:ln>
                        </pic:spPr>
                      </pic:pic>
                    </a:graphicData>
                  </a:graphic>
                </wp:inline>
              </w:drawing>
            </w:r>
          </w:p>
          <w:p w:rsidR="00ED7321" w:rsidRDefault="00ED7321" w:rsidP="004F1BE5">
            <w:pPr>
              <w:jc w:val="center"/>
              <w:rPr>
                <w:color w:val="000000"/>
              </w:rPr>
            </w:pPr>
          </w:p>
        </w:tc>
        <w:tc>
          <w:tcPr>
            <w:tcW w:w="2055" w:type="dxa"/>
            <w:tcBorders>
              <w:top w:val="single" w:sz="2" w:space="0" w:color="auto"/>
              <w:left w:val="single" w:sz="2" w:space="0" w:color="auto"/>
              <w:bottom w:val="single" w:sz="2" w:space="0" w:color="auto"/>
              <w:right w:val="single" w:sz="2" w:space="0" w:color="auto"/>
            </w:tcBorders>
          </w:tcPr>
          <w:p w:rsidR="00ED7321" w:rsidRDefault="00ED7321" w:rsidP="004F1BE5">
            <w:pPr>
              <w:jc w:val="center"/>
              <w:rPr>
                <w:color w:val="000000"/>
              </w:rPr>
            </w:pPr>
            <w:r>
              <w:rPr>
                <w:color w:val="000000"/>
              </w:rPr>
              <w:t xml:space="preserve">на внутренней стороне кривой </w:t>
            </w:r>
            <w:r w:rsidR="003D7F3C">
              <w:rPr>
                <w:noProof/>
                <w:color w:val="000000"/>
                <w:position w:val="-10"/>
              </w:rPr>
              <w:drawing>
                <wp:inline distT="0" distB="0" distL="0" distR="0">
                  <wp:extent cx="125730" cy="215265"/>
                  <wp:effectExtent l="0" t="0" r="7620" b="0"/>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 cy="215265"/>
                          </a:xfrm>
                          <a:prstGeom prst="rect">
                            <a:avLst/>
                          </a:prstGeom>
                          <a:noFill/>
                          <a:ln>
                            <a:noFill/>
                          </a:ln>
                        </pic:spPr>
                      </pic:pic>
                    </a:graphicData>
                  </a:graphic>
                </wp:inline>
              </w:drawing>
            </w:r>
          </w:p>
          <w:p w:rsidR="00ED7321" w:rsidRDefault="00ED7321" w:rsidP="004F1BE5">
            <w:pPr>
              <w:jc w:val="center"/>
              <w:rPr>
                <w:color w:val="000000"/>
              </w:rPr>
            </w:pPr>
          </w:p>
        </w:tc>
        <w:tc>
          <w:tcPr>
            <w:tcW w:w="1830" w:type="dxa"/>
            <w:tcBorders>
              <w:top w:val="single" w:sz="2" w:space="0" w:color="auto"/>
              <w:left w:val="single" w:sz="2" w:space="0" w:color="auto"/>
              <w:bottom w:val="single" w:sz="2" w:space="0" w:color="auto"/>
              <w:right w:val="single" w:sz="2" w:space="0" w:color="auto"/>
            </w:tcBorders>
          </w:tcPr>
          <w:p w:rsidR="00ED7321" w:rsidRDefault="00ED7321" w:rsidP="004F1BE5">
            <w:pPr>
              <w:jc w:val="center"/>
              <w:rPr>
                <w:color w:val="000000"/>
              </w:rPr>
            </w:pPr>
            <w:r>
              <w:rPr>
                <w:color w:val="000000"/>
              </w:rPr>
              <w:t xml:space="preserve">на подходах к кривой </w:t>
            </w:r>
            <w:r w:rsidR="003D7F3C">
              <w:rPr>
                <w:noProof/>
                <w:color w:val="000000"/>
                <w:position w:val="-10"/>
              </w:rPr>
              <w:drawing>
                <wp:inline distT="0" distB="0" distL="0" distR="0">
                  <wp:extent cx="152400" cy="215265"/>
                  <wp:effectExtent l="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15265"/>
                          </a:xfrm>
                          <a:prstGeom prst="rect">
                            <a:avLst/>
                          </a:prstGeom>
                          <a:noFill/>
                          <a:ln>
                            <a:noFill/>
                          </a:ln>
                        </pic:spPr>
                      </pic:pic>
                    </a:graphicData>
                  </a:graphic>
                </wp:inline>
              </w:drawing>
            </w:r>
          </w:p>
          <w:p w:rsidR="00ED7321" w:rsidRDefault="00ED7321" w:rsidP="004F1BE5">
            <w:pPr>
              <w:jc w:val="center"/>
              <w:rPr>
                <w:color w:val="000000"/>
              </w:rPr>
            </w:pPr>
          </w:p>
        </w:tc>
      </w:tr>
      <w:tr w:rsidR="00ED7321" w:rsidTr="004F1BE5">
        <w:tc>
          <w:tcPr>
            <w:tcW w:w="2340" w:type="dxa"/>
            <w:tcBorders>
              <w:top w:val="single" w:sz="2" w:space="0" w:color="auto"/>
              <w:left w:val="single" w:sz="2" w:space="0" w:color="auto"/>
              <w:bottom w:val="single" w:sz="2" w:space="0" w:color="auto"/>
              <w:right w:val="single" w:sz="2" w:space="0" w:color="auto"/>
            </w:tcBorders>
          </w:tcPr>
          <w:p w:rsidR="00ED7321" w:rsidRDefault="00ED7321" w:rsidP="004F1BE5">
            <w:pPr>
              <w:jc w:val="center"/>
              <w:rPr>
                <w:color w:val="000000"/>
              </w:rPr>
            </w:pPr>
            <w:r>
              <w:rPr>
                <w:color w:val="000000"/>
              </w:rPr>
              <w:t>50</w:t>
            </w:r>
          </w:p>
          <w:p w:rsidR="00ED7321" w:rsidRDefault="00ED7321" w:rsidP="004F1BE5">
            <w:pPr>
              <w:jc w:val="center"/>
              <w:rPr>
                <w:color w:val="000000"/>
              </w:rPr>
            </w:pPr>
          </w:p>
        </w:tc>
        <w:tc>
          <w:tcPr>
            <w:tcW w:w="2415" w:type="dxa"/>
            <w:tcBorders>
              <w:top w:val="single" w:sz="2" w:space="0" w:color="auto"/>
              <w:left w:val="single" w:sz="2" w:space="0" w:color="auto"/>
              <w:bottom w:val="single" w:sz="2" w:space="0" w:color="auto"/>
              <w:right w:val="single" w:sz="2" w:space="0" w:color="auto"/>
            </w:tcBorders>
          </w:tcPr>
          <w:p w:rsidR="00ED7321" w:rsidRDefault="00ED7321" w:rsidP="004F1BE5">
            <w:pPr>
              <w:jc w:val="center"/>
              <w:rPr>
                <w:color w:val="000000"/>
              </w:rPr>
            </w:pPr>
            <w:r>
              <w:rPr>
                <w:color w:val="000000"/>
              </w:rPr>
              <w:t>5</w:t>
            </w:r>
          </w:p>
          <w:p w:rsidR="00ED7321" w:rsidRDefault="00ED7321" w:rsidP="004F1BE5">
            <w:pPr>
              <w:jc w:val="center"/>
              <w:rPr>
                <w:color w:val="000000"/>
              </w:rPr>
            </w:pPr>
          </w:p>
        </w:tc>
        <w:tc>
          <w:tcPr>
            <w:tcW w:w="2055" w:type="dxa"/>
            <w:tcBorders>
              <w:top w:val="single" w:sz="2" w:space="0" w:color="auto"/>
              <w:left w:val="single" w:sz="2" w:space="0" w:color="auto"/>
              <w:bottom w:val="single" w:sz="2" w:space="0" w:color="auto"/>
              <w:right w:val="single" w:sz="2" w:space="0" w:color="auto"/>
            </w:tcBorders>
          </w:tcPr>
          <w:p w:rsidR="00ED7321" w:rsidRDefault="00ED7321" w:rsidP="004F1BE5">
            <w:pPr>
              <w:jc w:val="center"/>
              <w:rPr>
                <w:color w:val="000000"/>
              </w:rPr>
            </w:pPr>
            <w:r>
              <w:rPr>
                <w:color w:val="000000"/>
              </w:rPr>
              <w:t>10</w:t>
            </w:r>
          </w:p>
          <w:p w:rsidR="00ED7321" w:rsidRDefault="00ED7321" w:rsidP="004F1BE5">
            <w:pPr>
              <w:jc w:val="center"/>
              <w:rPr>
                <w:color w:val="000000"/>
              </w:rPr>
            </w:pPr>
          </w:p>
        </w:tc>
        <w:tc>
          <w:tcPr>
            <w:tcW w:w="1830" w:type="dxa"/>
            <w:tcBorders>
              <w:top w:val="single" w:sz="2" w:space="0" w:color="auto"/>
              <w:left w:val="single" w:sz="2" w:space="0" w:color="auto"/>
              <w:bottom w:val="single" w:sz="2" w:space="0" w:color="auto"/>
              <w:right w:val="single" w:sz="2" w:space="0" w:color="auto"/>
            </w:tcBorders>
          </w:tcPr>
          <w:p w:rsidR="00ED7321" w:rsidRDefault="00ED7321" w:rsidP="004F1BE5">
            <w:pPr>
              <w:jc w:val="center"/>
              <w:rPr>
                <w:color w:val="000000"/>
              </w:rPr>
            </w:pPr>
            <w:r>
              <w:rPr>
                <w:color w:val="000000"/>
              </w:rPr>
              <w:t>12</w:t>
            </w:r>
          </w:p>
          <w:p w:rsidR="00ED7321" w:rsidRDefault="00ED7321" w:rsidP="004F1BE5">
            <w:pPr>
              <w:jc w:val="center"/>
              <w:rPr>
                <w:color w:val="000000"/>
              </w:rPr>
            </w:pPr>
          </w:p>
        </w:tc>
      </w:tr>
      <w:tr w:rsidR="00ED7321" w:rsidTr="004F1BE5">
        <w:tc>
          <w:tcPr>
            <w:tcW w:w="2340" w:type="dxa"/>
            <w:tcBorders>
              <w:top w:val="single" w:sz="2" w:space="0" w:color="auto"/>
              <w:left w:val="single" w:sz="2" w:space="0" w:color="auto"/>
              <w:bottom w:val="single" w:sz="2" w:space="0" w:color="auto"/>
              <w:right w:val="single" w:sz="2" w:space="0" w:color="auto"/>
            </w:tcBorders>
          </w:tcPr>
          <w:p w:rsidR="00ED7321" w:rsidRDefault="00ED7321" w:rsidP="004F1BE5">
            <w:pPr>
              <w:jc w:val="center"/>
              <w:rPr>
                <w:color w:val="000000"/>
              </w:rPr>
            </w:pPr>
            <w:r>
              <w:rPr>
                <w:color w:val="000000"/>
              </w:rPr>
              <w:t>100</w:t>
            </w:r>
          </w:p>
          <w:p w:rsidR="00ED7321" w:rsidRDefault="00ED7321" w:rsidP="004F1BE5">
            <w:pPr>
              <w:jc w:val="center"/>
              <w:rPr>
                <w:color w:val="000000"/>
              </w:rPr>
            </w:pPr>
          </w:p>
        </w:tc>
        <w:tc>
          <w:tcPr>
            <w:tcW w:w="2415" w:type="dxa"/>
            <w:tcBorders>
              <w:top w:val="single" w:sz="2" w:space="0" w:color="auto"/>
              <w:left w:val="single" w:sz="2" w:space="0" w:color="auto"/>
              <w:bottom w:val="single" w:sz="2" w:space="0" w:color="auto"/>
              <w:right w:val="single" w:sz="2" w:space="0" w:color="auto"/>
            </w:tcBorders>
          </w:tcPr>
          <w:p w:rsidR="00ED7321" w:rsidRDefault="00ED7321" w:rsidP="004F1BE5">
            <w:pPr>
              <w:jc w:val="center"/>
              <w:rPr>
                <w:color w:val="000000"/>
              </w:rPr>
            </w:pPr>
            <w:r>
              <w:rPr>
                <w:color w:val="000000"/>
              </w:rPr>
              <w:t>10</w:t>
            </w:r>
          </w:p>
          <w:p w:rsidR="00ED7321" w:rsidRDefault="00ED7321" w:rsidP="004F1BE5">
            <w:pPr>
              <w:jc w:val="center"/>
              <w:rPr>
                <w:color w:val="000000"/>
              </w:rPr>
            </w:pPr>
          </w:p>
        </w:tc>
        <w:tc>
          <w:tcPr>
            <w:tcW w:w="2055" w:type="dxa"/>
            <w:tcBorders>
              <w:top w:val="single" w:sz="2" w:space="0" w:color="auto"/>
              <w:left w:val="single" w:sz="2" w:space="0" w:color="auto"/>
              <w:bottom w:val="single" w:sz="2" w:space="0" w:color="auto"/>
              <w:right w:val="single" w:sz="2" w:space="0" w:color="auto"/>
            </w:tcBorders>
          </w:tcPr>
          <w:p w:rsidR="00ED7321" w:rsidRDefault="00ED7321" w:rsidP="004F1BE5">
            <w:pPr>
              <w:jc w:val="center"/>
              <w:rPr>
                <w:color w:val="000000"/>
              </w:rPr>
            </w:pPr>
            <w:r>
              <w:rPr>
                <w:color w:val="000000"/>
              </w:rPr>
              <w:t>20</w:t>
            </w:r>
          </w:p>
          <w:p w:rsidR="00ED7321" w:rsidRDefault="00ED7321" w:rsidP="004F1BE5">
            <w:pPr>
              <w:jc w:val="center"/>
              <w:rPr>
                <w:color w:val="000000"/>
              </w:rPr>
            </w:pPr>
          </w:p>
        </w:tc>
        <w:tc>
          <w:tcPr>
            <w:tcW w:w="1830" w:type="dxa"/>
            <w:tcBorders>
              <w:top w:val="single" w:sz="2" w:space="0" w:color="auto"/>
              <w:left w:val="single" w:sz="2" w:space="0" w:color="auto"/>
              <w:bottom w:val="single" w:sz="2" w:space="0" w:color="auto"/>
              <w:right w:val="single" w:sz="2" w:space="0" w:color="auto"/>
            </w:tcBorders>
          </w:tcPr>
          <w:p w:rsidR="00ED7321" w:rsidRDefault="00ED7321" w:rsidP="004F1BE5">
            <w:pPr>
              <w:jc w:val="center"/>
              <w:rPr>
                <w:color w:val="000000"/>
              </w:rPr>
            </w:pPr>
            <w:r>
              <w:rPr>
                <w:color w:val="000000"/>
              </w:rPr>
              <w:t>25</w:t>
            </w:r>
          </w:p>
          <w:p w:rsidR="00ED7321" w:rsidRDefault="00ED7321" w:rsidP="004F1BE5">
            <w:pPr>
              <w:jc w:val="center"/>
              <w:rPr>
                <w:color w:val="000000"/>
              </w:rPr>
            </w:pPr>
          </w:p>
        </w:tc>
      </w:tr>
      <w:tr w:rsidR="00ED7321" w:rsidTr="004F1BE5">
        <w:tc>
          <w:tcPr>
            <w:tcW w:w="2340" w:type="dxa"/>
            <w:tcBorders>
              <w:top w:val="single" w:sz="2" w:space="0" w:color="auto"/>
              <w:left w:val="single" w:sz="2" w:space="0" w:color="auto"/>
              <w:bottom w:val="single" w:sz="2" w:space="0" w:color="auto"/>
              <w:right w:val="single" w:sz="2" w:space="0" w:color="auto"/>
            </w:tcBorders>
          </w:tcPr>
          <w:p w:rsidR="00ED7321" w:rsidRDefault="00ED7321" w:rsidP="004F1BE5">
            <w:pPr>
              <w:jc w:val="center"/>
              <w:rPr>
                <w:color w:val="000000"/>
              </w:rPr>
            </w:pPr>
            <w:r>
              <w:rPr>
                <w:color w:val="000000"/>
              </w:rPr>
              <w:t>200</w:t>
            </w:r>
          </w:p>
          <w:p w:rsidR="00ED7321" w:rsidRDefault="00ED7321" w:rsidP="004F1BE5">
            <w:pPr>
              <w:jc w:val="center"/>
              <w:rPr>
                <w:color w:val="000000"/>
              </w:rPr>
            </w:pPr>
          </w:p>
        </w:tc>
        <w:tc>
          <w:tcPr>
            <w:tcW w:w="2415" w:type="dxa"/>
            <w:tcBorders>
              <w:top w:val="single" w:sz="2" w:space="0" w:color="auto"/>
              <w:left w:val="single" w:sz="2" w:space="0" w:color="auto"/>
              <w:bottom w:val="single" w:sz="2" w:space="0" w:color="auto"/>
              <w:right w:val="single" w:sz="2" w:space="0" w:color="auto"/>
            </w:tcBorders>
          </w:tcPr>
          <w:p w:rsidR="00ED7321" w:rsidRDefault="00ED7321" w:rsidP="004F1BE5">
            <w:pPr>
              <w:jc w:val="center"/>
              <w:rPr>
                <w:color w:val="000000"/>
              </w:rPr>
            </w:pPr>
            <w:r>
              <w:rPr>
                <w:color w:val="000000"/>
              </w:rPr>
              <w:t>15</w:t>
            </w:r>
          </w:p>
          <w:p w:rsidR="00ED7321" w:rsidRDefault="00ED7321" w:rsidP="004F1BE5">
            <w:pPr>
              <w:jc w:val="center"/>
              <w:rPr>
                <w:color w:val="000000"/>
              </w:rPr>
            </w:pPr>
          </w:p>
        </w:tc>
        <w:tc>
          <w:tcPr>
            <w:tcW w:w="3885" w:type="dxa"/>
            <w:gridSpan w:val="2"/>
            <w:tcBorders>
              <w:top w:val="single" w:sz="2" w:space="0" w:color="auto"/>
              <w:left w:val="single" w:sz="2" w:space="0" w:color="auto"/>
              <w:bottom w:val="single" w:sz="2" w:space="0" w:color="auto"/>
              <w:right w:val="single" w:sz="2" w:space="0" w:color="auto"/>
            </w:tcBorders>
          </w:tcPr>
          <w:p w:rsidR="00ED7321" w:rsidRDefault="00ED7321" w:rsidP="004F1BE5">
            <w:pPr>
              <w:jc w:val="center"/>
              <w:rPr>
                <w:color w:val="000000"/>
              </w:rPr>
            </w:pPr>
            <w:r>
              <w:rPr>
                <w:color w:val="000000"/>
              </w:rPr>
              <w:t>30</w:t>
            </w:r>
          </w:p>
          <w:p w:rsidR="00ED7321" w:rsidRDefault="00ED7321" w:rsidP="004F1BE5">
            <w:pPr>
              <w:jc w:val="center"/>
              <w:rPr>
                <w:color w:val="000000"/>
              </w:rPr>
            </w:pPr>
          </w:p>
        </w:tc>
      </w:tr>
      <w:tr w:rsidR="00ED7321" w:rsidTr="004F1BE5">
        <w:tc>
          <w:tcPr>
            <w:tcW w:w="2340" w:type="dxa"/>
            <w:tcBorders>
              <w:top w:val="single" w:sz="2" w:space="0" w:color="auto"/>
              <w:left w:val="single" w:sz="2" w:space="0" w:color="auto"/>
              <w:bottom w:val="single" w:sz="2" w:space="0" w:color="auto"/>
              <w:right w:val="single" w:sz="2" w:space="0" w:color="auto"/>
            </w:tcBorders>
          </w:tcPr>
          <w:p w:rsidR="00ED7321" w:rsidRDefault="00ED7321" w:rsidP="004F1BE5">
            <w:pPr>
              <w:jc w:val="center"/>
              <w:rPr>
                <w:color w:val="000000"/>
              </w:rPr>
            </w:pPr>
            <w:r>
              <w:rPr>
                <w:color w:val="000000"/>
              </w:rPr>
              <w:t>300</w:t>
            </w:r>
          </w:p>
          <w:p w:rsidR="00ED7321" w:rsidRDefault="00ED7321" w:rsidP="004F1BE5">
            <w:pPr>
              <w:jc w:val="center"/>
              <w:rPr>
                <w:color w:val="000000"/>
              </w:rPr>
            </w:pPr>
          </w:p>
        </w:tc>
        <w:tc>
          <w:tcPr>
            <w:tcW w:w="2415" w:type="dxa"/>
            <w:tcBorders>
              <w:top w:val="single" w:sz="2" w:space="0" w:color="auto"/>
              <w:left w:val="single" w:sz="2" w:space="0" w:color="auto"/>
              <w:bottom w:val="single" w:sz="2" w:space="0" w:color="auto"/>
              <w:right w:val="single" w:sz="2" w:space="0" w:color="auto"/>
            </w:tcBorders>
          </w:tcPr>
          <w:p w:rsidR="00ED7321" w:rsidRDefault="00ED7321" w:rsidP="004F1BE5">
            <w:pPr>
              <w:jc w:val="center"/>
              <w:rPr>
                <w:color w:val="000000"/>
              </w:rPr>
            </w:pPr>
            <w:r>
              <w:rPr>
                <w:color w:val="000000"/>
              </w:rPr>
              <w:t>20</w:t>
            </w:r>
          </w:p>
          <w:p w:rsidR="00ED7321" w:rsidRDefault="00ED7321" w:rsidP="004F1BE5">
            <w:pPr>
              <w:jc w:val="center"/>
              <w:rPr>
                <w:color w:val="000000"/>
              </w:rPr>
            </w:pPr>
          </w:p>
        </w:tc>
        <w:tc>
          <w:tcPr>
            <w:tcW w:w="3885" w:type="dxa"/>
            <w:gridSpan w:val="2"/>
            <w:tcBorders>
              <w:top w:val="single" w:sz="2" w:space="0" w:color="auto"/>
              <w:left w:val="single" w:sz="2" w:space="0" w:color="auto"/>
              <w:bottom w:val="single" w:sz="2" w:space="0" w:color="auto"/>
              <w:right w:val="single" w:sz="2" w:space="0" w:color="auto"/>
            </w:tcBorders>
          </w:tcPr>
          <w:p w:rsidR="00ED7321" w:rsidRDefault="00ED7321" w:rsidP="004F1BE5">
            <w:pPr>
              <w:jc w:val="center"/>
              <w:rPr>
                <w:color w:val="000000"/>
              </w:rPr>
            </w:pPr>
            <w:r>
              <w:rPr>
                <w:color w:val="000000"/>
              </w:rPr>
              <w:t>40</w:t>
            </w:r>
          </w:p>
          <w:p w:rsidR="00ED7321" w:rsidRDefault="00ED7321" w:rsidP="004F1BE5">
            <w:pPr>
              <w:jc w:val="center"/>
              <w:rPr>
                <w:color w:val="000000"/>
              </w:rPr>
            </w:pPr>
          </w:p>
        </w:tc>
      </w:tr>
      <w:tr w:rsidR="00ED7321" w:rsidTr="004F1BE5">
        <w:tc>
          <w:tcPr>
            <w:tcW w:w="2340" w:type="dxa"/>
            <w:tcBorders>
              <w:top w:val="single" w:sz="2" w:space="0" w:color="auto"/>
              <w:left w:val="single" w:sz="2" w:space="0" w:color="auto"/>
              <w:bottom w:val="single" w:sz="2" w:space="0" w:color="auto"/>
              <w:right w:val="single" w:sz="2" w:space="0" w:color="auto"/>
            </w:tcBorders>
          </w:tcPr>
          <w:p w:rsidR="00ED7321" w:rsidRDefault="00ED7321" w:rsidP="004F1BE5">
            <w:pPr>
              <w:jc w:val="center"/>
              <w:rPr>
                <w:color w:val="000000"/>
              </w:rPr>
            </w:pPr>
            <w:r>
              <w:rPr>
                <w:color w:val="000000"/>
              </w:rPr>
              <w:t>400</w:t>
            </w:r>
          </w:p>
          <w:p w:rsidR="00ED7321" w:rsidRDefault="00ED7321" w:rsidP="004F1BE5">
            <w:pPr>
              <w:jc w:val="center"/>
              <w:rPr>
                <w:color w:val="000000"/>
              </w:rPr>
            </w:pPr>
          </w:p>
        </w:tc>
        <w:tc>
          <w:tcPr>
            <w:tcW w:w="2415" w:type="dxa"/>
            <w:tcBorders>
              <w:top w:val="single" w:sz="2" w:space="0" w:color="auto"/>
              <w:left w:val="single" w:sz="2" w:space="0" w:color="auto"/>
              <w:bottom w:val="single" w:sz="2" w:space="0" w:color="auto"/>
              <w:right w:val="single" w:sz="2" w:space="0" w:color="auto"/>
            </w:tcBorders>
          </w:tcPr>
          <w:p w:rsidR="00ED7321" w:rsidRDefault="00ED7321" w:rsidP="004F1BE5">
            <w:pPr>
              <w:jc w:val="center"/>
              <w:rPr>
                <w:color w:val="000000"/>
              </w:rPr>
            </w:pPr>
            <w:r>
              <w:rPr>
                <w:color w:val="000000"/>
              </w:rPr>
              <w:t>30</w:t>
            </w:r>
          </w:p>
          <w:p w:rsidR="00ED7321" w:rsidRDefault="00ED7321" w:rsidP="004F1BE5">
            <w:pPr>
              <w:jc w:val="center"/>
              <w:rPr>
                <w:color w:val="000000"/>
              </w:rPr>
            </w:pPr>
          </w:p>
        </w:tc>
        <w:tc>
          <w:tcPr>
            <w:tcW w:w="3885" w:type="dxa"/>
            <w:gridSpan w:val="2"/>
            <w:tcBorders>
              <w:top w:val="single" w:sz="2" w:space="0" w:color="auto"/>
              <w:left w:val="single" w:sz="2" w:space="0" w:color="auto"/>
              <w:right w:val="single" w:sz="2" w:space="0" w:color="auto"/>
            </w:tcBorders>
          </w:tcPr>
          <w:p w:rsidR="00ED7321" w:rsidRDefault="00ED7321" w:rsidP="004F1BE5">
            <w:pPr>
              <w:jc w:val="center"/>
              <w:rPr>
                <w:color w:val="000000"/>
              </w:rPr>
            </w:pPr>
            <w:r>
              <w:rPr>
                <w:color w:val="000000"/>
              </w:rPr>
              <w:t>50</w:t>
            </w:r>
          </w:p>
          <w:p w:rsidR="00ED7321" w:rsidRDefault="00ED7321" w:rsidP="004F1BE5">
            <w:pPr>
              <w:jc w:val="center"/>
              <w:rPr>
                <w:color w:val="000000"/>
              </w:rPr>
            </w:pPr>
          </w:p>
        </w:tc>
      </w:tr>
      <w:tr w:rsidR="00ED7321" w:rsidTr="004F1BE5">
        <w:tc>
          <w:tcPr>
            <w:tcW w:w="2340" w:type="dxa"/>
            <w:tcBorders>
              <w:top w:val="single" w:sz="2" w:space="0" w:color="auto"/>
              <w:left w:val="single" w:sz="2" w:space="0" w:color="auto"/>
              <w:bottom w:val="single" w:sz="2" w:space="0" w:color="auto"/>
              <w:right w:val="single" w:sz="2" w:space="0" w:color="auto"/>
            </w:tcBorders>
          </w:tcPr>
          <w:p w:rsidR="00ED7321" w:rsidRDefault="00ED7321" w:rsidP="004F1BE5">
            <w:pPr>
              <w:jc w:val="center"/>
              <w:rPr>
                <w:color w:val="000000"/>
              </w:rPr>
            </w:pPr>
            <w:r>
              <w:rPr>
                <w:color w:val="000000"/>
              </w:rPr>
              <w:t>500</w:t>
            </w:r>
          </w:p>
          <w:p w:rsidR="00ED7321" w:rsidRDefault="00ED7321" w:rsidP="004F1BE5">
            <w:pPr>
              <w:jc w:val="center"/>
              <w:rPr>
                <w:color w:val="000000"/>
              </w:rPr>
            </w:pPr>
          </w:p>
        </w:tc>
        <w:tc>
          <w:tcPr>
            <w:tcW w:w="2415" w:type="dxa"/>
            <w:tcBorders>
              <w:top w:val="single" w:sz="2" w:space="0" w:color="auto"/>
              <w:left w:val="single" w:sz="2" w:space="0" w:color="auto"/>
              <w:bottom w:val="single" w:sz="2" w:space="0" w:color="auto"/>
              <w:right w:val="single" w:sz="2" w:space="0" w:color="auto"/>
            </w:tcBorders>
          </w:tcPr>
          <w:p w:rsidR="00ED7321" w:rsidRDefault="00ED7321" w:rsidP="004F1BE5">
            <w:pPr>
              <w:jc w:val="center"/>
              <w:rPr>
                <w:color w:val="000000"/>
              </w:rPr>
            </w:pPr>
            <w:r>
              <w:rPr>
                <w:color w:val="000000"/>
              </w:rPr>
              <w:t>40</w:t>
            </w:r>
          </w:p>
          <w:p w:rsidR="00ED7321" w:rsidRDefault="00ED7321" w:rsidP="004F1BE5">
            <w:pPr>
              <w:jc w:val="center"/>
              <w:rPr>
                <w:color w:val="000000"/>
              </w:rPr>
            </w:pPr>
          </w:p>
        </w:tc>
        <w:tc>
          <w:tcPr>
            <w:tcW w:w="3885" w:type="dxa"/>
            <w:gridSpan w:val="2"/>
            <w:tcBorders>
              <w:left w:val="single" w:sz="2" w:space="0" w:color="auto"/>
              <w:right w:val="single" w:sz="2" w:space="0" w:color="auto"/>
            </w:tcBorders>
          </w:tcPr>
          <w:p w:rsidR="00ED7321" w:rsidRDefault="00ED7321" w:rsidP="004F1BE5">
            <w:pPr>
              <w:rPr>
                <w:color w:val="000000"/>
              </w:rPr>
            </w:pPr>
          </w:p>
        </w:tc>
      </w:tr>
      <w:tr w:rsidR="00ED7321" w:rsidTr="004F1BE5">
        <w:tc>
          <w:tcPr>
            <w:tcW w:w="2340" w:type="dxa"/>
            <w:tcBorders>
              <w:top w:val="single" w:sz="2" w:space="0" w:color="auto"/>
              <w:left w:val="single" w:sz="2" w:space="0" w:color="auto"/>
              <w:bottom w:val="single" w:sz="2" w:space="0" w:color="auto"/>
              <w:right w:val="single" w:sz="2" w:space="0" w:color="auto"/>
            </w:tcBorders>
          </w:tcPr>
          <w:p w:rsidR="00ED7321" w:rsidRDefault="00ED7321" w:rsidP="004F1BE5">
            <w:pPr>
              <w:jc w:val="center"/>
              <w:rPr>
                <w:color w:val="000000"/>
              </w:rPr>
            </w:pPr>
            <w:r>
              <w:rPr>
                <w:color w:val="000000"/>
              </w:rPr>
              <w:t>600 и более</w:t>
            </w:r>
          </w:p>
          <w:p w:rsidR="00ED7321" w:rsidRDefault="00ED7321" w:rsidP="004F1BE5">
            <w:pPr>
              <w:jc w:val="center"/>
              <w:rPr>
                <w:color w:val="000000"/>
              </w:rPr>
            </w:pPr>
          </w:p>
        </w:tc>
        <w:tc>
          <w:tcPr>
            <w:tcW w:w="2415" w:type="dxa"/>
            <w:tcBorders>
              <w:top w:val="single" w:sz="2" w:space="0" w:color="auto"/>
              <w:left w:val="single" w:sz="2" w:space="0" w:color="auto"/>
              <w:bottom w:val="single" w:sz="2" w:space="0" w:color="auto"/>
              <w:right w:val="single" w:sz="2" w:space="0" w:color="auto"/>
            </w:tcBorders>
          </w:tcPr>
          <w:p w:rsidR="00ED7321" w:rsidRDefault="00ED7321" w:rsidP="004F1BE5">
            <w:pPr>
              <w:jc w:val="center"/>
              <w:rPr>
                <w:color w:val="000000"/>
              </w:rPr>
            </w:pPr>
            <w:r>
              <w:rPr>
                <w:color w:val="000000"/>
              </w:rPr>
              <w:t>50</w:t>
            </w:r>
          </w:p>
          <w:p w:rsidR="00ED7321" w:rsidRDefault="00ED7321" w:rsidP="004F1BE5">
            <w:pPr>
              <w:jc w:val="center"/>
              <w:rPr>
                <w:color w:val="000000"/>
              </w:rPr>
            </w:pPr>
          </w:p>
        </w:tc>
        <w:tc>
          <w:tcPr>
            <w:tcW w:w="3885" w:type="dxa"/>
            <w:gridSpan w:val="2"/>
            <w:tcBorders>
              <w:left w:val="single" w:sz="2" w:space="0" w:color="auto"/>
              <w:bottom w:val="single" w:sz="2" w:space="0" w:color="auto"/>
              <w:right w:val="single" w:sz="2" w:space="0" w:color="auto"/>
            </w:tcBorders>
          </w:tcPr>
          <w:p w:rsidR="00ED7321" w:rsidRDefault="00ED7321" w:rsidP="004F1BE5">
            <w:pPr>
              <w:rPr>
                <w:color w:val="000000"/>
              </w:rPr>
            </w:pPr>
          </w:p>
        </w:tc>
      </w:tr>
    </w:tbl>
    <w:p w:rsidR="00ED7321" w:rsidRDefault="00ED7321" w:rsidP="004E2A1A">
      <w:pPr>
        <w:ind w:firstLine="225"/>
        <w:rPr>
          <w:color w:val="000000"/>
        </w:rPr>
      </w:pPr>
      <w:r>
        <w:rPr>
          <w:color w:val="000000"/>
        </w:rPr>
        <w:t>- на прямолинейных участках дорог при высоте насыпи не менее 2 м и интенсивности движения не менее 1000 ед./</w:t>
      </w:r>
      <w:proofErr w:type="spellStart"/>
      <w:r>
        <w:rPr>
          <w:color w:val="000000"/>
        </w:rPr>
        <w:t>сут</w:t>
      </w:r>
      <w:proofErr w:type="spellEnd"/>
      <w:r>
        <w:rPr>
          <w:color w:val="000000"/>
        </w:rPr>
        <w:t xml:space="preserve"> - через 50 м;</w:t>
      </w:r>
    </w:p>
    <w:p w:rsidR="00ED7321" w:rsidRDefault="00ED7321" w:rsidP="004E2A1A">
      <w:pPr>
        <w:ind w:firstLine="225"/>
        <w:rPr>
          <w:color w:val="000000"/>
        </w:rPr>
      </w:pPr>
      <w:r>
        <w:rPr>
          <w:color w:val="000000"/>
        </w:rPr>
        <w:t xml:space="preserve">- на кривых сопряжений пересечений и </w:t>
      </w:r>
      <w:proofErr w:type="gramStart"/>
      <w:r>
        <w:rPr>
          <w:color w:val="000000"/>
        </w:rPr>
        <w:t>примыканий</w:t>
      </w:r>
      <w:proofErr w:type="gramEnd"/>
      <w:r>
        <w:rPr>
          <w:color w:val="000000"/>
        </w:rPr>
        <w:t xml:space="preserve"> автомобильных дорог в одном уровне - через 3 м;</w:t>
      </w:r>
    </w:p>
    <w:p w:rsidR="00ED7321" w:rsidRDefault="00ED7321" w:rsidP="004E2A1A">
      <w:pPr>
        <w:ind w:firstLine="225"/>
        <w:rPr>
          <w:color w:val="000000"/>
        </w:rPr>
      </w:pPr>
      <w:r>
        <w:rPr>
          <w:color w:val="000000"/>
        </w:rPr>
        <w:t>- на железнодорожных переездах - с обеих сторон переезда на участке от 2,5 до 16,0 м от крайних рельсов через каждые 1,5 м;</w:t>
      </w:r>
    </w:p>
    <w:p w:rsidR="00ED7321" w:rsidRDefault="00ED7321" w:rsidP="004E2A1A">
      <w:pPr>
        <w:ind w:firstLine="225"/>
        <w:rPr>
          <w:color w:val="000000"/>
        </w:rPr>
      </w:pPr>
      <w:r>
        <w:rPr>
          <w:color w:val="000000"/>
        </w:rPr>
        <w:t>- у водопропускных труб - по три столбика с каждой стороны дороги через каждые 10 м до и после трубы;</w:t>
      </w:r>
    </w:p>
    <w:p w:rsidR="00ED7321" w:rsidRDefault="00ED7321" w:rsidP="004E2A1A">
      <w:pPr>
        <w:ind w:firstLine="225"/>
        <w:rPr>
          <w:color w:val="000000"/>
        </w:rPr>
      </w:pPr>
      <w:r>
        <w:rPr>
          <w:color w:val="000000"/>
        </w:rPr>
        <w:t>- на дорогах I категории - на всем их протяжении через 50 м.</w:t>
      </w:r>
    </w:p>
    <w:p w:rsidR="00ED7321" w:rsidRDefault="00ED7321" w:rsidP="004E2A1A">
      <w:pPr>
        <w:ind w:firstLine="225"/>
        <w:rPr>
          <w:color w:val="000000"/>
        </w:rPr>
      </w:pPr>
      <w:r>
        <w:rPr>
          <w:color w:val="000000"/>
        </w:rPr>
        <w:t>8.2.3 Сигнальные столбики устанавливают на обочине на расстоянии 0,35 м от бровки земляного полотна, при этом расстояние от края проезжей части до столбика должно составлять не менее 1,00 м.</w:t>
      </w:r>
    </w:p>
    <w:p w:rsidR="00ED7321" w:rsidRDefault="00ED7321" w:rsidP="004E2A1A">
      <w:pPr>
        <w:ind w:firstLine="225"/>
        <w:rPr>
          <w:color w:val="000000"/>
        </w:rPr>
      </w:pPr>
    </w:p>
    <w:p w:rsidR="00ED7321" w:rsidRDefault="00ED7321" w:rsidP="00B67BCC">
      <w:pPr>
        <w:ind w:firstLine="225"/>
        <w:rPr>
          <w:color w:val="000000"/>
        </w:rPr>
      </w:pPr>
    </w:p>
    <w:p w:rsidR="00ED7321" w:rsidRDefault="00ED7321" w:rsidP="00B67BCC">
      <w:pPr>
        <w:ind w:firstLine="225"/>
        <w:rPr>
          <w:color w:val="000000"/>
        </w:rPr>
      </w:pPr>
    </w:p>
    <w:p w:rsidR="00ED7321" w:rsidRDefault="00ED7321" w:rsidP="00B67BCC">
      <w:pPr>
        <w:ind w:firstLine="225"/>
        <w:rPr>
          <w:color w:val="000000"/>
        </w:rPr>
      </w:pPr>
    </w:p>
    <w:p w:rsidR="00ED7321" w:rsidRDefault="00ED7321" w:rsidP="00B67BCC">
      <w:pPr>
        <w:ind w:firstLine="225"/>
        <w:rPr>
          <w:color w:val="000000"/>
        </w:rPr>
      </w:pPr>
    </w:p>
    <w:p w:rsidR="00ED7321" w:rsidRDefault="00ED7321" w:rsidP="00B67BCC">
      <w:pPr>
        <w:pStyle w:val="Heading"/>
        <w:jc w:val="center"/>
        <w:rPr>
          <w:color w:val="000000"/>
        </w:rPr>
      </w:pPr>
    </w:p>
    <w:p w:rsidR="00ED7321" w:rsidRPr="00BE4786" w:rsidRDefault="00ED7321" w:rsidP="00B67BCC">
      <w:pPr>
        <w:pStyle w:val="Heading"/>
        <w:jc w:val="center"/>
        <w:rPr>
          <w:color w:val="000000"/>
        </w:rPr>
      </w:pPr>
      <w:r w:rsidRPr="00BE4786">
        <w:rPr>
          <w:color w:val="000000"/>
        </w:rPr>
        <w:t xml:space="preserve">Рисунки к правилам применения технических средств организации движения </w:t>
      </w:r>
    </w:p>
    <w:p w:rsidR="00ED7321" w:rsidRPr="00BE4786" w:rsidRDefault="00ED7321" w:rsidP="00B67BCC">
      <w:pPr>
        <w:jc w:val="center"/>
        <w:rPr>
          <w:color w:val="000000"/>
        </w:rPr>
      </w:pPr>
    </w:p>
    <w:p w:rsidR="00ED7321" w:rsidRPr="00BE4786" w:rsidRDefault="00ED7321" w:rsidP="00B67BCC">
      <w:pPr>
        <w:jc w:val="center"/>
        <w:rPr>
          <w:color w:val="000000"/>
        </w:rPr>
      </w:pPr>
    </w:p>
    <w:p w:rsidR="00ED7321" w:rsidRPr="00BE4786" w:rsidRDefault="00ED7321" w:rsidP="00B67BCC">
      <w:pPr>
        <w:jc w:val="center"/>
        <w:rPr>
          <w:color w:val="000000"/>
        </w:rPr>
      </w:pPr>
    </w:p>
    <w:p w:rsidR="00ED7321" w:rsidRPr="00BE4786" w:rsidRDefault="003D7F3C" w:rsidP="00B67BCC">
      <w:pPr>
        <w:jc w:val="center"/>
        <w:rPr>
          <w:color w:val="000000"/>
        </w:rPr>
      </w:pPr>
      <w:r>
        <w:rPr>
          <w:noProof/>
          <w:color w:val="000000"/>
        </w:rPr>
        <w:drawing>
          <wp:inline distT="0" distB="0" distL="0" distR="0">
            <wp:extent cx="4097020" cy="5549265"/>
            <wp:effectExtent l="0" t="0" r="0" b="0"/>
            <wp:docPr id="1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97020" cy="5549265"/>
                    </a:xfrm>
                    <a:prstGeom prst="rect">
                      <a:avLst/>
                    </a:prstGeom>
                    <a:noFill/>
                    <a:ln>
                      <a:noFill/>
                    </a:ln>
                  </pic:spPr>
                </pic:pic>
              </a:graphicData>
            </a:graphic>
          </wp:inline>
        </w:drawing>
      </w:r>
    </w:p>
    <w:p w:rsidR="00ED7321" w:rsidRPr="00BE4786" w:rsidRDefault="00ED7321" w:rsidP="00B67BCC">
      <w:pPr>
        <w:jc w:val="center"/>
        <w:rPr>
          <w:color w:val="000000"/>
        </w:rPr>
      </w:pPr>
    </w:p>
    <w:p w:rsidR="00ED7321" w:rsidRPr="00BE4786" w:rsidRDefault="00ED7321" w:rsidP="00B67BCC">
      <w:pPr>
        <w:jc w:val="center"/>
        <w:rPr>
          <w:color w:val="000000"/>
        </w:rPr>
      </w:pPr>
      <w:r w:rsidRPr="00BE4786">
        <w:rPr>
          <w:color w:val="000000"/>
        </w:rPr>
        <w:t xml:space="preserve">Рисунок В.1 - Типовое размещение знаков в поперечном профиле дороги: а - вне населенных пунктов; </w:t>
      </w:r>
    </w:p>
    <w:p w:rsidR="00ED7321" w:rsidRPr="00BE4786" w:rsidRDefault="00ED7321" w:rsidP="00B67BCC">
      <w:pPr>
        <w:jc w:val="center"/>
        <w:rPr>
          <w:color w:val="000000"/>
        </w:rPr>
      </w:pPr>
      <w:proofErr w:type="gramStart"/>
      <w:r w:rsidRPr="00BE4786">
        <w:rPr>
          <w:color w:val="000000"/>
        </w:rPr>
        <w:t>б - в населенных пунктах; в - на обочине в стесненных условиях</w:t>
      </w:r>
      <w:proofErr w:type="gramEnd"/>
    </w:p>
    <w:p w:rsidR="00ED7321" w:rsidRPr="00BE4786" w:rsidRDefault="00ED7321" w:rsidP="00B67BCC">
      <w:pPr>
        <w:jc w:val="center"/>
        <w:rPr>
          <w:color w:val="000000"/>
        </w:rPr>
      </w:pPr>
    </w:p>
    <w:p w:rsidR="00ED7321" w:rsidRPr="00BE4786" w:rsidRDefault="00ED7321" w:rsidP="00B67BCC">
      <w:pPr>
        <w:jc w:val="center"/>
        <w:rPr>
          <w:color w:val="000000"/>
        </w:rPr>
      </w:pPr>
    </w:p>
    <w:p w:rsidR="00ED7321" w:rsidRPr="00BE4786" w:rsidRDefault="00ED7321" w:rsidP="00B67BCC">
      <w:pPr>
        <w:jc w:val="center"/>
        <w:rPr>
          <w:color w:val="000000"/>
        </w:rPr>
      </w:pPr>
    </w:p>
    <w:p w:rsidR="00ED7321" w:rsidRPr="00BE4786" w:rsidRDefault="00ED7321" w:rsidP="00B67BCC">
      <w:pPr>
        <w:jc w:val="center"/>
        <w:rPr>
          <w:color w:val="000000"/>
        </w:rPr>
      </w:pPr>
    </w:p>
    <w:p w:rsidR="00ED7321" w:rsidRPr="00BE4786" w:rsidRDefault="00ED7321" w:rsidP="00B67BCC">
      <w:pPr>
        <w:jc w:val="center"/>
        <w:rPr>
          <w:color w:val="000000"/>
        </w:rPr>
      </w:pPr>
    </w:p>
    <w:p w:rsidR="00ED7321" w:rsidRPr="00BE4786" w:rsidRDefault="00ED7321" w:rsidP="00B67BCC">
      <w:pPr>
        <w:jc w:val="center"/>
        <w:rPr>
          <w:color w:val="000000"/>
        </w:rPr>
      </w:pPr>
    </w:p>
    <w:p w:rsidR="00ED7321" w:rsidRPr="00BE4786" w:rsidRDefault="00ED7321" w:rsidP="00B67BCC">
      <w:pPr>
        <w:jc w:val="center"/>
        <w:rPr>
          <w:color w:val="000000"/>
        </w:rPr>
      </w:pPr>
    </w:p>
    <w:p w:rsidR="00ED7321" w:rsidRPr="00BE4786" w:rsidRDefault="00ED7321" w:rsidP="00B67BCC">
      <w:pPr>
        <w:jc w:val="center"/>
        <w:rPr>
          <w:color w:val="000000"/>
        </w:rPr>
      </w:pPr>
    </w:p>
    <w:p w:rsidR="00ED7321" w:rsidRPr="00BE4786" w:rsidRDefault="003D7F3C" w:rsidP="00B67BCC">
      <w:pPr>
        <w:jc w:val="center"/>
        <w:rPr>
          <w:color w:val="000000"/>
        </w:rPr>
      </w:pPr>
      <w:r>
        <w:rPr>
          <w:noProof/>
          <w:color w:val="000000"/>
        </w:rPr>
        <w:drawing>
          <wp:inline distT="0" distB="0" distL="0" distR="0">
            <wp:extent cx="5710555" cy="2949575"/>
            <wp:effectExtent l="0" t="0" r="4445" b="3175"/>
            <wp:docPr id="1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0555" cy="2949575"/>
                    </a:xfrm>
                    <a:prstGeom prst="rect">
                      <a:avLst/>
                    </a:prstGeom>
                    <a:noFill/>
                    <a:ln>
                      <a:noFill/>
                    </a:ln>
                  </pic:spPr>
                </pic:pic>
              </a:graphicData>
            </a:graphic>
          </wp:inline>
        </w:drawing>
      </w:r>
    </w:p>
    <w:p w:rsidR="00ED7321" w:rsidRPr="00BE4786" w:rsidRDefault="00ED7321" w:rsidP="00B67BCC">
      <w:pPr>
        <w:jc w:val="center"/>
        <w:rPr>
          <w:color w:val="000000"/>
        </w:rPr>
      </w:pPr>
    </w:p>
    <w:p w:rsidR="00ED7321" w:rsidRPr="00BE4786" w:rsidRDefault="00ED7321" w:rsidP="00B67BCC">
      <w:pPr>
        <w:jc w:val="center"/>
        <w:rPr>
          <w:color w:val="000000"/>
        </w:rPr>
      </w:pPr>
      <w:r w:rsidRPr="00BE4786">
        <w:rPr>
          <w:color w:val="000000"/>
        </w:rPr>
        <w:t xml:space="preserve">Рисунок В.4 - Размещение знаков приоритета на главной дороге: а - в населенном пункте перед перекрестком, </w:t>
      </w:r>
    </w:p>
    <w:p w:rsidR="00ED7321" w:rsidRPr="00BE4786" w:rsidRDefault="00ED7321" w:rsidP="00B67BCC">
      <w:pPr>
        <w:jc w:val="center"/>
        <w:rPr>
          <w:color w:val="000000"/>
        </w:rPr>
      </w:pPr>
      <w:proofErr w:type="gramStart"/>
      <w:r w:rsidRPr="00BE4786">
        <w:rPr>
          <w:color w:val="000000"/>
        </w:rPr>
        <w:t>на котором главная дорога изменяет направление; б - в конце главной дороги.</w:t>
      </w:r>
      <w:proofErr w:type="gramEnd"/>
      <w:r w:rsidRPr="00BE4786">
        <w:rPr>
          <w:color w:val="000000"/>
        </w:rPr>
        <w:t xml:space="preserve"> Пунктиром обозначены знаки, </w:t>
      </w:r>
    </w:p>
    <w:p w:rsidR="00ED7321" w:rsidRPr="00BE4786" w:rsidRDefault="00ED7321" w:rsidP="00B67BCC">
      <w:pPr>
        <w:jc w:val="center"/>
        <w:rPr>
          <w:color w:val="000000"/>
        </w:rPr>
      </w:pPr>
      <w:proofErr w:type="gramStart"/>
      <w:r w:rsidRPr="00BE4786">
        <w:rPr>
          <w:color w:val="000000"/>
        </w:rPr>
        <w:t>установка</w:t>
      </w:r>
      <w:proofErr w:type="gramEnd"/>
      <w:r w:rsidRPr="00BE4786">
        <w:rPr>
          <w:color w:val="000000"/>
        </w:rPr>
        <w:t xml:space="preserve"> которых допускается</w:t>
      </w:r>
    </w:p>
    <w:p w:rsidR="00ED7321" w:rsidRPr="00BE4786" w:rsidRDefault="00ED7321" w:rsidP="00B67BCC">
      <w:pPr>
        <w:jc w:val="center"/>
        <w:rPr>
          <w:color w:val="000000"/>
        </w:rPr>
      </w:pPr>
    </w:p>
    <w:p w:rsidR="00ED7321" w:rsidRPr="00BE4786" w:rsidRDefault="00ED7321" w:rsidP="00B67BCC">
      <w:pPr>
        <w:jc w:val="center"/>
        <w:rPr>
          <w:color w:val="000000"/>
        </w:rPr>
      </w:pPr>
    </w:p>
    <w:p w:rsidR="00ED7321" w:rsidRPr="00BE4786" w:rsidRDefault="003D7F3C" w:rsidP="00B67BCC">
      <w:pPr>
        <w:jc w:val="center"/>
        <w:rPr>
          <w:color w:val="000000"/>
        </w:rPr>
      </w:pPr>
      <w:r>
        <w:rPr>
          <w:noProof/>
          <w:color w:val="000000"/>
        </w:rPr>
        <w:drawing>
          <wp:inline distT="0" distB="0" distL="0" distR="0">
            <wp:extent cx="2573020" cy="2035175"/>
            <wp:effectExtent l="0" t="0" r="0" b="3175"/>
            <wp:docPr id="1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l="60507" t="26103" b="48622"/>
                    <a:stretch>
                      <a:fillRect/>
                    </a:stretch>
                  </pic:blipFill>
                  <pic:spPr bwMode="auto">
                    <a:xfrm>
                      <a:off x="0" y="0"/>
                      <a:ext cx="2573020" cy="2035175"/>
                    </a:xfrm>
                    <a:prstGeom prst="rect">
                      <a:avLst/>
                    </a:prstGeom>
                    <a:noFill/>
                    <a:ln>
                      <a:noFill/>
                    </a:ln>
                  </pic:spPr>
                </pic:pic>
              </a:graphicData>
            </a:graphic>
          </wp:inline>
        </w:drawing>
      </w:r>
    </w:p>
    <w:p w:rsidR="00ED7321" w:rsidRPr="00BE4786" w:rsidRDefault="00ED7321" w:rsidP="00B67BCC">
      <w:pPr>
        <w:jc w:val="center"/>
        <w:rPr>
          <w:color w:val="000000"/>
        </w:rPr>
      </w:pPr>
    </w:p>
    <w:p w:rsidR="00ED7321" w:rsidRPr="00BE4786" w:rsidRDefault="00ED7321" w:rsidP="00B67BCC">
      <w:pPr>
        <w:jc w:val="center"/>
        <w:rPr>
          <w:color w:val="000000"/>
        </w:rPr>
      </w:pPr>
      <w:r w:rsidRPr="00BE4786">
        <w:rPr>
          <w:color w:val="000000"/>
        </w:rPr>
        <w:t xml:space="preserve">1 - проезжая часть; 2 - укрепительная полоса; 3 - недеформированное барьерное ограждение; </w:t>
      </w:r>
    </w:p>
    <w:p w:rsidR="00ED7321" w:rsidRPr="00BE4786" w:rsidRDefault="00ED7321" w:rsidP="00B67BCC">
      <w:pPr>
        <w:jc w:val="center"/>
        <w:rPr>
          <w:color w:val="000000"/>
        </w:rPr>
      </w:pPr>
      <w:r w:rsidRPr="00BE4786">
        <w:rPr>
          <w:color w:val="000000"/>
        </w:rPr>
        <w:t xml:space="preserve">4 - деформированное барьерное ограждение; </w:t>
      </w:r>
    </w:p>
    <w:p w:rsidR="00ED7321" w:rsidRPr="00BE4786" w:rsidRDefault="00ED7321" w:rsidP="00B67BCC">
      <w:pPr>
        <w:jc w:val="center"/>
        <w:rPr>
          <w:color w:val="000000"/>
        </w:rPr>
      </w:pPr>
      <w:r>
        <w:rPr>
          <w:color w:val="000000"/>
        </w:rPr>
        <w:t xml:space="preserve">7 - массивная опора. </w:t>
      </w:r>
    </w:p>
    <w:p w:rsidR="00ED7321" w:rsidRDefault="00ED7321" w:rsidP="00B67BCC">
      <w:pPr>
        <w:jc w:val="center"/>
        <w:rPr>
          <w:color w:val="000000"/>
        </w:rPr>
      </w:pPr>
    </w:p>
    <w:p w:rsidR="00ED7321" w:rsidRPr="00BE4786" w:rsidRDefault="00ED7321" w:rsidP="00B67BCC">
      <w:pPr>
        <w:jc w:val="center"/>
        <w:rPr>
          <w:color w:val="000000"/>
        </w:rPr>
      </w:pPr>
      <w:r w:rsidRPr="00BE4786">
        <w:rPr>
          <w:color w:val="000000"/>
        </w:rPr>
        <w:t>Рисунок В.26</w:t>
      </w:r>
    </w:p>
    <w:p w:rsidR="00ED7321" w:rsidRDefault="00ED7321" w:rsidP="00B67BCC">
      <w:pPr>
        <w:jc w:val="center"/>
        <w:rPr>
          <w:color w:val="000000"/>
        </w:rPr>
      </w:pPr>
    </w:p>
    <w:p w:rsidR="00ED7321" w:rsidRDefault="00ED7321" w:rsidP="00B67BCC">
      <w:pPr>
        <w:jc w:val="center"/>
        <w:rPr>
          <w:color w:val="000000"/>
        </w:rPr>
      </w:pPr>
    </w:p>
    <w:p w:rsidR="00ED7321" w:rsidRDefault="00ED7321" w:rsidP="00B67BCC">
      <w:pPr>
        <w:jc w:val="center"/>
        <w:rPr>
          <w:color w:val="000000"/>
        </w:rPr>
      </w:pPr>
    </w:p>
    <w:p w:rsidR="00ED7321" w:rsidRDefault="00ED7321" w:rsidP="00B67BCC">
      <w:pPr>
        <w:jc w:val="center"/>
        <w:rPr>
          <w:color w:val="000000"/>
        </w:rPr>
      </w:pPr>
    </w:p>
    <w:p w:rsidR="00ED7321" w:rsidRDefault="00ED7321" w:rsidP="003F4416">
      <w:pPr>
        <w:pStyle w:val="1"/>
        <w:numPr>
          <w:ilvl w:val="0"/>
          <w:numId w:val="0"/>
        </w:numPr>
        <w:spacing w:before="120"/>
        <w:ind w:firstLine="680"/>
        <w:jc w:val="left"/>
        <w:rPr>
          <w:bCs/>
          <w:sz w:val="24"/>
          <w:szCs w:val="24"/>
        </w:rPr>
      </w:pPr>
      <w:bookmarkStart w:id="2" w:name="_Toc127695593"/>
    </w:p>
    <w:p w:rsidR="00ED7321" w:rsidRPr="003F4416" w:rsidRDefault="00ED7321" w:rsidP="003F4416">
      <w:pPr>
        <w:pStyle w:val="1"/>
        <w:numPr>
          <w:ilvl w:val="0"/>
          <w:numId w:val="0"/>
        </w:numPr>
        <w:spacing w:before="120"/>
        <w:ind w:firstLine="680"/>
        <w:jc w:val="left"/>
        <w:rPr>
          <w:bCs/>
          <w:sz w:val="24"/>
          <w:szCs w:val="24"/>
        </w:rPr>
      </w:pPr>
      <w:r w:rsidRPr="003F4416">
        <w:rPr>
          <w:bCs/>
          <w:sz w:val="24"/>
          <w:szCs w:val="24"/>
        </w:rPr>
        <w:t xml:space="preserve"> Знаки индивидуального проектирования</w:t>
      </w:r>
      <w:bookmarkEnd w:id="2"/>
    </w:p>
    <w:p w:rsidR="00ED7321" w:rsidRPr="003F4416" w:rsidRDefault="00501B23" w:rsidP="003F4416">
      <w:pPr>
        <w:shd w:val="clear" w:color="auto" w:fill="FFFFFF"/>
        <w:spacing w:after="120"/>
        <w:ind w:firstLine="284"/>
        <w:rPr>
          <w:sz w:val="24"/>
          <w:szCs w:val="24"/>
        </w:rPr>
      </w:pPr>
      <w:hyperlink w:anchor="зн5231" w:tooltip="знак" w:history="1">
        <w:r w:rsidR="00ED7321" w:rsidRPr="003F4416">
          <w:rPr>
            <w:rStyle w:val="aff7"/>
            <w:rFonts w:ascii="Times New Roman" w:hAnsi="Times New Roman"/>
            <w:iCs/>
            <w:spacing w:val="8"/>
            <w:sz w:val="24"/>
            <w:szCs w:val="24"/>
          </w:rPr>
          <w:t>5.23.1</w:t>
        </w:r>
      </w:hyperlink>
      <w:r w:rsidR="00ED7321" w:rsidRPr="003F4416">
        <w:rPr>
          <w:color w:val="000000"/>
          <w:spacing w:val="8"/>
          <w:sz w:val="24"/>
          <w:szCs w:val="24"/>
        </w:rPr>
        <w:t xml:space="preserve">, </w:t>
      </w:r>
      <w:hyperlink w:anchor="зн5231" w:tooltip="знак" w:history="1">
        <w:hyperlink w:anchor="зн5231" w:tooltip="знак" w:history="1">
          <w:r w:rsidR="00ED7321" w:rsidRPr="003F4416">
            <w:rPr>
              <w:rStyle w:val="aff7"/>
              <w:rFonts w:ascii="Times New Roman" w:hAnsi="Times New Roman"/>
              <w:iCs/>
              <w:sz w:val="24"/>
              <w:szCs w:val="24"/>
            </w:rPr>
            <w:t>5.24.1</w:t>
          </w:r>
        </w:hyperlink>
      </w:hyperlink>
      <w:r w:rsidR="00ED7321" w:rsidRPr="003F4416">
        <w:rPr>
          <w:color w:val="000000"/>
          <w:spacing w:val="8"/>
          <w:sz w:val="24"/>
          <w:szCs w:val="24"/>
        </w:rPr>
        <w:t xml:space="preserve">, </w:t>
      </w:r>
      <w:hyperlink w:anchor="зн5231" w:tooltip="знак" w:history="1">
        <w:r w:rsidR="00ED7321" w:rsidRPr="003F4416">
          <w:rPr>
            <w:rStyle w:val="aff7"/>
            <w:rFonts w:ascii="Times New Roman" w:hAnsi="Times New Roman"/>
            <w:iCs/>
            <w:spacing w:val="8"/>
            <w:sz w:val="24"/>
            <w:szCs w:val="24"/>
          </w:rPr>
          <w:t>5.25</w:t>
        </w:r>
      </w:hyperlink>
      <w:r w:rsidR="00ED7321" w:rsidRPr="003F4416">
        <w:rPr>
          <w:color w:val="000000"/>
          <w:spacing w:val="8"/>
          <w:sz w:val="24"/>
          <w:szCs w:val="24"/>
        </w:rPr>
        <w:t xml:space="preserve">, </w:t>
      </w:r>
      <w:hyperlink w:anchor="зн5231" w:tooltip="знак" w:history="1">
        <w:r w:rsidR="00ED7321" w:rsidRPr="003F4416">
          <w:rPr>
            <w:rStyle w:val="aff7"/>
            <w:rFonts w:ascii="Times New Roman" w:hAnsi="Times New Roman"/>
            <w:iCs/>
            <w:sz w:val="24"/>
            <w:szCs w:val="24"/>
          </w:rPr>
          <w:t>5.26</w:t>
        </w:r>
      </w:hyperlink>
      <w:r w:rsidR="00ED7321" w:rsidRPr="003F4416">
        <w:rPr>
          <w:color w:val="000000"/>
          <w:spacing w:val="8"/>
          <w:sz w:val="24"/>
          <w:szCs w:val="24"/>
        </w:rPr>
        <w:t xml:space="preserve">, </w:t>
      </w:r>
      <w:hyperlink w:anchor="зн691" w:tooltip="знаки" w:history="1">
        <w:r w:rsidR="00ED7321" w:rsidRPr="003F4416">
          <w:rPr>
            <w:rStyle w:val="aff7"/>
            <w:rFonts w:ascii="Times New Roman" w:hAnsi="Times New Roman"/>
            <w:iCs/>
            <w:sz w:val="24"/>
            <w:szCs w:val="24"/>
          </w:rPr>
          <w:t>6.9.1</w:t>
        </w:r>
      </w:hyperlink>
      <w:r w:rsidR="00ED7321" w:rsidRPr="003F4416">
        <w:rPr>
          <w:color w:val="000000"/>
          <w:spacing w:val="8"/>
          <w:sz w:val="24"/>
          <w:szCs w:val="24"/>
        </w:rPr>
        <w:t xml:space="preserve">, </w:t>
      </w:r>
      <w:hyperlink w:anchor="зн691" w:tooltip="знак" w:history="1">
        <w:r w:rsidR="00ED7321" w:rsidRPr="003F4416">
          <w:rPr>
            <w:rStyle w:val="aff7"/>
            <w:rFonts w:ascii="Times New Roman" w:hAnsi="Times New Roman"/>
            <w:iCs/>
            <w:sz w:val="24"/>
            <w:szCs w:val="24"/>
          </w:rPr>
          <w:t>6.9.2</w:t>
        </w:r>
      </w:hyperlink>
      <w:r w:rsidR="00ED7321" w:rsidRPr="003F4416">
        <w:rPr>
          <w:color w:val="000000"/>
          <w:spacing w:val="8"/>
          <w:sz w:val="24"/>
          <w:szCs w:val="24"/>
        </w:rPr>
        <w:t xml:space="preserve">, </w:t>
      </w:r>
      <w:hyperlink w:anchor="зн6101" w:tooltip="знак" w:history="1">
        <w:r w:rsidR="00ED7321" w:rsidRPr="003F4416">
          <w:rPr>
            <w:rStyle w:val="aff7"/>
            <w:rFonts w:ascii="Times New Roman" w:hAnsi="Times New Roman"/>
            <w:iCs/>
            <w:sz w:val="24"/>
            <w:szCs w:val="24"/>
          </w:rPr>
          <w:t>6.10.1</w:t>
        </w:r>
      </w:hyperlink>
      <w:r w:rsidR="00ED7321" w:rsidRPr="003F4416">
        <w:rPr>
          <w:color w:val="000000"/>
          <w:spacing w:val="8"/>
          <w:sz w:val="24"/>
          <w:szCs w:val="24"/>
        </w:rPr>
        <w:t xml:space="preserve"> - 6.12, </w:t>
      </w:r>
      <w:hyperlink w:anchor="зн6142" w:tooltip="знаки" w:history="1">
        <w:r w:rsidR="00ED7321" w:rsidRPr="003F4416">
          <w:rPr>
            <w:rStyle w:val="aff7"/>
            <w:rFonts w:ascii="Times New Roman" w:hAnsi="Times New Roman"/>
            <w:iCs/>
            <w:sz w:val="24"/>
            <w:szCs w:val="24"/>
          </w:rPr>
          <w:t>6.14.1</w:t>
        </w:r>
      </w:hyperlink>
      <w:r w:rsidR="00ED7321" w:rsidRPr="003F4416">
        <w:rPr>
          <w:color w:val="000000"/>
          <w:spacing w:val="8"/>
          <w:sz w:val="24"/>
          <w:szCs w:val="24"/>
        </w:rPr>
        <w:t xml:space="preserve">, </w:t>
      </w:r>
      <w:hyperlink w:anchor="зн6142" w:tooltip="знаки" w:history="1">
        <w:r w:rsidR="00ED7321" w:rsidRPr="003F4416">
          <w:rPr>
            <w:rStyle w:val="aff7"/>
            <w:rFonts w:ascii="Times New Roman" w:hAnsi="Times New Roman"/>
            <w:iCs/>
            <w:sz w:val="24"/>
            <w:szCs w:val="24"/>
          </w:rPr>
          <w:t>6.14.2</w:t>
        </w:r>
      </w:hyperlink>
      <w:r w:rsidR="00ED7321" w:rsidRPr="003F4416">
        <w:rPr>
          <w:color w:val="000000"/>
          <w:spacing w:val="8"/>
          <w:sz w:val="24"/>
          <w:szCs w:val="24"/>
        </w:rPr>
        <w:t xml:space="preserve">, </w:t>
      </w:r>
      <w:hyperlink w:anchor="зн6142" w:tooltip="знак" w:history="1">
        <w:r w:rsidR="00ED7321" w:rsidRPr="003F4416">
          <w:rPr>
            <w:rStyle w:val="aff7"/>
            <w:rFonts w:ascii="Times New Roman" w:hAnsi="Times New Roman"/>
            <w:iCs/>
            <w:spacing w:val="8"/>
            <w:sz w:val="24"/>
            <w:szCs w:val="24"/>
          </w:rPr>
          <w:t>6.17</w:t>
        </w:r>
      </w:hyperlink>
    </w:p>
    <w:p w:rsidR="00ED7321" w:rsidRPr="003F4416" w:rsidRDefault="00ED7321" w:rsidP="003F4416">
      <w:pPr>
        <w:pStyle w:val="ad"/>
        <w:rPr>
          <w:b w:val="0"/>
          <w:szCs w:val="24"/>
        </w:rPr>
      </w:pPr>
      <w:r w:rsidRPr="003F4416">
        <w:rPr>
          <w:b w:val="0"/>
          <w:szCs w:val="24"/>
        </w:rPr>
        <w:t>4.1</w:t>
      </w:r>
      <w:proofErr w:type="gramStart"/>
      <w:r w:rsidRPr="003F4416">
        <w:rPr>
          <w:b w:val="0"/>
          <w:szCs w:val="24"/>
        </w:rPr>
        <w:t xml:space="preserve"> Н</w:t>
      </w:r>
      <w:proofErr w:type="gramEnd"/>
      <w:r w:rsidRPr="003F4416">
        <w:rPr>
          <w:b w:val="0"/>
          <w:szCs w:val="24"/>
        </w:rPr>
        <w:t xml:space="preserve">а знаках </w:t>
      </w:r>
      <w:hyperlink w:anchor="зн691" w:tooltip="знаки" w:history="1">
        <w:r w:rsidRPr="003F4416">
          <w:rPr>
            <w:rStyle w:val="aff7"/>
            <w:rFonts w:ascii="Times New Roman" w:hAnsi="Times New Roman"/>
            <w:b w:val="0"/>
            <w:iCs/>
            <w:sz w:val="24"/>
            <w:szCs w:val="24"/>
          </w:rPr>
          <w:t>6.9.1</w:t>
        </w:r>
      </w:hyperlink>
      <w:r w:rsidRPr="003F4416">
        <w:rPr>
          <w:b w:val="0"/>
          <w:szCs w:val="24"/>
        </w:rPr>
        <w:t xml:space="preserve">, </w:t>
      </w:r>
      <w:hyperlink w:anchor="зн691" w:tooltip="знак" w:history="1">
        <w:r w:rsidRPr="003F4416">
          <w:rPr>
            <w:rStyle w:val="aff7"/>
            <w:rFonts w:ascii="Times New Roman" w:hAnsi="Times New Roman"/>
            <w:b w:val="0"/>
            <w:iCs/>
            <w:sz w:val="24"/>
            <w:szCs w:val="24"/>
          </w:rPr>
          <w:t>6.9.2</w:t>
        </w:r>
      </w:hyperlink>
      <w:r w:rsidRPr="003F4416">
        <w:rPr>
          <w:b w:val="0"/>
          <w:szCs w:val="24"/>
        </w:rPr>
        <w:t xml:space="preserve">, </w:t>
      </w:r>
      <w:hyperlink w:anchor="зн6101" w:tooltip="знак" w:history="1">
        <w:r w:rsidRPr="003F4416">
          <w:rPr>
            <w:rStyle w:val="aff7"/>
            <w:rFonts w:ascii="Times New Roman" w:hAnsi="Times New Roman"/>
            <w:b w:val="0"/>
            <w:iCs/>
            <w:sz w:val="24"/>
            <w:szCs w:val="24"/>
          </w:rPr>
          <w:t>6.10.1</w:t>
        </w:r>
      </w:hyperlink>
      <w:r w:rsidRPr="003F4416">
        <w:rPr>
          <w:b w:val="0"/>
          <w:szCs w:val="24"/>
        </w:rPr>
        <w:t xml:space="preserve">, </w:t>
      </w:r>
      <w:hyperlink w:anchor="зн6101" w:tooltip="знак" w:history="1">
        <w:r w:rsidRPr="003F4416">
          <w:rPr>
            <w:rStyle w:val="aff7"/>
            <w:rFonts w:ascii="Times New Roman" w:hAnsi="Times New Roman"/>
            <w:b w:val="0"/>
            <w:iCs/>
            <w:sz w:val="24"/>
            <w:szCs w:val="24"/>
          </w:rPr>
          <w:t>6.10.2</w:t>
        </w:r>
      </w:hyperlink>
      <w:r w:rsidRPr="003F4416">
        <w:rPr>
          <w:b w:val="0"/>
          <w:szCs w:val="24"/>
        </w:rPr>
        <w:t xml:space="preserve">, </w:t>
      </w:r>
      <w:hyperlink w:anchor="зн6101" w:tooltip="знак" w:history="1">
        <w:r w:rsidRPr="003F4416">
          <w:rPr>
            <w:rStyle w:val="aff7"/>
            <w:rFonts w:ascii="Times New Roman" w:hAnsi="Times New Roman"/>
            <w:b w:val="0"/>
            <w:iCs/>
            <w:sz w:val="24"/>
            <w:szCs w:val="24"/>
          </w:rPr>
          <w:t>6.12</w:t>
        </w:r>
      </w:hyperlink>
      <w:r w:rsidRPr="003F4416">
        <w:rPr>
          <w:b w:val="0"/>
          <w:szCs w:val="24"/>
        </w:rPr>
        <w:t xml:space="preserve">, </w:t>
      </w:r>
      <w:hyperlink w:anchor="зн6142" w:tooltip="знаки" w:history="1">
        <w:r w:rsidRPr="003F4416">
          <w:rPr>
            <w:rStyle w:val="aff7"/>
            <w:rFonts w:ascii="Times New Roman" w:hAnsi="Times New Roman"/>
            <w:b w:val="0"/>
            <w:iCs/>
            <w:sz w:val="24"/>
            <w:szCs w:val="24"/>
          </w:rPr>
          <w:t>6.14.1</w:t>
        </w:r>
      </w:hyperlink>
      <w:r w:rsidRPr="003F4416">
        <w:rPr>
          <w:b w:val="0"/>
          <w:szCs w:val="24"/>
        </w:rPr>
        <w:t xml:space="preserve">, </w:t>
      </w:r>
      <w:hyperlink w:anchor="зн6142" w:tooltip="знаки" w:history="1">
        <w:r w:rsidRPr="003F4416">
          <w:rPr>
            <w:rStyle w:val="aff7"/>
            <w:rFonts w:ascii="Times New Roman" w:hAnsi="Times New Roman"/>
            <w:b w:val="0"/>
            <w:iCs/>
            <w:sz w:val="24"/>
            <w:szCs w:val="24"/>
          </w:rPr>
          <w:t>6.14.2</w:t>
        </w:r>
      </w:hyperlink>
      <w:r w:rsidRPr="003F4416">
        <w:rPr>
          <w:b w:val="0"/>
          <w:szCs w:val="24"/>
        </w:rPr>
        <w:t xml:space="preserve"> для каждого из направлений движения указывают не более трех названий населенных пунктов, других объектов или номеров маршрута.</w:t>
      </w:r>
    </w:p>
    <w:p w:rsidR="00ED7321" w:rsidRPr="003F4416" w:rsidRDefault="00ED7321" w:rsidP="003F4416">
      <w:pPr>
        <w:pStyle w:val="ad"/>
        <w:rPr>
          <w:b w:val="0"/>
          <w:szCs w:val="24"/>
        </w:rPr>
      </w:pPr>
      <w:proofErr w:type="gramStart"/>
      <w:r w:rsidRPr="003F4416">
        <w:rPr>
          <w:b w:val="0"/>
          <w:szCs w:val="24"/>
        </w:rPr>
        <w:t xml:space="preserve">В качестве объектов, указываемых на знаках </w:t>
      </w:r>
      <w:hyperlink w:anchor="зн691" w:tooltip="знаки" w:history="1">
        <w:r w:rsidRPr="003F4416">
          <w:rPr>
            <w:rStyle w:val="aff7"/>
            <w:rFonts w:ascii="Times New Roman" w:hAnsi="Times New Roman"/>
            <w:b w:val="0"/>
            <w:iCs/>
            <w:sz w:val="24"/>
            <w:szCs w:val="24"/>
          </w:rPr>
          <w:t>6.9.1</w:t>
        </w:r>
      </w:hyperlink>
      <w:r w:rsidRPr="003F4416">
        <w:rPr>
          <w:b w:val="0"/>
          <w:szCs w:val="24"/>
        </w:rPr>
        <w:t xml:space="preserve">, </w:t>
      </w:r>
      <w:hyperlink w:anchor="зн691" w:tooltip="знак" w:history="1">
        <w:r w:rsidRPr="003F4416">
          <w:rPr>
            <w:rStyle w:val="aff7"/>
            <w:rFonts w:ascii="Times New Roman" w:hAnsi="Times New Roman"/>
            <w:b w:val="0"/>
            <w:iCs/>
            <w:sz w:val="24"/>
            <w:szCs w:val="24"/>
          </w:rPr>
          <w:t>6.9.2</w:t>
        </w:r>
      </w:hyperlink>
      <w:r w:rsidRPr="003F4416">
        <w:rPr>
          <w:b w:val="0"/>
          <w:szCs w:val="24"/>
        </w:rPr>
        <w:t xml:space="preserve">, </w:t>
      </w:r>
      <w:hyperlink w:anchor="зн6101" w:tooltip="знак" w:history="1">
        <w:r w:rsidRPr="003F4416">
          <w:rPr>
            <w:rStyle w:val="aff7"/>
            <w:rFonts w:ascii="Times New Roman" w:hAnsi="Times New Roman"/>
            <w:b w:val="0"/>
            <w:iCs/>
            <w:sz w:val="24"/>
            <w:szCs w:val="24"/>
          </w:rPr>
          <w:t>6.10.1</w:t>
        </w:r>
      </w:hyperlink>
      <w:r w:rsidRPr="003F4416">
        <w:rPr>
          <w:b w:val="0"/>
          <w:szCs w:val="24"/>
        </w:rPr>
        <w:t xml:space="preserve"> - </w:t>
      </w:r>
      <w:hyperlink w:anchor="зн6101" w:tooltip="знак" w:history="1">
        <w:r w:rsidRPr="003F4416">
          <w:rPr>
            <w:rStyle w:val="aff7"/>
            <w:rFonts w:ascii="Times New Roman" w:hAnsi="Times New Roman"/>
            <w:b w:val="0"/>
            <w:iCs/>
            <w:sz w:val="24"/>
            <w:szCs w:val="24"/>
          </w:rPr>
          <w:t>6.12</w:t>
        </w:r>
      </w:hyperlink>
      <w:r w:rsidRPr="003F4416">
        <w:rPr>
          <w:b w:val="0"/>
          <w:szCs w:val="24"/>
        </w:rPr>
        <w:t>, могут быть: населенные пункты, административные образования (районы, округа и т.п.), ландшафтно-географические объекты (реки, озера, горы и т.п.), элементы дорожной сети (другие дороги, площади, путепроводы, мосты и т.п.), придорожные объекты (вокзалы, грузовые причалы, производственные и торговые предприятия), объекты сервиса (мотели, кемпинги, гостиницы, станции технического обслуживания и т.п</w:t>
      </w:r>
      <w:proofErr w:type="gramEnd"/>
      <w:r w:rsidRPr="003F4416">
        <w:rPr>
          <w:b w:val="0"/>
          <w:szCs w:val="24"/>
        </w:rPr>
        <w:t xml:space="preserve">.), </w:t>
      </w:r>
      <w:proofErr w:type="gramStart"/>
      <w:r w:rsidRPr="003F4416">
        <w:rPr>
          <w:b w:val="0"/>
          <w:szCs w:val="24"/>
        </w:rPr>
        <w:t xml:space="preserve">объекты туризма и спорта (музеи, исторические памятники, памятники архитектуры, дворцы спорта, стадионы, бассейны, ипподромы, гребные каналы, автомобильно-спортивные трассы и т.п.). </w:t>
      </w:r>
      <w:proofErr w:type="gramEnd"/>
    </w:p>
    <w:p w:rsidR="00ED7321" w:rsidRPr="003F4416" w:rsidRDefault="00ED7321" w:rsidP="003F4416">
      <w:pPr>
        <w:pStyle w:val="ad"/>
        <w:rPr>
          <w:b w:val="0"/>
          <w:bCs/>
          <w:szCs w:val="24"/>
        </w:rPr>
      </w:pPr>
      <w:proofErr w:type="gramStart"/>
      <w:r w:rsidRPr="003F4416">
        <w:rPr>
          <w:b w:val="0"/>
          <w:bCs/>
          <w:szCs w:val="24"/>
        </w:rPr>
        <w:t>(</w:t>
      </w:r>
      <w:proofErr w:type="spellStart"/>
      <w:r w:rsidRPr="003F4416">
        <w:rPr>
          <w:bCs/>
          <w:szCs w:val="24"/>
        </w:rPr>
        <w:t>Поправка</w:t>
      </w:r>
      <w:r w:rsidRPr="003F4416">
        <w:rPr>
          <w:b w:val="0"/>
          <w:bCs/>
          <w:szCs w:val="24"/>
        </w:rPr>
        <w:t>.</w:t>
      </w:r>
      <w:proofErr w:type="gramEnd"/>
      <w:r w:rsidR="00641782">
        <w:fldChar w:fldCharType="begin"/>
      </w:r>
      <w:r w:rsidR="00641782">
        <w:instrText xml:space="preserve"> HYPERLINK "file:///E:\\Рабочая\\Готовые%20проекты\\Ишимбайский%20р-н\\R9314.htm" \o "Поправка к ГОСТ Р 52290-2004" </w:instrText>
      </w:r>
      <w:r w:rsidR="00641782">
        <w:fldChar w:fldCharType="separate"/>
      </w:r>
      <w:proofErr w:type="gramStart"/>
      <w:r w:rsidRPr="003F4416">
        <w:rPr>
          <w:rStyle w:val="aff7"/>
          <w:rFonts w:ascii="Times New Roman" w:hAnsi="Times New Roman"/>
          <w:b w:val="0"/>
          <w:bCs/>
          <w:iCs/>
          <w:sz w:val="24"/>
          <w:szCs w:val="24"/>
        </w:rPr>
        <w:t>ИУС</w:t>
      </w:r>
      <w:proofErr w:type="spellEnd"/>
      <w:r w:rsidRPr="003F4416">
        <w:rPr>
          <w:rStyle w:val="aff7"/>
          <w:rFonts w:ascii="Times New Roman" w:hAnsi="Times New Roman"/>
          <w:b w:val="0"/>
          <w:bCs/>
          <w:iCs/>
          <w:sz w:val="24"/>
          <w:szCs w:val="24"/>
        </w:rPr>
        <w:t xml:space="preserve"> 4-2006</w:t>
      </w:r>
      <w:r w:rsidR="00641782">
        <w:rPr>
          <w:rStyle w:val="aff7"/>
          <w:rFonts w:ascii="Times New Roman" w:hAnsi="Times New Roman"/>
          <w:b w:val="0"/>
          <w:bCs/>
          <w:iCs/>
          <w:sz w:val="24"/>
          <w:szCs w:val="24"/>
        </w:rPr>
        <w:fldChar w:fldCharType="end"/>
      </w:r>
      <w:r w:rsidRPr="003F4416">
        <w:rPr>
          <w:b w:val="0"/>
          <w:bCs/>
          <w:szCs w:val="24"/>
        </w:rPr>
        <w:t>)</w:t>
      </w:r>
      <w:proofErr w:type="gramEnd"/>
    </w:p>
    <w:p w:rsidR="00ED7321" w:rsidRPr="003F4416" w:rsidRDefault="00ED7321" w:rsidP="003F4416">
      <w:pPr>
        <w:pStyle w:val="ad"/>
        <w:rPr>
          <w:b w:val="0"/>
          <w:szCs w:val="24"/>
        </w:rPr>
      </w:pPr>
      <w:r w:rsidRPr="003F4416">
        <w:rPr>
          <w:b w:val="0"/>
          <w:szCs w:val="24"/>
        </w:rPr>
        <w:t xml:space="preserve">4.2 Фон знаков </w:t>
      </w:r>
      <w:hyperlink w:anchor="зн691" w:tooltip="знаки" w:history="1">
        <w:r w:rsidRPr="003F4416">
          <w:rPr>
            <w:rStyle w:val="aff7"/>
            <w:rFonts w:ascii="Times New Roman" w:hAnsi="Times New Roman"/>
            <w:b w:val="0"/>
            <w:iCs/>
            <w:sz w:val="24"/>
            <w:szCs w:val="24"/>
          </w:rPr>
          <w:t>6.9.1</w:t>
        </w:r>
      </w:hyperlink>
      <w:r w:rsidRPr="003F4416">
        <w:rPr>
          <w:b w:val="0"/>
          <w:szCs w:val="24"/>
        </w:rPr>
        <w:t xml:space="preserve">, </w:t>
      </w:r>
      <w:hyperlink w:anchor="зн691" w:tooltip="знак" w:history="1">
        <w:r w:rsidRPr="003F4416">
          <w:rPr>
            <w:rStyle w:val="aff7"/>
            <w:rFonts w:ascii="Times New Roman" w:hAnsi="Times New Roman"/>
            <w:b w:val="0"/>
            <w:iCs/>
            <w:sz w:val="24"/>
            <w:szCs w:val="24"/>
          </w:rPr>
          <w:t>6.9.2</w:t>
        </w:r>
      </w:hyperlink>
      <w:r w:rsidRPr="003F4416">
        <w:rPr>
          <w:b w:val="0"/>
          <w:szCs w:val="24"/>
        </w:rPr>
        <w:t xml:space="preserve">, </w:t>
      </w:r>
      <w:hyperlink w:anchor="зн6101" w:tooltip="знак" w:history="1">
        <w:r w:rsidRPr="003F4416">
          <w:rPr>
            <w:rStyle w:val="aff7"/>
            <w:rFonts w:ascii="Times New Roman" w:hAnsi="Times New Roman"/>
            <w:b w:val="0"/>
            <w:iCs/>
            <w:sz w:val="24"/>
            <w:szCs w:val="24"/>
          </w:rPr>
          <w:t>6.10.1</w:t>
        </w:r>
      </w:hyperlink>
      <w:r w:rsidRPr="003F4416">
        <w:rPr>
          <w:b w:val="0"/>
          <w:szCs w:val="24"/>
        </w:rPr>
        <w:t xml:space="preserve">, </w:t>
      </w:r>
      <w:hyperlink w:anchor="зн6101" w:tooltip="знак" w:history="1">
        <w:r w:rsidRPr="003F4416">
          <w:rPr>
            <w:rStyle w:val="aff7"/>
            <w:rFonts w:ascii="Times New Roman" w:hAnsi="Times New Roman"/>
            <w:b w:val="0"/>
            <w:iCs/>
            <w:sz w:val="24"/>
            <w:szCs w:val="24"/>
          </w:rPr>
          <w:t>6.10.2</w:t>
        </w:r>
      </w:hyperlink>
      <w:r w:rsidRPr="003F4416">
        <w:rPr>
          <w:b w:val="0"/>
          <w:szCs w:val="24"/>
        </w:rPr>
        <w:t xml:space="preserve"> должен быть зеленого цвета на знаках, предназначенных для установки на автомагистралях, синего цвета - на других дорогах вне населенных пунктов, белого цвета - для установки в населенных пунктах.</w:t>
      </w:r>
    </w:p>
    <w:p w:rsidR="00ED7321" w:rsidRPr="003F4416" w:rsidRDefault="00ED7321" w:rsidP="003F4416">
      <w:pPr>
        <w:pStyle w:val="ad"/>
        <w:rPr>
          <w:b w:val="0"/>
          <w:szCs w:val="24"/>
        </w:rPr>
      </w:pPr>
      <w:r w:rsidRPr="003F4416">
        <w:rPr>
          <w:b w:val="0"/>
          <w:szCs w:val="24"/>
        </w:rPr>
        <w:t>На знаках с зеленым фоном, предназначенных для установки на автомагистралях, надпись, содержащая названия населенных пунктов или объектов, движение к которым осуществляется не по автомагистрали, выполняют на вставке с синим фоном. На знаках, предназначенных для установки на участке автомагистрали в пределах населенного пункта, надпись, содержащую название объектов этого населенного пункта, выполняют на вставке с белым фоном.</w:t>
      </w:r>
    </w:p>
    <w:p w:rsidR="00ED7321" w:rsidRPr="003F4416" w:rsidRDefault="00ED7321" w:rsidP="003F4416">
      <w:pPr>
        <w:pStyle w:val="ad"/>
        <w:rPr>
          <w:b w:val="0"/>
          <w:szCs w:val="24"/>
        </w:rPr>
      </w:pPr>
      <w:r w:rsidRPr="003F4416">
        <w:rPr>
          <w:b w:val="0"/>
          <w:szCs w:val="24"/>
        </w:rPr>
        <w:t>На знаках с синим фоном, предназначенных для установки на других дорогах, надпись, содержащую названия населенных пунктов или других объектов, движение к которым осуществляется по автома</w:t>
      </w:r>
      <w:r w:rsidRPr="003F4416">
        <w:rPr>
          <w:b w:val="0"/>
          <w:szCs w:val="24"/>
        </w:rPr>
        <w:softHyphen/>
        <w:t>гистрали, выполняют на вставке с зеленым фоном.</w:t>
      </w:r>
    </w:p>
    <w:p w:rsidR="00ED7321" w:rsidRPr="003F4416" w:rsidRDefault="00ED7321" w:rsidP="003F4416">
      <w:pPr>
        <w:pStyle w:val="ad"/>
        <w:rPr>
          <w:b w:val="0"/>
          <w:szCs w:val="24"/>
        </w:rPr>
      </w:pPr>
      <w:r w:rsidRPr="003F4416">
        <w:rPr>
          <w:b w:val="0"/>
          <w:szCs w:val="24"/>
        </w:rPr>
        <w:t>При указании объектов, находящихся в граничащем с дорогой населенном пункте, надпись выполняют на вставке с белым фоном.</w:t>
      </w:r>
    </w:p>
    <w:p w:rsidR="00ED7321" w:rsidRPr="003F4416" w:rsidRDefault="00ED7321" w:rsidP="003F4416">
      <w:pPr>
        <w:pStyle w:val="ad"/>
        <w:rPr>
          <w:b w:val="0"/>
          <w:szCs w:val="24"/>
        </w:rPr>
      </w:pPr>
      <w:r w:rsidRPr="003F4416">
        <w:rPr>
          <w:b w:val="0"/>
          <w:szCs w:val="24"/>
        </w:rPr>
        <w:t>На знаках с белым фоном, предназначенных для установки в населенных пунктах, надпись, содержащую названия других населенных пунктов или объектов, движение к которым должно осуществляться по автомагистрали или другой дороге, выполняют соответственно на вставке с зеленым или синим фоном.</w:t>
      </w:r>
    </w:p>
    <w:p w:rsidR="00ED7321" w:rsidRPr="003F4416" w:rsidRDefault="00ED7321" w:rsidP="003F4416">
      <w:pPr>
        <w:pStyle w:val="ad"/>
        <w:rPr>
          <w:b w:val="0"/>
          <w:szCs w:val="24"/>
        </w:rPr>
      </w:pPr>
      <w:r w:rsidRPr="003F4416">
        <w:rPr>
          <w:b w:val="0"/>
          <w:szCs w:val="24"/>
        </w:rPr>
        <w:t>Вставки следует выполнять без каймы, за исключением синих или зеленых вставок на зеленом или синем фоне соответственно.</w:t>
      </w:r>
    </w:p>
    <w:p w:rsidR="00ED7321" w:rsidRPr="003F4416" w:rsidRDefault="00ED7321" w:rsidP="003F4416">
      <w:pPr>
        <w:pStyle w:val="ad"/>
        <w:rPr>
          <w:b w:val="0"/>
          <w:szCs w:val="24"/>
        </w:rPr>
      </w:pPr>
      <w:r w:rsidRPr="003F4416">
        <w:rPr>
          <w:b w:val="0"/>
          <w:szCs w:val="24"/>
        </w:rPr>
        <w:t xml:space="preserve">4.3 Знаки </w:t>
      </w:r>
      <w:hyperlink w:anchor="зн6101" w:tooltip="знак" w:history="1">
        <w:r w:rsidRPr="003F4416">
          <w:rPr>
            <w:rStyle w:val="aff7"/>
            <w:rFonts w:ascii="Times New Roman" w:hAnsi="Times New Roman"/>
            <w:b w:val="0"/>
            <w:iCs/>
            <w:sz w:val="24"/>
            <w:szCs w:val="24"/>
          </w:rPr>
          <w:t>6.10.1</w:t>
        </w:r>
      </w:hyperlink>
      <w:r w:rsidRPr="003F4416">
        <w:rPr>
          <w:b w:val="0"/>
          <w:szCs w:val="24"/>
        </w:rPr>
        <w:t xml:space="preserve">, </w:t>
      </w:r>
      <w:hyperlink w:anchor="зн6101" w:tooltip="знак" w:history="1">
        <w:r w:rsidRPr="003F4416">
          <w:rPr>
            <w:rStyle w:val="aff7"/>
            <w:rFonts w:ascii="Times New Roman" w:hAnsi="Times New Roman"/>
            <w:b w:val="0"/>
            <w:iCs/>
            <w:sz w:val="24"/>
            <w:szCs w:val="24"/>
          </w:rPr>
          <w:t>6.10.2</w:t>
        </w:r>
      </w:hyperlink>
      <w:r w:rsidRPr="003F4416">
        <w:rPr>
          <w:b w:val="0"/>
          <w:szCs w:val="24"/>
        </w:rPr>
        <w:t xml:space="preserve"> (части или вставки) должны иметь: зеленый фон, если движение к указанным на них населенным пунктам или объектам осуществляется по автомагистрали; синий фон, если движение осуществляется по другим дорогам; белый фон, если указанные объекты расположены в населенном пункте.</w:t>
      </w:r>
    </w:p>
    <w:p w:rsidR="00ED7321" w:rsidRPr="003F4416" w:rsidRDefault="00ED7321" w:rsidP="003F4416">
      <w:pPr>
        <w:pStyle w:val="ad"/>
        <w:rPr>
          <w:b w:val="0"/>
          <w:szCs w:val="24"/>
        </w:rPr>
      </w:pPr>
      <w:r w:rsidRPr="003F4416">
        <w:rPr>
          <w:b w:val="0"/>
          <w:szCs w:val="24"/>
        </w:rPr>
        <w:t>При указании нескольких направлений движения их следует размещать в последовательности (сверху - вниз): прямо, налево, направо.</w:t>
      </w:r>
    </w:p>
    <w:p w:rsidR="00ED7321" w:rsidRPr="003F4416" w:rsidRDefault="00ED7321" w:rsidP="003F4416">
      <w:pPr>
        <w:pStyle w:val="ad"/>
        <w:rPr>
          <w:b w:val="0"/>
          <w:szCs w:val="24"/>
        </w:rPr>
      </w:pPr>
      <w:r w:rsidRPr="003F4416">
        <w:rPr>
          <w:b w:val="0"/>
          <w:szCs w:val="24"/>
        </w:rPr>
        <w:t xml:space="preserve">При указании одного направления на знаках </w:t>
      </w:r>
      <w:hyperlink w:anchor="зн6101" w:tooltip="знак" w:history="1">
        <w:r w:rsidRPr="003F4416">
          <w:rPr>
            <w:rStyle w:val="aff7"/>
            <w:rFonts w:ascii="Times New Roman" w:hAnsi="Times New Roman"/>
            <w:b w:val="0"/>
            <w:iCs/>
            <w:sz w:val="24"/>
            <w:szCs w:val="24"/>
          </w:rPr>
          <w:t>6.10.1</w:t>
        </w:r>
      </w:hyperlink>
      <w:r w:rsidRPr="003F4416">
        <w:rPr>
          <w:b w:val="0"/>
          <w:szCs w:val="24"/>
        </w:rPr>
        <w:t xml:space="preserve">, </w:t>
      </w:r>
      <w:hyperlink w:anchor="зн6101" w:tooltip="знак" w:history="1">
        <w:r w:rsidRPr="003F4416">
          <w:rPr>
            <w:rStyle w:val="aff7"/>
            <w:rFonts w:ascii="Times New Roman" w:hAnsi="Times New Roman"/>
            <w:b w:val="0"/>
            <w:iCs/>
            <w:sz w:val="24"/>
            <w:szCs w:val="24"/>
          </w:rPr>
          <w:t>6.10.2</w:t>
        </w:r>
      </w:hyperlink>
      <w:r w:rsidRPr="003F4416">
        <w:rPr>
          <w:b w:val="0"/>
          <w:szCs w:val="24"/>
        </w:rPr>
        <w:t xml:space="preserve"> названия объектов, выполненные на фоне разного цвета, следует размещать в последовательности (сверху - вниз): зеленый, синий, белый.</w:t>
      </w:r>
    </w:p>
    <w:p w:rsidR="00ED7321" w:rsidRPr="003F4416" w:rsidRDefault="00ED7321" w:rsidP="003F4416">
      <w:pPr>
        <w:pStyle w:val="ad"/>
        <w:rPr>
          <w:b w:val="0"/>
          <w:szCs w:val="24"/>
        </w:rPr>
      </w:pPr>
      <w:r w:rsidRPr="003F4416">
        <w:rPr>
          <w:b w:val="0"/>
          <w:szCs w:val="24"/>
        </w:rPr>
        <w:lastRenderedPageBreak/>
        <w:t xml:space="preserve">4.4 Знаки </w:t>
      </w:r>
      <w:hyperlink w:anchor="зн5231" w:tooltip="знак" w:history="1">
        <w:r w:rsidRPr="003F4416">
          <w:rPr>
            <w:rStyle w:val="aff7"/>
            <w:rFonts w:ascii="Times New Roman" w:hAnsi="Times New Roman"/>
            <w:b w:val="0"/>
            <w:iCs/>
            <w:sz w:val="24"/>
            <w:szCs w:val="24"/>
          </w:rPr>
          <w:t>5.25</w:t>
        </w:r>
      </w:hyperlink>
      <w:r w:rsidRPr="003F4416">
        <w:rPr>
          <w:b w:val="0"/>
          <w:szCs w:val="24"/>
        </w:rPr>
        <w:t xml:space="preserve">, </w:t>
      </w:r>
      <w:hyperlink w:anchor="зн5231" w:tooltip="знак" w:history="1">
        <w:r w:rsidRPr="003F4416">
          <w:rPr>
            <w:rStyle w:val="aff7"/>
            <w:rFonts w:ascii="Times New Roman" w:hAnsi="Times New Roman"/>
            <w:b w:val="0"/>
            <w:iCs/>
            <w:sz w:val="24"/>
            <w:szCs w:val="24"/>
          </w:rPr>
          <w:t>5.26</w:t>
        </w:r>
      </w:hyperlink>
      <w:r w:rsidRPr="003F4416">
        <w:rPr>
          <w:b w:val="0"/>
          <w:szCs w:val="24"/>
        </w:rPr>
        <w:t xml:space="preserve">, </w:t>
      </w:r>
      <w:hyperlink w:anchor="зн6101" w:tooltip="знак" w:history="1">
        <w:r w:rsidRPr="003F4416">
          <w:rPr>
            <w:rStyle w:val="aff7"/>
            <w:rFonts w:ascii="Times New Roman" w:hAnsi="Times New Roman"/>
            <w:b w:val="0"/>
            <w:iCs/>
            <w:sz w:val="24"/>
            <w:szCs w:val="24"/>
          </w:rPr>
          <w:t>6.11</w:t>
        </w:r>
      </w:hyperlink>
      <w:r w:rsidRPr="003F4416">
        <w:rPr>
          <w:b w:val="0"/>
          <w:szCs w:val="24"/>
        </w:rPr>
        <w:t xml:space="preserve"> - </w:t>
      </w:r>
      <w:hyperlink w:anchor="зн6142" w:tooltip="знаки" w:history="1">
        <w:r w:rsidRPr="003F4416">
          <w:rPr>
            <w:rStyle w:val="aff7"/>
            <w:rFonts w:ascii="Times New Roman" w:hAnsi="Times New Roman"/>
            <w:b w:val="0"/>
            <w:iCs/>
            <w:sz w:val="24"/>
            <w:szCs w:val="24"/>
          </w:rPr>
          <w:t>6.14.2</w:t>
        </w:r>
      </w:hyperlink>
      <w:r w:rsidRPr="003F4416">
        <w:rPr>
          <w:b w:val="0"/>
          <w:szCs w:val="24"/>
        </w:rPr>
        <w:t xml:space="preserve">, предназначенные для установки на автомагистралях, следует выполнять на зеленом фоне, а для установки на других дорогах - на синем фоне. Предназначенные для установки в населенных пунктах знаки </w:t>
      </w:r>
      <w:hyperlink w:anchor="зн6101" w:tooltip="знак" w:history="1">
        <w:r w:rsidRPr="003F4416">
          <w:rPr>
            <w:rStyle w:val="aff7"/>
            <w:rFonts w:ascii="Times New Roman" w:hAnsi="Times New Roman"/>
            <w:b w:val="0"/>
            <w:iCs/>
            <w:sz w:val="24"/>
            <w:szCs w:val="24"/>
          </w:rPr>
          <w:t>6.11</w:t>
        </w:r>
      </w:hyperlink>
      <w:r w:rsidRPr="003F4416">
        <w:rPr>
          <w:b w:val="0"/>
          <w:szCs w:val="24"/>
        </w:rPr>
        <w:t xml:space="preserve">, 6.12 должны иметь белый фон, знак </w:t>
      </w:r>
      <w:hyperlink w:anchor="зн6101" w:tooltip="знак" w:history="1">
        <w:r w:rsidRPr="003F4416">
          <w:rPr>
            <w:rStyle w:val="aff7"/>
            <w:rFonts w:ascii="Times New Roman" w:hAnsi="Times New Roman"/>
            <w:b w:val="0"/>
            <w:iCs/>
            <w:sz w:val="24"/>
            <w:szCs w:val="24"/>
          </w:rPr>
          <w:t>6.13</w:t>
        </w:r>
      </w:hyperlink>
      <w:r w:rsidRPr="003F4416">
        <w:rPr>
          <w:b w:val="0"/>
          <w:szCs w:val="24"/>
        </w:rPr>
        <w:t xml:space="preserve"> - синий, знак </w:t>
      </w:r>
      <w:hyperlink w:anchor="зн6142" w:tooltip="знаки" w:history="1">
        <w:r w:rsidRPr="003F4416">
          <w:rPr>
            <w:rStyle w:val="aff7"/>
            <w:rFonts w:ascii="Times New Roman" w:hAnsi="Times New Roman"/>
            <w:b w:val="0"/>
            <w:iCs/>
            <w:sz w:val="24"/>
            <w:szCs w:val="24"/>
          </w:rPr>
          <w:t>6.14.1</w:t>
        </w:r>
      </w:hyperlink>
      <w:r w:rsidRPr="003F4416">
        <w:rPr>
          <w:b w:val="0"/>
          <w:szCs w:val="24"/>
        </w:rPr>
        <w:t xml:space="preserve"> и части знака </w:t>
      </w:r>
      <w:hyperlink w:anchor="зн6142" w:tooltip="знаки" w:history="1">
        <w:r w:rsidRPr="003F4416">
          <w:rPr>
            <w:rStyle w:val="aff7"/>
            <w:rFonts w:ascii="Times New Roman" w:hAnsi="Times New Roman"/>
            <w:b w:val="0"/>
            <w:iCs/>
            <w:sz w:val="24"/>
            <w:szCs w:val="24"/>
          </w:rPr>
          <w:t>6.14.2</w:t>
        </w:r>
      </w:hyperlink>
      <w:r w:rsidRPr="003F4416">
        <w:rPr>
          <w:b w:val="0"/>
          <w:szCs w:val="24"/>
        </w:rPr>
        <w:t xml:space="preserve"> - синий для маршрутов, проходящих через населенный пункт или выходящих из него, и белый - для маршрутов в пределах населенного пункта.</w:t>
      </w:r>
    </w:p>
    <w:p w:rsidR="00ED7321" w:rsidRPr="003F4416" w:rsidRDefault="00ED7321" w:rsidP="003F4416">
      <w:pPr>
        <w:pStyle w:val="ad"/>
        <w:rPr>
          <w:b w:val="0"/>
          <w:szCs w:val="24"/>
        </w:rPr>
      </w:pPr>
      <w:r w:rsidRPr="003F4416">
        <w:rPr>
          <w:b w:val="0"/>
          <w:szCs w:val="24"/>
        </w:rPr>
        <w:t xml:space="preserve">Знаки </w:t>
      </w:r>
      <w:hyperlink w:anchor="зн6142" w:tooltip="знаки" w:history="1">
        <w:r w:rsidRPr="003F4416">
          <w:rPr>
            <w:rStyle w:val="aff7"/>
            <w:rFonts w:ascii="Times New Roman" w:hAnsi="Times New Roman"/>
            <w:b w:val="0"/>
            <w:iCs/>
            <w:sz w:val="24"/>
            <w:szCs w:val="24"/>
          </w:rPr>
          <w:t>6.14.1</w:t>
        </w:r>
      </w:hyperlink>
      <w:r w:rsidRPr="003F4416">
        <w:rPr>
          <w:b w:val="0"/>
          <w:szCs w:val="24"/>
        </w:rPr>
        <w:t xml:space="preserve">, </w:t>
      </w:r>
      <w:hyperlink w:anchor="зн6142" w:tooltip="знаки" w:history="1">
        <w:r w:rsidRPr="003F4416">
          <w:rPr>
            <w:rStyle w:val="aff7"/>
            <w:rFonts w:ascii="Times New Roman" w:hAnsi="Times New Roman"/>
            <w:b w:val="0"/>
            <w:iCs/>
            <w:sz w:val="24"/>
            <w:szCs w:val="24"/>
          </w:rPr>
          <w:t>6.14.2</w:t>
        </w:r>
      </w:hyperlink>
      <w:r w:rsidRPr="003F4416">
        <w:rPr>
          <w:b w:val="0"/>
          <w:szCs w:val="24"/>
        </w:rPr>
        <w:t xml:space="preserve"> с индексом «Е» во всех случаях выполняют на зеленом фоне.</w:t>
      </w:r>
    </w:p>
    <w:p w:rsidR="00ED7321" w:rsidRPr="003F4416" w:rsidRDefault="00ED7321" w:rsidP="003F4416">
      <w:pPr>
        <w:pStyle w:val="ad"/>
        <w:rPr>
          <w:b w:val="0"/>
          <w:szCs w:val="24"/>
        </w:rPr>
      </w:pPr>
      <w:r w:rsidRPr="003F4416">
        <w:rPr>
          <w:b w:val="0"/>
          <w:szCs w:val="24"/>
        </w:rPr>
        <w:t>4.5</w:t>
      </w:r>
      <w:proofErr w:type="gramStart"/>
      <w:r w:rsidRPr="003F4416">
        <w:rPr>
          <w:b w:val="0"/>
          <w:szCs w:val="24"/>
        </w:rPr>
        <w:t xml:space="preserve"> П</w:t>
      </w:r>
      <w:proofErr w:type="gramEnd"/>
      <w:r w:rsidRPr="003F4416">
        <w:rPr>
          <w:b w:val="0"/>
          <w:szCs w:val="24"/>
        </w:rPr>
        <w:t xml:space="preserve">ри указании на знаках </w:t>
      </w:r>
      <w:hyperlink w:anchor="зн691" w:tooltip="знаки" w:history="1">
        <w:r w:rsidRPr="003F4416">
          <w:rPr>
            <w:rStyle w:val="aff7"/>
            <w:rFonts w:ascii="Times New Roman" w:hAnsi="Times New Roman"/>
            <w:b w:val="0"/>
            <w:iCs/>
            <w:sz w:val="24"/>
            <w:szCs w:val="24"/>
          </w:rPr>
          <w:t>6.9.1</w:t>
        </w:r>
      </w:hyperlink>
      <w:r w:rsidRPr="003F4416">
        <w:rPr>
          <w:b w:val="0"/>
          <w:szCs w:val="24"/>
        </w:rPr>
        <w:t xml:space="preserve">, </w:t>
      </w:r>
      <w:hyperlink w:anchor="зн691" w:tooltip="знак" w:history="1">
        <w:r w:rsidRPr="003F4416">
          <w:rPr>
            <w:rStyle w:val="aff7"/>
            <w:rFonts w:ascii="Times New Roman" w:hAnsi="Times New Roman"/>
            <w:b w:val="0"/>
            <w:iCs/>
            <w:sz w:val="24"/>
            <w:szCs w:val="24"/>
          </w:rPr>
          <w:t>6.9.2</w:t>
        </w:r>
      </w:hyperlink>
      <w:r w:rsidRPr="003F4416">
        <w:rPr>
          <w:b w:val="0"/>
          <w:szCs w:val="24"/>
        </w:rPr>
        <w:t xml:space="preserve">, </w:t>
      </w:r>
      <w:hyperlink w:anchor="зн6101" w:tooltip="знак" w:history="1">
        <w:r w:rsidRPr="003F4416">
          <w:rPr>
            <w:rStyle w:val="aff7"/>
            <w:rFonts w:ascii="Times New Roman" w:hAnsi="Times New Roman"/>
            <w:b w:val="0"/>
            <w:iCs/>
            <w:sz w:val="24"/>
            <w:szCs w:val="24"/>
          </w:rPr>
          <w:t>6.10.1</w:t>
        </w:r>
      </w:hyperlink>
      <w:r w:rsidRPr="003F4416">
        <w:rPr>
          <w:b w:val="0"/>
          <w:szCs w:val="24"/>
        </w:rPr>
        <w:t xml:space="preserve">, </w:t>
      </w:r>
      <w:hyperlink w:anchor="зн6101" w:tooltip="знак" w:history="1">
        <w:r w:rsidRPr="003F4416">
          <w:rPr>
            <w:rStyle w:val="aff7"/>
            <w:rFonts w:ascii="Times New Roman" w:hAnsi="Times New Roman"/>
            <w:b w:val="0"/>
            <w:iCs/>
            <w:sz w:val="24"/>
            <w:szCs w:val="24"/>
          </w:rPr>
          <w:t>6.10.2</w:t>
        </w:r>
      </w:hyperlink>
      <w:r w:rsidRPr="003F4416">
        <w:rPr>
          <w:b w:val="0"/>
          <w:szCs w:val="24"/>
        </w:rPr>
        <w:t xml:space="preserve">, </w:t>
      </w:r>
      <w:hyperlink w:anchor="зн6101" w:tooltip="знак" w:history="1">
        <w:r w:rsidRPr="003F4416">
          <w:rPr>
            <w:rStyle w:val="aff7"/>
            <w:rFonts w:ascii="Times New Roman" w:hAnsi="Times New Roman"/>
            <w:b w:val="0"/>
            <w:iCs/>
            <w:sz w:val="24"/>
            <w:szCs w:val="24"/>
          </w:rPr>
          <w:t>6.12</w:t>
        </w:r>
      </w:hyperlink>
      <w:r w:rsidRPr="003F4416">
        <w:rPr>
          <w:b w:val="0"/>
          <w:szCs w:val="24"/>
        </w:rPr>
        <w:t xml:space="preserve"> названий нескольких пунктов маршрута или объектов, соответствующих одному направлению движения и расположенных на поле одного цвета, первым сверху указывают пункт, ближайший к месту установки знака.</w:t>
      </w:r>
    </w:p>
    <w:p w:rsidR="00ED7321" w:rsidRPr="003F4416" w:rsidRDefault="00ED7321" w:rsidP="003F4416">
      <w:pPr>
        <w:pStyle w:val="ad"/>
        <w:rPr>
          <w:b w:val="0"/>
          <w:szCs w:val="24"/>
        </w:rPr>
      </w:pPr>
      <w:bookmarkStart w:id="3" w:name="п46"/>
      <w:r w:rsidRPr="003F4416">
        <w:rPr>
          <w:b w:val="0"/>
          <w:szCs w:val="24"/>
        </w:rPr>
        <w:t>4.6</w:t>
      </w:r>
      <w:bookmarkEnd w:id="3"/>
      <w:r w:rsidRPr="003F4416">
        <w:rPr>
          <w:b w:val="0"/>
          <w:szCs w:val="24"/>
        </w:rPr>
        <w:t xml:space="preserve"> Компоновочные размеры изображений знаков и надписей на них определяют высотой </w:t>
      </w:r>
      <w:r w:rsidRPr="003F4416">
        <w:rPr>
          <w:b w:val="0"/>
          <w:i/>
          <w:iCs/>
          <w:szCs w:val="24"/>
          <w:lang w:val="en-US"/>
        </w:rPr>
        <w:t>h</w:t>
      </w:r>
      <w:r w:rsidRPr="003F4416">
        <w:rPr>
          <w:b w:val="0"/>
          <w:i/>
          <w:iCs/>
          <w:szCs w:val="24"/>
          <w:vertAlign w:val="subscript"/>
        </w:rPr>
        <w:t>п</w:t>
      </w:r>
      <w:r w:rsidRPr="003F4416">
        <w:rPr>
          <w:b w:val="0"/>
          <w:szCs w:val="24"/>
        </w:rPr>
        <w:t xml:space="preserve"> прописной буквы, которую в зависимости от места установки знака (в соответствии с </w:t>
      </w:r>
      <w:hyperlink r:id="rId17" w:tooltip="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history="1">
        <w:r w:rsidRPr="003F4416">
          <w:rPr>
            <w:rStyle w:val="aff7"/>
            <w:rFonts w:ascii="Times New Roman" w:hAnsi="Times New Roman"/>
            <w:b w:val="0"/>
            <w:iCs/>
            <w:sz w:val="24"/>
            <w:szCs w:val="24"/>
          </w:rPr>
          <w:t xml:space="preserve">ГОСТ </w:t>
        </w:r>
        <w:proofErr w:type="gramStart"/>
        <w:r w:rsidRPr="003F4416">
          <w:rPr>
            <w:rStyle w:val="aff7"/>
            <w:rFonts w:ascii="Times New Roman" w:hAnsi="Times New Roman"/>
            <w:b w:val="0"/>
            <w:iCs/>
            <w:sz w:val="24"/>
            <w:szCs w:val="24"/>
          </w:rPr>
          <w:t>Р</w:t>
        </w:r>
        <w:proofErr w:type="gramEnd"/>
        <w:r w:rsidRPr="003F4416">
          <w:rPr>
            <w:rStyle w:val="aff7"/>
            <w:rFonts w:ascii="Times New Roman" w:hAnsi="Times New Roman"/>
            <w:b w:val="0"/>
            <w:iCs/>
            <w:sz w:val="24"/>
            <w:szCs w:val="24"/>
          </w:rPr>
          <w:t xml:space="preserve"> 52289</w:t>
        </w:r>
      </w:hyperlink>
      <w:r w:rsidRPr="003F4416">
        <w:rPr>
          <w:b w:val="0"/>
          <w:szCs w:val="24"/>
        </w:rPr>
        <w:t>) выбирают из ряда: 75, 100, 150, 200, 250, 300, 400, 500 мм.</w:t>
      </w:r>
    </w:p>
    <w:p w:rsidR="00ED7321" w:rsidRPr="003F4416" w:rsidRDefault="00ED7321" w:rsidP="003F4416">
      <w:pPr>
        <w:pStyle w:val="ad"/>
        <w:rPr>
          <w:b w:val="0"/>
          <w:szCs w:val="24"/>
        </w:rPr>
      </w:pPr>
      <w:r w:rsidRPr="003F4416">
        <w:rPr>
          <w:b w:val="0"/>
          <w:szCs w:val="24"/>
        </w:rPr>
        <w:t xml:space="preserve">Примеры компоновки знаков индивидуального проектирования приведены на рисунках </w:t>
      </w:r>
      <w:hyperlink w:anchor="тг3" w:tooltip="Цифры и знаки препинания" w:history="1">
        <w:r w:rsidRPr="003F4416">
          <w:rPr>
            <w:rStyle w:val="aff7"/>
            <w:rFonts w:ascii="Times New Roman" w:hAnsi="Times New Roman"/>
            <w:b w:val="0"/>
            <w:iCs/>
            <w:sz w:val="24"/>
            <w:szCs w:val="24"/>
          </w:rPr>
          <w:t>Г.3</w:t>
        </w:r>
      </w:hyperlink>
      <w:r w:rsidRPr="003F4416">
        <w:rPr>
          <w:b w:val="0"/>
          <w:szCs w:val="24"/>
        </w:rPr>
        <w:t xml:space="preserve"> - </w:t>
      </w:r>
      <w:hyperlink w:anchor="тг5" w:tooltip="Транслитерация русских букв латинскими в именах собственных" w:history="1">
        <w:r w:rsidRPr="003F4416">
          <w:rPr>
            <w:rStyle w:val="aff7"/>
            <w:rFonts w:ascii="Times New Roman" w:hAnsi="Times New Roman"/>
            <w:b w:val="0"/>
            <w:iCs/>
            <w:sz w:val="24"/>
            <w:szCs w:val="24"/>
          </w:rPr>
          <w:t>Г.5</w:t>
        </w:r>
      </w:hyperlink>
      <w:r w:rsidRPr="003F4416">
        <w:rPr>
          <w:b w:val="0"/>
          <w:szCs w:val="24"/>
        </w:rPr>
        <w:t xml:space="preserve"> приложения Г.</w:t>
      </w:r>
    </w:p>
    <w:p w:rsidR="00ED7321" w:rsidRPr="003F4416" w:rsidRDefault="00ED7321" w:rsidP="003F4416">
      <w:pPr>
        <w:pStyle w:val="ad"/>
        <w:rPr>
          <w:b w:val="0"/>
          <w:szCs w:val="24"/>
        </w:rPr>
      </w:pPr>
      <w:r w:rsidRPr="003F4416">
        <w:rPr>
          <w:b w:val="0"/>
          <w:szCs w:val="24"/>
        </w:rPr>
        <w:t xml:space="preserve">При размещении нескольких знаков </w:t>
      </w:r>
      <w:hyperlink w:anchor="зн691" w:tooltip="знак" w:history="1">
        <w:r w:rsidRPr="003F4416">
          <w:rPr>
            <w:rStyle w:val="aff7"/>
            <w:rFonts w:ascii="Times New Roman" w:hAnsi="Times New Roman"/>
            <w:b w:val="0"/>
            <w:iCs/>
            <w:sz w:val="24"/>
            <w:szCs w:val="24"/>
          </w:rPr>
          <w:t>6.9.2</w:t>
        </w:r>
      </w:hyperlink>
      <w:r w:rsidRPr="003F4416">
        <w:rPr>
          <w:b w:val="0"/>
          <w:szCs w:val="24"/>
        </w:rPr>
        <w:t xml:space="preserve"> в одном створе над проезжей частью размеры щитов для знаков рекомендуется выполнять </w:t>
      </w:r>
      <w:proofErr w:type="gramStart"/>
      <w:r w:rsidRPr="003F4416">
        <w:rPr>
          <w:b w:val="0"/>
          <w:szCs w:val="24"/>
        </w:rPr>
        <w:t>одинаковыми</w:t>
      </w:r>
      <w:proofErr w:type="gramEnd"/>
      <w:r w:rsidRPr="003F4416">
        <w:rPr>
          <w:b w:val="0"/>
          <w:szCs w:val="24"/>
        </w:rPr>
        <w:t xml:space="preserve"> по высоте.</w:t>
      </w:r>
    </w:p>
    <w:p w:rsidR="00ED7321" w:rsidRPr="003F4416" w:rsidRDefault="00ED7321" w:rsidP="003F4416">
      <w:pPr>
        <w:pStyle w:val="ad"/>
        <w:rPr>
          <w:b w:val="0"/>
          <w:szCs w:val="24"/>
        </w:rPr>
      </w:pPr>
      <w:r w:rsidRPr="003F4416">
        <w:rPr>
          <w:b w:val="0"/>
          <w:szCs w:val="24"/>
        </w:rPr>
        <w:t>4.7 Имена собственные в названиях объектов следует выполнять прописными буквами, а служебные (поясняющие) слова при них - строчными (например, площадь МИРА, музей А.С.ПУШКИНА, аэропорт ВНУКОВО). При самостоятельном употреблении служебные слова следует выполнять прописными буквами (например, МУЗЕЙ, АЭРОПОРТ).</w:t>
      </w:r>
    </w:p>
    <w:p w:rsidR="00ED7321" w:rsidRPr="003F4416" w:rsidRDefault="00ED7321" w:rsidP="003F4416">
      <w:pPr>
        <w:pStyle w:val="ad"/>
        <w:rPr>
          <w:b w:val="0"/>
          <w:szCs w:val="24"/>
        </w:rPr>
      </w:pPr>
      <w:r w:rsidRPr="003F4416">
        <w:rPr>
          <w:b w:val="0"/>
          <w:szCs w:val="24"/>
        </w:rPr>
        <w:t xml:space="preserve">4.8 Высоту </w:t>
      </w:r>
      <w:proofErr w:type="spellStart"/>
      <w:r w:rsidRPr="003F4416">
        <w:rPr>
          <w:b w:val="0"/>
          <w:i/>
          <w:iCs/>
          <w:szCs w:val="24"/>
        </w:rPr>
        <w:t>h</w:t>
      </w:r>
      <w:r w:rsidRPr="003F4416">
        <w:rPr>
          <w:b w:val="0"/>
          <w:i/>
          <w:iCs/>
          <w:szCs w:val="24"/>
          <w:vertAlign w:val="subscript"/>
        </w:rPr>
        <w:t>n</w:t>
      </w:r>
      <w:proofErr w:type="spellEnd"/>
      <w:r w:rsidRPr="003F4416">
        <w:rPr>
          <w:b w:val="0"/>
          <w:szCs w:val="24"/>
        </w:rPr>
        <w:t xml:space="preserve"> прописной буквы на знаках </w:t>
      </w:r>
      <w:hyperlink w:anchor="зн5231" w:tooltip="знак" w:history="1">
        <w:r w:rsidRPr="003F4416">
          <w:rPr>
            <w:rStyle w:val="aff7"/>
            <w:rFonts w:ascii="Times New Roman" w:hAnsi="Times New Roman"/>
            <w:b w:val="0"/>
            <w:iCs/>
            <w:spacing w:val="8"/>
            <w:sz w:val="24"/>
            <w:szCs w:val="24"/>
          </w:rPr>
          <w:t>5.23.1</w:t>
        </w:r>
      </w:hyperlink>
      <w:r w:rsidRPr="003F4416">
        <w:rPr>
          <w:b w:val="0"/>
          <w:szCs w:val="24"/>
        </w:rPr>
        <w:t xml:space="preserve">, </w:t>
      </w:r>
      <w:hyperlink w:anchor="зн5231" w:tooltip="знак" w:history="1">
        <w:r w:rsidRPr="003F4416">
          <w:rPr>
            <w:rStyle w:val="aff7"/>
            <w:rFonts w:ascii="Times New Roman" w:hAnsi="Times New Roman"/>
            <w:b w:val="0"/>
            <w:iCs/>
            <w:sz w:val="24"/>
            <w:szCs w:val="24"/>
          </w:rPr>
          <w:t>5.24.1</w:t>
        </w:r>
      </w:hyperlink>
      <w:r w:rsidRPr="003F4416">
        <w:rPr>
          <w:b w:val="0"/>
          <w:szCs w:val="24"/>
        </w:rPr>
        <w:t xml:space="preserve">, </w:t>
      </w:r>
      <w:hyperlink w:anchor="зн5231" w:tooltip="знак" w:history="1">
        <w:r w:rsidRPr="003F4416">
          <w:rPr>
            <w:rStyle w:val="aff7"/>
            <w:rFonts w:ascii="Times New Roman" w:hAnsi="Times New Roman"/>
            <w:b w:val="0"/>
            <w:iCs/>
            <w:sz w:val="24"/>
            <w:szCs w:val="24"/>
          </w:rPr>
          <w:t>5.25</w:t>
        </w:r>
      </w:hyperlink>
      <w:r w:rsidRPr="003F4416">
        <w:rPr>
          <w:b w:val="0"/>
          <w:szCs w:val="24"/>
        </w:rPr>
        <w:t xml:space="preserve">, </w:t>
      </w:r>
      <w:hyperlink w:anchor="зн5231" w:tooltip="знак" w:history="1">
        <w:r w:rsidRPr="003F4416">
          <w:rPr>
            <w:rStyle w:val="aff7"/>
            <w:rFonts w:ascii="Times New Roman" w:hAnsi="Times New Roman"/>
            <w:b w:val="0"/>
            <w:iCs/>
            <w:sz w:val="24"/>
            <w:szCs w:val="24"/>
          </w:rPr>
          <w:t>5.26</w:t>
        </w:r>
      </w:hyperlink>
      <w:r w:rsidRPr="003F4416">
        <w:rPr>
          <w:b w:val="0"/>
          <w:szCs w:val="24"/>
        </w:rPr>
        <w:t xml:space="preserve">, </w:t>
      </w:r>
      <w:hyperlink w:anchor="зн691" w:tooltip="знаки" w:history="1">
        <w:r w:rsidRPr="003F4416">
          <w:rPr>
            <w:rStyle w:val="aff7"/>
            <w:rFonts w:ascii="Times New Roman" w:hAnsi="Times New Roman"/>
            <w:b w:val="0"/>
            <w:iCs/>
            <w:sz w:val="24"/>
            <w:szCs w:val="24"/>
          </w:rPr>
          <w:t>6.9.1</w:t>
        </w:r>
      </w:hyperlink>
      <w:r w:rsidRPr="003F4416">
        <w:rPr>
          <w:b w:val="0"/>
          <w:szCs w:val="24"/>
        </w:rPr>
        <w:t xml:space="preserve">, </w:t>
      </w:r>
      <w:hyperlink w:anchor="зн691" w:tooltip="знак" w:history="1">
        <w:r w:rsidRPr="003F4416">
          <w:rPr>
            <w:rStyle w:val="aff7"/>
            <w:rFonts w:ascii="Times New Roman" w:hAnsi="Times New Roman"/>
            <w:b w:val="0"/>
            <w:iCs/>
            <w:sz w:val="24"/>
            <w:szCs w:val="24"/>
          </w:rPr>
          <w:t>6.9.2</w:t>
        </w:r>
      </w:hyperlink>
      <w:r w:rsidRPr="003F4416">
        <w:rPr>
          <w:b w:val="0"/>
          <w:szCs w:val="24"/>
        </w:rPr>
        <w:t xml:space="preserve">, </w:t>
      </w:r>
      <w:hyperlink w:anchor="зн6101" w:tooltip="знак" w:history="1">
        <w:r w:rsidRPr="003F4416">
          <w:rPr>
            <w:rStyle w:val="aff7"/>
            <w:rFonts w:ascii="Times New Roman" w:hAnsi="Times New Roman"/>
            <w:b w:val="0"/>
            <w:iCs/>
            <w:sz w:val="24"/>
            <w:szCs w:val="24"/>
          </w:rPr>
          <w:t>6.10.1</w:t>
        </w:r>
      </w:hyperlink>
      <w:r w:rsidRPr="003F4416">
        <w:rPr>
          <w:b w:val="0"/>
          <w:szCs w:val="24"/>
        </w:rPr>
        <w:t xml:space="preserve"> - </w:t>
      </w:r>
      <w:hyperlink w:anchor="зн6101" w:tooltip="знак" w:history="1">
        <w:r w:rsidRPr="003F4416">
          <w:rPr>
            <w:rStyle w:val="aff7"/>
            <w:rFonts w:ascii="Times New Roman" w:hAnsi="Times New Roman"/>
            <w:b w:val="0"/>
            <w:iCs/>
            <w:sz w:val="24"/>
            <w:szCs w:val="24"/>
          </w:rPr>
          <w:t>6.12</w:t>
        </w:r>
      </w:hyperlink>
      <w:r w:rsidRPr="003F4416">
        <w:rPr>
          <w:b w:val="0"/>
          <w:szCs w:val="24"/>
        </w:rPr>
        <w:t xml:space="preserve"> определяют в соответствии с </w:t>
      </w:r>
      <w:hyperlink r:id="rId18" w:tooltip="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history="1">
        <w:r w:rsidRPr="003F4416">
          <w:rPr>
            <w:rStyle w:val="aff7"/>
            <w:rFonts w:ascii="Times New Roman" w:hAnsi="Times New Roman"/>
            <w:b w:val="0"/>
            <w:iCs/>
            <w:sz w:val="24"/>
            <w:szCs w:val="24"/>
          </w:rPr>
          <w:t xml:space="preserve">ГОСТ </w:t>
        </w:r>
        <w:proofErr w:type="gramStart"/>
        <w:r w:rsidRPr="003F4416">
          <w:rPr>
            <w:rStyle w:val="aff7"/>
            <w:rFonts w:ascii="Times New Roman" w:hAnsi="Times New Roman"/>
            <w:b w:val="0"/>
            <w:iCs/>
            <w:sz w:val="24"/>
            <w:szCs w:val="24"/>
          </w:rPr>
          <w:t>Р</w:t>
        </w:r>
        <w:proofErr w:type="gramEnd"/>
        <w:r w:rsidRPr="003F4416">
          <w:rPr>
            <w:rStyle w:val="aff7"/>
            <w:rFonts w:ascii="Times New Roman" w:hAnsi="Times New Roman"/>
            <w:b w:val="0"/>
            <w:iCs/>
            <w:sz w:val="24"/>
            <w:szCs w:val="24"/>
          </w:rPr>
          <w:t xml:space="preserve"> 52289</w:t>
        </w:r>
      </w:hyperlink>
      <w:r w:rsidRPr="003F4416">
        <w:rPr>
          <w:b w:val="0"/>
          <w:szCs w:val="24"/>
        </w:rPr>
        <w:t>.</w:t>
      </w:r>
    </w:p>
    <w:p w:rsidR="00ED7321" w:rsidRPr="003F4416" w:rsidRDefault="00ED7321" w:rsidP="003F4416">
      <w:pPr>
        <w:pStyle w:val="ad"/>
        <w:rPr>
          <w:b w:val="0"/>
          <w:szCs w:val="24"/>
        </w:rPr>
      </w:pPr>
      <w:r w:rsidRPr="003F4416">
        <w:rPr>
          <w:b w:val="0"/>
          <w:szCs w:val="24"/>
        </w:rPr>
        <w:t>Предпочтительно использовать больший шрифт, принятый для данной дороги, при этом надписи, относящиеся к второстепенным пунктам маршрута, допускается выполнять меньшим шрифтом.</w:t>
      </w:r>
    </w:p>
    <w:p w:rsidR="00ED7321" w:rsidRPr="003F4416" w:rsidRDefault="00ED7321" w:rsidP="003F4416">
      <w:pPr>
        <w:pStyle w:val="ad"/>
        <w:rPr>
          <w:b w:val="0"/>
          <w:szCs w:val="24"/>
        </w:rPr>
      </w:pPr>
      <w:r w:rsidRPr="003F4416">
        <w:rPr>
          <w:b w:val="0"/>
          <w:szCs w:val="24"/>
        </w:rPr>
        <w:t xml:space="preserve">Высоту </w:t>
      </w:r>
      <w:proofErr w:type="spellStart"/>
      <w:r w:rsidRPr="003F4416">
        <w:rPr>
          <w:b w:val="0"/>
          <w:i/>
          <w:iCs/>
          <w:szCs w:val="24"/>
        </w:rPr>
        <w:t>h</w:t>
      </w:r>
      <w:r w:rsidRPr="003F4416">
        <w:rPr>
          <w:b w:val="0"/>
          <w:i/>
          <w:iCs/>
          <w:szCs w:val="24"/>
          <w:vertAlign w:val="subscript"/>
        </w:rPr>
        <w:t>n</w:t>
      </w:r>
      <w:proofErr w:type="spellEnd"/>
      <w:r w:rsidRPr="003F4416">
        <w:rPr>
          <w:b w:val="0"/>
          <w:szCs w:val="24"/>
        </w:rPr>
        <w:t xml:space="preserve"> прописной буквы принимают: на знаках </w:t>
      </w:r>
      <w:hyperlink w:anchor="зн6142" w:tooltip="знаки" w:history="1">
        <w:r w:rsidRPr="003F4416">
          <w:rPr>
            <w:rStyle w:val="aff7"/>
            <w:rFonts w:ascii="Times New Roman" w:hAnsi="Times New Roman"/>
            <w:b w:val="0"/>
            <w:iCs/>
            <w:sz w:val="24"/>
            <w:szCs w:val="24"/>
          </w:rPr>
          <w:t>6.14.1</w:t>
        </w:r>
      </w:hyperlink>
      <w:r w:rsidRPr="003F4416">
        <w:rPr>
          <w:b w:val="0"/>
          <w:szCs w:val="24"/>
        </w:rPr>
        <w:t xml:space="preserve">, </w:t>
      </w:r>
      <w:hyperlink w:anchor="зн6142" w:tooltip="знаки" w:history="1">
        <w:r w:rsidRPr="003F4416">
          <w:rPr>
            <w:rStyle w:val="aff7"/>
            <w:rFonts w:ascii="Times New Roman" w:hAnsi="Times New Roman"/>
            <w:b w:val="0"/>
            <w:iCs/>
            <w:sz w:val="24"/>
            <w:szCs w:val="24"/>
          </w:rPr>
          <w:t>6.14.2</w:t>
        </w:r>
      </w:hyperlink>
      <w:r w:rsidRPr="003F4416">
        <w:rPr>
          <w:b w:val="0"/>
          <w:szCs w:val="24"/>
        </w:rPr>
        <w:t xml:space="preserve"> - 150 мм, на знаках </w:t>
      </w:r>
      <w:hyperlink w:anchor="зн6142" w:tooltip="знак" w:history="1">
        <w:r w:rsidRPr="003F4416">
          <w:rPr>
            <w:rStyle w:val="aff7"/>
            <w:rFonts w:ascii="Times New Roman" w:hAnsi="Times New Roman"/>
            <w:b w:val="0"/>
            <w:iCs/>
            <w:sz w:val="24"/>
            <w:szCs w:val="24"/>
          </w:rPr>
          <w:t>6.17</w:t>
        </w:r>
      </w:hyperlink>
      <w:r w:rsidRPr="003F4416">
        <w:rPr>
          <w:b w:val="0"/>
          <w:szCs w:val="24"/>
        </w:rPr>
        <w:t>, предназначенных для установки на дорогах вне населенных пунктов и при указании на них названий объектов - 200 мм, в населенных пунктах - 100 мм.</w:t>
      </w:r>
    </w:p>
    <w:p w:rsidR="00ED7321" w:rsidRPr="003F4416" w:rsidRDefault="00ED7321" w:rsidP="003F4416">
      <w:pPr>
        <w:pStyle w:val="ad"/>
        <w:rPr>
          <w:b w:val="0"/>
          <w:szCs w:val="24"/>
        </w:rPr>
      </w:pPr>
      <w:bookmarkStart w:id="4" w:name="п49"/>
      <w:r w:rsidRPr="003F4416">
        <w:rPr>
          <w:b w:val="0"/>
          <w:szCs w:val="24"/>
        </w:rPr>
        <w:t>4.9</w:t>
      </w:r>
      <w:bookmarkEnd w:id="4"/>
      <w:r w:rsidRPr="003F4416">
        <w:rPr>
          <w:b w:val="0"/>
          <w:szCs w:val="24"/>
        </w:rPr>
        <w:t xml:space="preserve"> Надписи следует составлять из отдельных литерных площадок. Ширину литерных площадок букв и цифр для надписей на зеленом и синем фоне необходимо выбирать в соответствии с таблицами </w:t>
      </w:r>
      <w:hyperlink w:anchor="тг1" w:tooltip="Русский алфавит" w:history="1">
        <w:r w:rsidRPr="003F4416">
          <w:rPr>
            <w:rStyle w:val="aff7"/>
            <w:rFonts w:ascii="Times New Roman" w:hAnsi="Times New Roman"/>
            <w:b w:val="0"/>
            <w:iCs/>
            <w:sz w:val="24"/>
            <w:szCs w:val="24"/>
          </w:rPr>
          <w:t>Г.1</w:t>
        </w:r>
      </w:hyperlink>
      <w:r w:rsidRPr="003F4416">
        <w:rPr>
          <w:b w:val="0"/>
          <w:szCs w:val="24"/>
        </w:rPr>
        <w:t xml:space="preserve"> и </w:t>
      </w:r>
      <w:hyperlink w:anchor="тг2" w:tooltip="Латинский алфавит" w:history="1">
        <w:r w:rsidRPr="003F4416">
          <w:rPr>
            <w:rStyle w:val="aff7"/>
            <w:rFonts w:ascii="Times New Roman" w:hAnsi="Times New Roman"/>
            <w:b w:val="0"/>
            <w:iCs/>
            <w:sz w:val="24"/>
            <w:szCs w:val="24"/>
          </w:rPr>
          <w:t>Г.2</w:t>
        </w:r>
      </w:hyperlink>
      <w:r w:rsidRPr="003F4416">
        <w:rPr>
          <w:b w:val="0"/>
          <w:szCs w:val="24"/>
        </w:rPr>
        <w:t xml:space="preserve"> приложения Г в зависимости от размера </w:t>
      </w:r>
      <w:proofErr w:type="spellStart"/>
      <w:r w:rsidRPr="003F4416">
        <w:rPr>
          <w:b w:val="0"/>
          <w:i/>
          <w:iCs/>
          <w:szCs w:val="24"/>
        </w:rPr>
        <w:t>h</w:t>
      </w:r>
      <w:r w:rsidRPr="003F4416">
        <w:rPr>
          <w:b w:val="0"/>
          <w:i/>
          <w:iCs/>
          <w:szCs w:val="24"/>
          <w:vertAlign w:val="subscript"/>
        </w:rPr>
        <w:t>n</w:t>
      </w:r>
      <w:proofErr w:type="spellEnd"/>
      <w:r w:rsidRPr="003F4416">
        <w:rPr>
          <w:b w:val="0"/>
          <w:szCs w:val="24"/>
        </w:rPr>
        <w:t>.</w:t>
      </w:r>
    </w:p>
    <w:p w:rsidR="00ED7321" w:rsidRPr="003F4416" w:rsidRDefault="00ED7321" w:rsidP="003F4416">
      <w:pPr>
        <w:pStyle w:val="ad"/>
        <w:rPr>
          <w:b w:val="0"/>
          <w:szCs w:val="24"/>
        </w:rPr>
      </w:pPr>
      <w:r w:rsidRPr="003F4416">
        <w:rPr>
          <w:b w:val="0"/>
          <w:szCs w:val="24"/>
        </w:rPr>
        <w:t xml:space="preserve">Для надписей на белом и желтом фоне ширину литерных площадок следует уменьшать на 0,05 </w:t>
      </w:r>
      <w:proofErr w:type="spellStart"/>
      <w:r w:rsidRPr="003F4416">
        <w:rPr>
          <w:b w:val="0"/>
          <w:i/>
          <w:iCs/>
          <w:szCs w:val="24"/>
        </w:rPr>
        <w:t>h</w:t>
      </w:r>
      <w:r w:rsidRPr="003F4416">
        <w:rPr>
          <w:b w:val="0"/>
          <w:i/>
          <w:iCs/>
          <w:szCs w:val="24"/>
          <w:vertAlign w:val="subscript"/>
        </w:rPr>
        <w:t>n</w:t>
      </w:r>
      <w:proofErr w:type="spellEnd"/>
      <w:r w:rsidRPr="003F4416">
        <w:rPr>
          <w:b w:val="0"/>
          <w:szCs w:val="24"/>
        </w:rPr>
        <w:t xml:space="preserve"> с каждой стороны.</w:t>
      </w:r>
    </w:p>
    <w:p w:rsidR="00ED7321" w:rsidRPr="003F4416" w:rsidRDefault="00ED7321" w:rsidP="003F4416">
      <w:pPr>
        <w:pStyle w:val="ad"/>
        <w:rPr>
          <w:b w:val="0"/>
          <w:szCs w:val="24"/>
        </w:rPr>
      </w:pPr>
      <w:r w:rsidRPr="003F4416">
        <w:rPr>
          <w:b w:val="0"/>
          <w:szCs w:val="24"/>
        </w:rPr>
        <w:t>Для надписи, содержащей более 10 элементов (за элемент принимают букву, цифру, стрелку, символ, изображение какого-либо знака), допускается применять:</w:t>
      </w:r>
    </w:p>
    <w:p w:rsidR="00ED7321" w:rsidRPr="003F4416" w:rsidRDefault="00ED7321" w:rsidP="003F4416">
      <w:pPr>
        <w:pStyle w:val="ad"/>
        <w:rPr>
          <w:b w:val="0"/>
          <w:szCs w:val="24"/>
        </w:rPr>
      </w:pPr>
      <w:r w:rsidRPr="003F4416">
        <w:rPr>
          <w:b w:val="0"/>
          <w:szCs w:val="24"/>
        </w:rPr>
        <w:t>- ближайший меньший размер шрифта;</w:t>
      </w:r>
    </w:p>
    <w:p w:rsidR="00ED7321" w:rsidRPr="003F4416" w:rsidRDefault="00ED7321" w:rsidP="003F4416">
      <w:pPr>
        <w:pStyle w:val="ad"/>
        <w:rPr>
          <w:b w:val="0"/>
          <w:szCs w:val="24"/>
        </w:rPr>
      </w:pPr>
      <w:r w:rsidRPr="003F4416">
        <w:rPr>
          <w:b w:val="0"/>
          <w:szCs w:val="24"/>
        </w:rPr>
        <w:t>- двустрочное исполнение (на одном или двух языках, и относящееся к одному пункту маршрута) или перенос слов;</w:t>
      </w:r>
    </w:p>
    <w:p w:rsidR="00ED7321" w:rsidRPr="003F4416" w:rsidRDefault="00ED7321" w:rsidP="003F4416">
      <w:pPr>
        <w:pStyle w:val="ad"/>
        <w:rPr>
          <w:b w:val="0"/>
          <w:szCs w:val="24"/>
        </w:rPr>
      </w:pPr>
      <w:r w:rsidRPr="003F4416">
        <w:rPr>
          <w:b w:val="0"/>
          <w:szCs w:val="24"/>
        </w:rPr>
        <w:t>- сокращение часто употребляемых служебных слов в именах собственных;</w:t>
      </w:r>
    </w:p>
    <w:p w:rsidR="00ED7321" w:rsidRPr="003F4416" w:rsidRDefault="00ED7321" w:rsidP="003F4416">
      <w:pPr>
        <w:pStyle w:val="ad"/>
        <w:rPr>
          <w:b w:val="0"/>
          <w:szCs w:val="24"/>
        </w:rPr>
      </w:pPr>
      <w:r w:rsidRPr="003F4416">
        <w:rPr>
          <w:b w:val="0"/>
          <w:szCs w:val="24"/>
        </w:rPr>
        <w:t xml:space="preserve">- на зеленом и синем фоне - уменьшение литерных площадок на 0,05 </w:t>
      </w:r>
      <w:proofErr w:type="spellStart"/>
      <w:r w:rsidRPr="003F4416">
        <w:rPr>
          <w:b w:val="0"/>
          <w:i/>
          <w:iCs/>
          <w:szCs w:val="24"/>
        </w:rPr>
        <w:t>h</w:t>
      </w:r>
      <w:r w:rsidRPr="003F4416">
        <w:rPr>
          <w:b w:val="0"/>
          <w:i/>
          <w:iCs/>
          <w:szCs w:val="24"/>
          <w:vertAlign w:val="subscript"/>
        </w:rPr>
        <w:t>n</w:t>
      </w:r>
      <w:proofErr w:type="spellEnd"/>
      <w:r w:rsidRPr="003F4416">
        <w:rPr>
          <w:b w:val="0"/>
          <w:szCs w:val="24"/>
        </w:rPr>
        <w:t xml:space="preserve"> с каждой стороны.</w:t>
      </w:r>
    </w:p>
    <w:p w:rsidR="00ED7321" w:rsidRPr="003F4416" w:rsidRDefault="00ED7321" w:rsidP="003F4416">
      <w:pPr>
        <w:pStyle w:val="ad"/>
        <w:rPr>
          <w:b w:val="0"/>
          <w:szCs w:val="24"/>
        </w:rPr>
      </w:pPr>
      <w:r w:rsidRPr="003F4416">
        <w:rPr>
          <w:b w:val="0"/>
          <w:szCs w:val="24"/>
        </w:rPr>
        <w:t xml:space="preserve">4.10 Ширину каймы на знаках принимают равной 0,12 </w:t>
      </w:r>
      <w:proofErr w:type="spellStart"/>
      <w:r w:rsidRPr="003F4416">
        <w:rPr>
          <w:b w:val="0"/>
          <w:i/>
          <w:iCs/>
          <w:szCs w:val="24"/>
        </w:rPr>
        <w:t>h</w:t>
      </w:r>
      <w:r w:rsidRPr="003F4416">
        <w:rPr>
          <w:b w:val="0"/>
          <w:i/>
          <w:iCs/>
          <w:szCs w:val="24"/>
          <w:vertAlign w:val="subscript"/>
        </w:rPr>
        <w:t>n</w:t>
      </w:r>
      <w:proofErr w:type="spellEnd"/>
      <w:r w:rsidRPr="003F4416">
        <w:rPr>
          <w:b w:val="0"/>
          <w:szCs w:val="24"/>
        </w:rPr>
        <w:t xml:space="preserve">, внутренний радиус закругления каймы - 0,3 </w:t>
      </w:r>
      <w:proofErr w:type="spellStart"/>
      <w:r w:rsidRPr="003F4416">
        <w:rPr>
          <w:b w:val="0"/>
          <w:i/>
          <w:iCs/>
          <w:szCs w:val="24"/>
        </w:rPr>
        <w:t>h</w:t>
      </w:r>
      <w:r w:rsidRPr="003F4416">
        <w:rPr>
          <w:b w:val="0"/>
          <w:i/>
          <w:iCs/>
          <w:szCs w:val="24"/>
          <w:vertAlign w:val="subscript"/>
        </w:rPr>
        <w:t>n</w:t>
      </w:r>
      <w:proofErr w:type="spellEnd"/>
      <w:r w:rsidRPr="003F4416">
        <w:rPr>
          <w:b w:val="0"/>
          <w:szCs w:val="24"/>
        </w:rPr>
        <w:t>.</w:t>
      </w:r>
    </w:p>
    <w:p w:rsidR="00ED7321" w:rsidRPr="003F4416" w:rsidRDefault="00ED7321" w:rsidP="003F4416">
      <w:pPr>
        <w:pStyle w:val="ad"/>
        <w:rPr>
          <w:b w:val="0"/>
          <w:szCs w:val="24"/>
        </w:rPr>
      </w:pPr>
      <w:r w:rsidRPr="003F4416">
        <w:rPr>
          <w:b w:val="0"/>
          <w:szCs w:val="24"/>
        </w:rPr>
        <w:t xml:space="preserve">Ширину наружной каймы на знаках </w:t>
      </w:r>
      <w:hyperlink w:anchor="зн691" w:tooltip="знаки" w:history="1">
        <w:r w:rsidRPr="003F4416">
          <w:rPr>
            <w:rStyle w:val="aff7"/>
            <w:rFonts w:ascii="Times New Roman" w:hAnsi="Times New Roman"/>
            <w:b w:val="0"/>
            <w:iCs/>
            <w:sz w:val="24"/>
            <w:szCs w:val="24"/>
          </w:rPr>
          <w:t>6.9.1</w:t>
        </w:r>
      </w:hyperlink>
      <w:r w:rsidRPr="003F4416">
        <w:rPr>
          <w:b w:val="0"/>
          <w:szCs w:val="24"/>
        </w:rPr>
        <w:t xml:space="preserve"> - </w:t>
      </w:r>
      <w:hyperlink w:anchor="зн6101" w:tooltip="знак" w:history="1">
        <w:r w:rsidRPr="003F4416">
          <w:rPr>
            <w:rStyle w:val="aff7"/>
            <w:rFonts w:ascii="Times New Roman" w:hAnsi="Times New Roman"/>
            <w:b w:val="0"/>
            <w:iCs/>
            <w:sz w:val="24"/>
            <w:szCs w:val="24"/>
          </w:rPr>
          <w:t>6.10.2</w:t>
        </w:r>
      </w:hyperlink>
      <w:r w:rsidRPr="003F4416">
        <w:rPr>
          <w:b w:val="0"/>
          <w:szCs w:val="24"/>
        </w:rPr>
        <w:t xml:space="preserve"> с белым фоном, а также на знаках </w:t>
      </w:r>
      <w:hyperlink w:anchor="зн5231" w:tooltip="знак" w:history="1">
        <w:r w:rsidRPr="003F4416">
          <w:rPr>
            <w:rStyle w:val="aff7"/>
            <w:rFonts w:ascii="Times New Roman" w:hAnsi="Times New Roman"/>
            <w:b w:val="0"/>
            <w:iCs/>
            <w:spacing w:val="8"/>
            <w:sz w:val="24"/>
            <w:szCs w:val="24"/>
          </w:rPr>
          <w:t>5.23.1</w:t>
        </w:r>
      </w:hyperlink>
      <w:r w:rsidRPr="003F4416">
        <w:rPr>
          <w:b w:val="0"/>
          <w:szCs w:val="24"/>
        </w:rPr>
        <w:t xml:space="preserve">, </w:t>
      </w:r>
      <w:hyperlink w:anchor="зн5231" w:tooltip="знак" w:history="1">
        <w:r w:rsidRPr="003F4416">
          <w:rPr>
            <w:rStyle w:val="aff7"/>
            <w:rFonts w:ascii="Times New Roman" w:hAnsi="Times New Roman"/>
            <w:b w:val="0"/>
            <w:iCs/>
            <w:sz w:val="24"/>
            <w:szCs w:val="24"/>
          </w:rPr>
          <w:t>5.24.1</w:t>
        </w:r>
      </w:hyperlink>
      <w:r w:rsidRPr="003F4416">
        <w:rPr>
          <w:b w:val="0"/>
          <w:szCs w:val="24"/>
        </w:rPr>
        <w:t xml:space="preserve">, </w:t>
      </w:r>
      <w:hyperlink w:anchor="зн6142" w:tooltip="знак" w:history="1">
        <w:r w:rsidRPr="003F4416">
          <w:rPr>
            <w:rStyle w:val="aff7"/>
            <w:rFonts w:ascii="Times New Roman" w:hAnsi="Times New Roman"/>
            <w:b w:val="0"/>
            <w:iCs/>
            <w:sz w:val="24"/>
            <w:szCs w:val="24"/>
          </w:rPr>
          <w:t>6.17</w:t>
        </w:r>
      </w:hyperlink>
      <w:r w:rsidRPr="003F4416">
        <w:rPr>
          <w:b w:val="0"/>
          <w:szCs w:val="24"/>
        </w:rPr>
        <w:t xml:space="preserve">, при указании на них названия объекта, принимают равной 0,06 </w:t>
      </w:r>
      <w:proofErr w:type="spellStart"/>
      <w:r w:rsidRPr="003F4416">
        <w:rPr>
          <w:b w:val="0"/>
          <w:i/>
          <w:iCs/>
          <w:szCs w:val="24"/>
        </w:rPr>
        <w:t>h</w:t>
      </w:r>
      <w:r w:rsidRPr="003F4416">
        <w:rPr>
          <w:b w:val="0"/>
          <w:i/>
          <w:iCs/>
          <w:szCs w:val="24"/>
          <w:vertAlign w:val="subscript"/>
        </w:rPr>
        <w:t>n</w:t>
      </w:r>
      <w:proofErr w:type="spellEnd"/>
      <w:r w:rsidRPr="003F4416">
        <w:rPr>
          <w:b w:val="0"/>
          <w:szCs w:val="24"/>
        </w:rPr>
        <w:t>.</w:t>
      </w:r>
    </w:p>
    <w:p w:rsidR="00ED7321" w:rsidRPr="003F4416" w:rsidRDefault="00ED7321" w:rsidP="003F4416">
      <w:pPr>
        <w:pStyle w:val="ad"/>
        <w:rPr>
          <w:b w:val="0"/>
          <w:szCs w:val="24"/>
        </w:rPr>
      </w:pPr>
      <w:r w:rsidRPr="003F4416">
        <w:rPr>
          <w:b w:val="0"/>
          <w:szCs w:val="24"/>
        </w:rPr>
        <w:t xml:space="preserve">На знаках </w:t>
      </w:r>
      <w:hyperlink w:anchor="зн6101" w:tooltip="знак" w:history="1">
        <w:r w:rsidRPr="003F4416">
          <w:rPr>
            <w:rStyle w:val="aff7"/>
            <w:rFonts w:ascii="Times New Roman" w:hAnsi="Times New Roman"/>
            <w:b w:val="0"/>
            <w:iCs/>
            <w:sz w:val="24"/>
            <w:szCs w:val="24"/>
          </w:rPr>
          <w:t>6.10.1</w:t>
        </w:r>
      </w:hyperlink>
      <w:r w:rsidRPr="003F4416">
        <w:rPr>
          <w:b w:val="0"/>
          <w:szCs w:val="24"/>
        </w:rPr>
        <w:t xml:space="preserve">, </w:t>
      </w:r>
      <w:hyperlink w:anchor="зн6101" w:tooltip="знак" w:history="1">
        <w:r w:rsidRPr="003F4416">
          <w:rPr>
            <w:rStyle w:val="aff7"/>
            <w:rFonts w:ascii="Times New Roman" w:hAnsi="Times New Roman"/>
            <w:b w:val="0"/>
            <w:iCs/>
            <w:sz w:val="24"/>
            <w:szCs w:val="24"/>
          </w:rPr>
          <w:t>6.10.2</w:t>
        </w:r>
      </w:hyperlink>
      <w:r w:rsidRPr="003F4416">
        <w:rPr>
          <w:b w:val="0"/>
          <w:szCs w:val="24"/>
        </w:rPr>
        <w:t xml:space="preserve"> ширину линии, разделяющей надписи, относящиеся к разным направлениям движения, принимают равной 0,1 </w:t>
      </w:r>
      <w:proofErr w:type="spellStart"/>
      <w:r w:rsidRPr="003F4416">
        <w:rPr>
          <w:b w:val="0"/>
          <w:i/>
          <w:iCs/>
          <w:szCs w:val="24"/>
        </w:rPr>
        <w:t>h</w:t>
      </w:r>
      <w:r w:rsidRPr="003F4416">
        <w:rPr>
          <w:b w:val="0"/>
          <w:i/>
          <w:iCs/>
          <w:szCs w:val="24"/>
          <w:vertAlign w:val="subscript"/>
        </w:rPr>
        <w:t>n</w:t>
      </w:r>
      <w:proofErr w:type="spellEnd"/>
      <w:r w:rsidRPr="003F4416">
        <w:rPr>
          <w:b w:val="0"/>
          <w:szCs w:val="24"/>
        </w:rPr>
        <w:t>. Поле знака одного фона с надписями, относящимися к одному направлению, линиями не разделяют.</w:t>
      </w:r>
    </w:p>
    <w:p w:rsidR="00ED7321" w:rsidRPr="003F4416" w:rsidRDefault="00ED7321" w:rsidP="003F4416">
      <w:pPr>
        <w:pStyle w:val="ad"/>
        <w:rPr>
          <w:b w:val="0"/>
          <w:szCs w:val="24"/>
        </w:rPr>
      </w:pPr>
      <w:r w:rsidRPr="003F4416">
        <w:rPr>
          <w:b w:val="0"/>
          <w:szCs w:val="24"/>
        </w:rPr>
        <w:lastRenderedPageBreak/>
        <w:t xml:space="preserve">Ширину каймы на знаках </w:t>
      </w:r>
      <w:hyperlink w:anchor="зн6142" w:tooltip="знаки" w:history="1">
        <w:r w:rsidRPr="003F4416">
          <w:rPr>
            <w:rStyle w:val="aff7"/>
            <w:rFonts w:ascii="Times New Roman" w:hAnsi="Times New Roman"/>
            <w:b w:val="0"/>
            <w:iCs/>
            <w:sz w:val="24"/>
            <w:szCs w:val="24"/>
          </w:rPr>
          <w:t>6.14.1</w:t>
        </w:r>
      </w:hyperlink>
      <w:r w:rsidRPr="003F4416">
        <w:rPr>
          <w:b w:val="0"/>
          <w:szCs w:val="24"/>
        </w:rPr>
        <w:t xml:space="preserve">, </w:t>
      </w:r>
      <w:hyperlink w:anchor="зн6142" w:tooltip="знаки" w:history="1">
        <w:r w:rsidRPr="003F4416">
          <w:rPr>
            <w:rStyle w:val="aff7"/>
            <w:rFonts w:ascii="Times New Roman" w:hAnsi="Times New Roman"/>
            <w:b w:val="0"/>
            <w:iCs/>
            <w:sz w:val="24"/>
            <w:szCs w:val="24"/>
          </w:rPr>
          <w:t>6.14.2</w:t>
        </w:r>
      </w:hyperlink>
      <w:r w:rsidRPr="003F4416">
        <w:rPr>
          <w:b w:val="0"/>
          <w:szCs w:val="24"/>
        </w:rPr>
        <w:t xml:space="preserve"> принимают равной 18 мм, внутренний радиус закругления каймы - 45 мм.</w:t>
      </w:r>
    </w:p>
    <w:p w:rsidR="00ED7321" w:rsidRPr="003F4416" w:rsidRDefault="00ED7321" w:rsidP="003F4416">
      <w:pPr>
        <w:pStyle w:val="ad"/>
        <w:rPr>
          <w:b w:val="0"/>
          <w:szCs w:val="24"/>
        </w:rPr>
      </w:pPr>
      <w:r w:rsidRPr="003F4416">
        <w:rPr>
          <w:b w:val="0"/>
          <w:szCs w:val="24"/>
        </w:rPr>
        <w:t xml:space="preserve">4.11 Расстояние по горизонтали и вертикали между словами, числами, стрелками, цветными вставками, каймой знака или вставки, линией, которая разделяет надписи, относящиеся к разным направлениям движения, символами, изображениями каких-либо знаков следует принимать не менее 0,3 </w:t>
      </w:r>
      <w:proofErr w:type="spellStart"/>
      <w:r w:rsidRPr="003F4416">
        <w:rPr>
          <w:b w:val="0"/>
          <w:i/>
          <w:iCs/>
          <w:szCs w:val="24"/>
        </w:rPr>
        <w:t>h</w:t>
      </w:r>
      <w:r w:rsidRPr="003F4416">
        <w:rPr>
          <w:b w:val="0"/>
          <w:i/>
          <w:iCs/>
          <w:szCs w:val="24"/>
          <w:vertAlign w:val="subscript"/>
        </w:rPr>
        <w:t>n</w:t>
      </w:r>
      <w:proofErr w:type="spellEnd"/>
      <w:r w:rsidRPr="003F4416">
        <w:rPr>
          <w:b w:val="0"/>
          <w:szCs w:val="24"/>
        </w:rPr>
        <w:t xml:space="preserve">. Предпочтительное расстояние между строками разных надписей, относящихся к одному направлению движения, составляет от 0,4 до 0,8 </w:t>
      </w:r>
      <w:proofErr w:type="spellStart"/>
      <w:r w:rsidRPr="003F4416">
        <w:rPr>
          <w:b w:val="0"/>
          <w:i/>
          <w:iCs/>
          <w:szCs w:val="24"/>
        </w:rPr>
        <w:t>h</w:t>
      </w:r>
      <w:r w:rsidRPr="003F4416">
        <w:rPr>
          <w:b w:val="0"/>
          <w:i/>
          <w:iCs/>
          <w:szCs w:val="24"/>
          <w:vertAlign w:val="subscript"/>
        </w:rPr>
        <w:t>n</w:t>
      </w:r>
      <w:proofErr w:type="spellEnd"/>
      <w:r w:rsidRPr="003F4416">
        <w:rPr>
          <w:b w:val="0"/>
          <w:szCs w:val="24"/>
        </w:rPr>
        <w:t xml:space="preserve">, а для двустрочной надписи одного наименования - 0,4 </w:t>
      </w:r>
      <w:proofErr w:type="spellStart"/>
      <w:r w:rsidRPr="003F4416">
        <w:rPr>
          <w:b w:val="0"/>
          <w:i/>
          <w:iCs/>
          <w:szCs w:val="24"/>
        </w:rPr>
        <w:t>h</w:t>
      </w:r>
      <w:r w:rsidRPr="003F4416">
        <w:rPr>
          <w:b w:val="0"/>
          <w:i/>
          <w:iCs/>
          <w:szCs w:val="24"/>
          <w:vertAlign w:val="subscript"/>
        </w:rPr>
        <w:t>n</w:t>
      </w:r>
      <w:proofErr w:type="spellEnd"/>
      <w:r w:rsidRPr="003F4416">
        <w:rPr>
          <w:b w:val="0"/>
          <w:szCs w:val="24"/>
        </w:rPr>
        <w:t>.</w:t>
      </w:r>
    </w:p>
    <w:p w:rsidR="00ED7321" w:rsidRPr="003F4416" w:rsidRDefault="00ED7321" w:rsidP="003F4416">
      <w:pPr>
        <w:pStyle w:val="ad"/>
        <w:rPr>
          <w:b w:val="0"/>
          <w:szCs w:val="24"/>
        </w:rPr>
      </w:pPr>
      <w:r w:rsidRPr="003F4416">
        <w:rPr>
          <w:b w:val="0"/>
          <w:szCs w:val="24"/>
        </w:rPr>
        <w:t xml:space="preserve">Допускается уменьшать расстояние между оголовком стрелки и другими элементами изображения до 0,2 </w:t>
      </w:r>
      <w:proofErr w:type="spellStart"/>
      <w:r w:rsidRPr="003F4416">
        <w:rPr>
          <w:b w:val="0"/>
          <w:i/>
          <w:iCs/>
          <w:szCs w:val="24"/>
        </w:rPr>
        <w:t>h</w:t>
      </w:r>
      <w:r w:rsidRPr="003F4416">
        <w:rPr>
          <w:b w:val="0"/>
          <w:i/>
          <w:iCs/>
          <w:szCs w:val="24"/>
          <w:vertAlign w:val="subscript"/>
        </w:rPr>
        <w:t>n</w:t>
      </w:r>
      <w:proofErr w:type="spellEnd"/>
      <w:r w:rsidRPr="003F4416">
        <w:rPr>
          <w:b w:val="0"/>
          <w:szCs w:val="24"/>
        </w:rPr>
        <w:t>.</w:t>
      </w:r>
    </w:p>
    <w:p w:rsidR="00ED7321" w:rsidRPr="003F4416" w:rsidRDefault="00ED7321" w:rsidP="003F4416">
      <w:pPr>
        <w:pStyle w:val="ad"/>
        <w:rPr>
          <w:b w:val="0"/>
          <w:szCs w:val="24"/>
        </w:rPr>
      </w:pPr>
      <w:r w:rsidRPr="003F4416">
        <w:rPr>
          <w:b w:val="0"/>
          <w:szCs w:val="24"/>
        </w:rPr>
        <w:t xml:space="preserve">Для знака </w:t>
      </w:r>
      <w:hyperlink w:anchor="зн691" w:tooltip="знаки" w:history="1">
        <w:r w:rsidRPr="003F4416">
          <w:rPr>
            <w:rStyle w:val="aff7"/>
            <w:rFonts w:ascii="Times New Roman" w:hAnsi="Times New Roman"/>
            <w:b w:val="0"/>
            <w:iCs/>
            <w:sz w:val="24"/>
            <w:szCs w:val="24"/>
          </w:rPr>
          <w:t>6.9.1</w:t>
        </w:r>
      </w:hyperlink>
      <w:r w:rsidRPr="003F4416">
        <w:rPr>
          <w:b w:val="0"/>
          <w:szCs w:val="24"/>
        </w:rPr>
        <w:t xml:space="preserve"> расстояние между надписями, относящимися к разным направлениям движения, должно быть не менее 2 </w:t>
      </w:r>
      <w:proofErr w:type="spellStart"/>
      <w:r w:rsidRPr="003F4416">
        <w:rPr>
          <w:b w:val="0"/>
          <w:i/>
          <w:iCs/>
          <w:szCs w:val="24"/>
        </w:rPr>
        <w:t>h</w:t>
      </w:r>
      <w:r w:rsidRPr="003F4416">
        <w:rPr>
          <w:b w:val="0"/>
          <w:i/>
          <w:iCs/>
          <w:szCs w:val="24"/>
          <w:vertAlign w:val="subscript"/>
        </w:rPr>
        <w:t>n</w:t>
      </w:r>
      <w:proofErr w:type="spellEnd"/>
      <w:r w:rsidRPr="003F4416">
        <w:rPr>
          <w:b w:val="0"/>
          <w:szCs w:val="24"/>
        </w:rPr>
        <w:t xml:space="preserve">. Допускается уменьшение этого расстояния до </w:t>
      </w:r>
      <w:proofErr w:type="spellStart"/>
      <w:r w:rsidRPr="003F4416">
        <w:rPr>
          <w:b w:val="0"/>
          <w:i/>
          <w:iCs/>
          <w:szCs w:val="24"/>
        </w:rPr>
        <w:t>h</w:t>
      </w:r>
      <w:r w:rsidRPr="003F4416">
        <w:rPr>
          <w:b w:val="0"/>
          <w:i/>
          <w:iCs/>
          <w:szCs w:val="24"/>
          <w:vertAlign w:val="subscript"/>
        </w:rPr>
        <w:t>n</w:t>
      </w:r>
      <w:proofErr w:type="spellEnd"/>
      <w:r w:rsidRPr="003F4416">
        <w:rPr>
          <w:b w:val="0"/>
          <w:szCs w:val="24"/>
        </w:rPr>
        <w:t>, если границы надписей, расположенных одна над другой, не совпадают.</w:t>
      </w:r>
    </w:p>
    <w:p w:rsidR="00ED7321" w:rsidRPr="003F4416" w:rsidRDefault="00ED7321" w:rsidP="003F4416">
      <w:pPr>
        <w:pStyle w:val="ad"/>
        <w:rPr>
          <w:b w:val="0"/>
          <w:szCs w:val="24"/>
        </w:rPr>
      </w:pPr>
      <w:r w:rsidRPr="003F4416">
        <w:rPr>
          <w:b w:val="0"/>
          <w:szCs w:val="24"/>
        </w:rPr>
        <w:t>Если на знаке применяют шрифт двух размеров, то для расчета размеров каймы знака и элементов изображения, относящихся к главным объектам, а также расстояния между ними и надписями, относящимися к второстепенным объектам, применяют шрифт большего размера.</w:t>
      </w:r>
    </w:p>
    <w:p w:rsidR="00ED7321" w:rsidRPr="003F4416" w:rsidRDefault="00ED7321" w:rsidP="003F4416">
      <w:pPr>
        <w:pStyle w:val="ad"/>
        <w:rPr>
          <w:b w:val="0"/>
          <w:szCs w:val="24"/>
        </w:rPr>
      </w:pPr>
      <w:r w:rsidRPr="003F4416">
        <w:rPr>
          <w:b w:val="0"/>
          <w:szCs w:val="24"/>
        </w:rPr>
        <w:t>Размеры элементов изображения, относящихся к второстепенным объектам, определяют в этом случае по шрифту меньшего размера.</w:t>
      </w:r>
    </w:p>
    <w:p w:rsidR="00ED7321" w:rsidRPr="003F4416" w:rsidRDefault="00ED7321" w:rsidP="003F4416">
      <w:pPr>
        <w:pStyle w:val="ad"/>
        <w:rPr>
          <w:b w:val="0"/>
          <w:szCs w:val="24"/>
        </w:rPr>
      </w:pPr>
      <w:r w:rsidRPr="003F4416">
        <w:rPr>
          <w:b w:val="0"/>
          <w:szCs w:val="24"/>
        </w:rPr>
        <w:t xml:space="preserve">4.12 Размер вставок на знаках </w:t>
      </w:r>
      <w:hyperlink w:anchor="зн691" w:tooltip="знаки" w:history="1">
        <w:r w:rsidRPr="003F4416">
          <w:rPr>
            <w:rStyle w:val="aff7"/>
            <w:rFonts w:ascii="Times New Roman" w:hAnsi="Times New Roman"/>
            <w:b w:val="0"/>
            <w:iCs/>
            <w:sz w:val="24"/>
            <w:szCs w:val="24"/>
          </w:rPr>
          <w:t>6.9.1</w:t>
        </w:r>
      </w:hyperlink>
      <w:r w:rsidRPr="003F4416">
        <w:rPr>
          <w:b w:val="0"/>
          <w:szCs w:val="24"/>
        </w:rPr>
        <w:t xml:space="preserve">, </w:t>
      </w:r>
      <w:hyperlink w:anchor="зн691" w:tooltip="знак" w:history="1">
        <w:r w:rsidRPr="003F4416">
          <w:rPr>
            <w:rStyle w:val="aff7"/>
            <w:rFonts w:ascii="Times New Roman" w:hAnsi="Times New Roman"/>
            <w:b w:val="0"/>
            <w:iCs/>
            <w:spacing w:val="8"/>
            <w:sz w:val="24"/>
            <w:szCs w:val="24"/>
          </w:rPr>
          <w:t>6.9.2</w:t>
        </w:r>
      </w:hyperlink>
      <w:r w:rsidRPr="003F4416">
        <w:rPr>
          <w:b w:val="0"/>
          <w:szCs w:val="24"/>
        </w:rPr>
        <w:t xml:space="preserve">, </w:t>
      </w:r>
      <w:hyperlink w:anchor="зн6101" w:tooltip="знак" w:history="1">
        <w:r w:rsidRPr="003F4416">
          <w:rPr>
            <w:rStyle w:val="aff7"/>
            <w:rFonts w:ascii="Times New Roman" w:hAnsi="Times New Roman"/>
            <w:b w:val="0"/>
            <w:iCs/>
            <w:sz w:val="24"/>
            <w:szCs w:val="24"/>
          </w:rPr>
          <w:t>6.10.1</w:t>
        </w:r>
      </w:hyperlink>
      <w:r w:rsidRPr="003F4416">
        <w:rPr>
          <w:b w:val="0"/>
          <w:szCs w:val="24"/>
        </w:rPr>
        <w:t xml:space="preserve">, </w:t>
      </w:r>
      <w:hyperlink w:anchor="зн6101" w:tooltip="знак" w:history="1">
        <w:r w:rsidRPr="003F4416">
          <w:rPr>
            <w:rStyle w:val="aff7"/>
            <w:rFonts w:ascii="Times New Roman" w:hAnsi="Times New Roman"/>
            <w:b w:val="0"/>
            <w:iCs/>
            <w:sz w:val="24"/>
            <w:szCs w:val="24"/>
          </w:rPr>
          <w:t>6.10.2</w:t>
        </w:r>
      </w:hyperlink>
      <w:r w:rsidRPr="003F4416">
        <w:rPr>
          <w:b w:val="0"/>
          <w:szCs w:val="24"/>
        </w:rPr>
        <w:t xml:space="preserve"> определяют в соответствии с требованиями </w:t>
      </w:r>
      <w:hyperlink w:anchor="п46" w:tooltip="пункт 4.6" w:history="1">
        <w:r w:rsidRPr="003F4416">
          <w:rPr>
            <w:rStyle w:val="aff7"/>
            <w:rFonts w:ascii="Times New Roman" w:hAnsi="Times New Roman"/>
            <w:b w:val="0"/>
            <w:iCs/>
            <w:sz w:val="24"/>
            <w:szCs w:val="24"/>
          </w:rPr>
          <w:t>4.6</w:t>
        </w:r>
      </w:hyperlink>
      <w:r w:rsidRPr="003F4416">
        <w:rPr>
          <w:b w:val="0"/>
          <w:szCs w:val="24"/>
        </w:rPr>
        <w:t xml:space="preserve"> - </w:t>
      </w:r>
      <w:hyperlink w:anchor="п49" w:tooltip="пункт 4.9" w:history="1">
        <w:r w:rsidRPr="003F4416">
          <w:rPr>
            <w:rStyle w:val="aff7"/>
            <w:rFonts w:ascii="Times New Roman" w:hAnsi="Times New Roman"/>
            <w:b w:val="0"/>
            <w:iCs/>
            <w:sz w:val="24"/>
            <w:szCs w:val="24"/>
          </w:rPr>
          <w:t>4.9</w:t>
        </w:r>
      </w:hyperlink>
      <w:r w:rsidRPr="003F4416">
        <w:rPr>
          <w:b w:val="0"/>
          <w:szCs w:val="24"/>
        </w:rPr>
        <w:t xml:space="preserve">, 4.11. Ширину каймы вставок принимают равной 0,1 </w:t>
      </w:r>
      <w:proofErr w:type="spellStart"/>
      <w:r w:rsidRPr="003F4416">
        <w:rPr>
          <w:b w:val="0"/>
          <w:i/>
          <w:iCs/>
          <w:szCs w:val="24"/>
        </w:rPr>
        <w:t>h</w:t>
      </w:r>
      <w:r w:rsidRPr="003F4416">
        <w:rPr>
          <w:b w:val="0"/>
          <w:i/>
          <w:iCs/>
          <w:szCs w:val="24"/>
          <w:vertAlign w:val="subscript"/>
        </w:rPr>
        <w:t>n</w:t>
      </w:r>
      <w:proofErr w:type="spellEnd"/>
      <w:r w:rsidRPr="003F4416">
        <w:rPr>
          <w:b w:val="0"/>
          <w:szCs w:val="24"/>
        </w:rPr>
        <w:t xml:space="preserve">, внутренний радиус закругления каймы вставок - 0,3 </w:t>
      </w:r>
      <w:proofErr w:type="spellStart"/>
      <w:r w:rsidRPr="003F4416">
        <w:rPr>
          <w:b w:val="0"/>
          <w:i/>
          <w:iCs/>
          <w:szCs w:val="24"/>
        </w:rPr>
        <w:t>h</w:t>
      </w:r>
      <w:r w:rsidRPr="003F4416">
        <w:rPr>
          <w:b w:val="0"/>
          <w:i/>
          <w:iCs/>
          <w:szCs w:val="24"/>
          <w:vertAlign w:val="subscript"/>
        </w:rPr>
        <w:t>n</w:t>
      </w:r>
      <w:proofErr w:type="spellEnd"/>
      <w:r w:rsidRPr="003F4416">
        <w:rPr>
          <w:b w:val="0"/>
          <w:szCs w:val="24"/>
        </w:rPr>
        <w:t>.</w:t>
      </w:r>
    </w:p>
    <w:p w:rsidR="00ED7321" w:rsidRPr="003F4416" w:rsidRDefault="00ED7321" w:rsidP="003F4416">
      <w:pPr>
        <w:pStyle w:val="ad"/>
        <w:rPr>
          <w:b w:val="0"/>
          <w:szCs w:val="24"/>
        </w:rPr>
      </w:pPr>
      <w:r w:rsidRPr="003F4416">
        <w:rPr>
          <w:b w:val="0"/>
          <w:szCs w:val="24"/>
        </w:rPr>
        <w:t xml:space="preserve">4.13 Высоту букв и цифр на знаке </w:t>
      </w:r>
      <w:hyperlink w:anchor="зн6142" w:tooltip="знаки" w:history="1">
        <w:r w:rsidRPr="003F4416">
          <w:rPr>
            <w:rStyle w:val="aff7"/>
            <w:rFonts w:ascii="Times New Roman" w:hAnsi="Times New Roman"/>
            <w:b w:val="0"/>
            <w:iCs/>
            <w:sz w:val="24"/>
            <w:szCs w:val="24"/>
          </w:rPr>
          <w:t>6.14.1</w:t>
        </w:r>
      </w:hyperlink>
      <w:r w:rsidRPr="003F4416">
        <w:rPr>
          <w:b w:val="0"/>
          <w:szCs w:val="24"/>
        </w:rPr>
        <w:t xml:space="preserve">, изображение которого используют на других знаках или вставках, принимают </w:t>
      </w:r>
      <w:proofErr w:type="spellStart"/>
      <w:r w:rsidRPr="003F4416">
        <w:rPr>
          <w:b w:val="0"/>
          <w:szCs w:val="24"/>
        </w:rPr>
        <w:t>равной</w:t>
      </w:r>
      <w:proofErr w:type="gramStart"/>
      <w:r w:rsidRPr="003F4416">
        <w:rPr>
          <w:b w:val="0"/>
          <w:i/>
          <w:iCs/>
          <w:szCs w:val="24"/>
        </w:rPr>
        <w:t>h</w:t>
      </w:r>
      <w:r w:rsidRPr="003F4416">
        <w:rPr>
          <w:b w:val="0"/>
          <w:i/>
          <w:iCs/>
          <w:szCs w:val="24"/>
          <w:vertAlign w:val="subscript"/>
        </w:rPr>
        <w:t>n</w:t>
      </w:r>
      <w:proofErr w:type="spellEnd"/>
      <w:proofErr w:type="gramEnd"/>
      <w:r w:rsidRPr="003F4416">
        <w:rPr>
          <w:b w:val="0"/>
          <w:szCs w:val="24"/>
        </w:rPr>
        <w:t xml:space="preserve"> основных надписей на этих знаках. При этом принимают ширину обрамляющей каймы - 0,1 </w:t>
      </w:r>
      <w:proofErr w:type="spellStart"/>
      <w:r w:rsidRPr="003F4416">
        <w:rPr>
          <w:b w:val="0"/>
          <w:i/>
          <w:iCs/>
          <w:szCs w:val="24"/>
        </w:rPr>
        <w:t>h</w:t>
      </w:r>
      <w:r w:rsidRPr="003F4416">
        <w:rPr>
          <w:b w:val="0"/>
          <w:i/>
          <w:iCs/>
          <w:szCs w:val="24"/>
          <w:vertAlign w:val="subscript"/>
        </w:rPr>
        <w:t>n</w:t>
      </w:r>
      <w:proofErr w:type="spellEnd"/>
      <w:r w:rsidRPr="003F4416">
        <w:rPr>
          <w:b w:val="0"/>
          <w:szCs w:val="24"/>
        </w:rPr>
        <w:t xml:space="preserve">, внутренний радиус закругления каймы - 0,15 </w:t>
      </w:r>
      <w:proofErr w:type="spellStart"/>
      <w:r w:rsidRPr="003F4416">
        <w:rPr>
          <w:b w:val="0"/>
          <w:i/>
          <w:iCs/>
          <w:szCs w:val="24"/>
        </w:rPr>
        <w:t>h</w:t>
      </w:r>
      <w:r w:rsidRPr="003F4416">
        <w:rPr>
          <w:b w:val="0"/>
          <w:i/>
          <w:iCs/>
          <w:szCs w:val="24"/>
          <w:vertAlign w:val="subscript"/>
        </w:rPr>
        <w:t>n</w:t>
      </w:r>
      <w:proofErr w:type="spellEnd"/>
      <w:r w:rsidRPr="003F4416">
        <w:rPr>
          <w:b w:val="0"/>
          <w:szCs w:val="24"/>
        </w:rPr>
        <w:t>, внешний вертикальный размер знака - 1,5</w:t>
      </w:r>
      <w:r w:rsidRPr="003F4416">
        <w:rPr>
          <w:b w:val="0"/>
          <w:i/>
          <w:iCs/>
          <w:szCs w:val="24"/>
        </w:rPr>
        <w:t>h</w:t>
      </w:r>
      <w:r w:rsidRPr="003F4416">
        <w:rPr>
          <w:b w:val="0"/>
          <w:i/>
          <w:iCs/>
          <w:szCs w:val="24"/>
          <w:vertAlign w:val="subscript"/>
        </w:rPr>
        <w:t>n</w:t>
      </w:r>
      <w:r w:rsidRPr="003F4416">
        <w:rPr>
          <w:b w:val="0"/>
          <w:szCs w:val="24"/>
        </w:rPr>
        <w:t>.</w:t>
      </w:r>
    </w:p>
    <w:p w:rsidR="00ED7321" w:rsidRPr="003F4416" w:rsidRDefault="00ED7321" w:rsidP="003F4416">
      <w:pPr>
        <w:pStyle w:val="ad"/>
        <w:rPr>
          <w:b w:val="0"/>
          <w:szCs w:val="24"/>
        </w:rPr>
      </w:pPr>
      <w:r w:rsidRPr="003F4416">
        <w:rPr>
          <w:b w:val="0"/>
          <w:szCs w:val="24"/>
        </w:rPr>
        <w:t xml:space="preserve">При нанесении на поля знаков </w:t>
      </w:r>
      <w:hyperlink w:anchor="зн691" w:tooltip="знаки" w:history="1">
        <w:r w:rsidRPr="003F4416">
          <w:rPr>
            <w:rStyle w:val="aff7"/>
            <w:rFonts w:ascii="Times New Roman" w:hAnsi="Times New Roman"/>
            <w:b w:val="0"/>
            <w:iCs/>
            <w:sz w:val="24"/>
            <w:szCs w:val="24"/>
          </w:rPr>
          <w:t>6.9.1</w:t>
        </w:r>
      </w:hyperlink>
      <w:r w:rsidRPr="003F4416">
        <w:rPr>
          <w:b w:val="0"/>
          <w:szCs w:val="24"/>
        </w:rPr>
        <w:t xml:space="preserve">, </w:t>
      </w:r>
      <w:hyperlink w:anchor="зн691" w:tooltip="знак" w:history="1">
        <w:r w:rsidRPr="003F4416">
          <w:rPr>
            <w:rStyle w:val="aff7"/>
            <w:rFonts w:ascii="Times New Roman" w:hAnsi="Times New Roman"/>
            <w:b w:val="0"/>
            <w:iCs/>
            <w:sz w:val="24"/>
            <w:szCs w:val="24"/>
          </w:rPr>
          <w:t>6.9.2</w:t>
        </w:r>
      </w:hyperlink>
      <w:r w:rsidRPr="003F4416">
        <w:rPr>
          <w:b w:val="0"/>
          <w:szCs w:val="24"/>
        </w:rPr>
        <w:t xml:space="preserve"> нескольких изображений знака </w:t>
      </w:r>
      <w:hyperlink w:anchor="зн6142" w:tooltip="знаки" w:history="1">
        <w:r w:rsidRPr="003F4416">
          <w:rPr>
            <w:rStyle w:val="aff7"/>
            <w:rFonts w:ascii="Times New Roman" w:hAnsi="Times New Roman"/>
            <w:b w:val="0"/>
            <w:iCs/>
            <w:sz w:val="24"/>
            <w:szCs w:val="24"/>
          </w:rPr>
          <w:t>6.14.1</w:t>
        </w:r>
      </w:hyperlink>
      <w:r w:rsidRPr="003F4416">
        <w:rPr>
          <w:b w:val="0"/>
          <w:szCs w:val="24"/>
        </w:rPr>
        <w:t xml:space="preserve"> их вертикальный размер допускается уменьшать до </w:t>
      </w:r>
      <w:proofErr w:type="spellStart"/>
      <w:r w:rsidRPr="003F4416">
        <w:rPr>
          <w:b w:val="0"/>
          <w:i/>
          <w:iCs/>
          <w:szCs w:val="24"/>
        </w:rPr>
        <w:t>h</w:t>
      </w:r>
      <w:r w:rsidRPr="003F4416">
        <w:rPr>
          <w:b w:val="0"/>
          <w:i/>
          <w:iCs/>
          <w:szCs w:val="24"/>
          <w:vertAlign w:val="subscript"/>
        </w:rPr>
        <w:t>n</w:t>
      </w:r>
      <w:proofErr w:type="spellEnd"/>
      <w:r w:rsidRPr="003F4416">
        <w:rPr>
          <w:b w:val="0"/>
          <w:szCs w:val="24"/>
        </w:rPr>
        <w:t xml:space="preserve"> при уменьшении высоты букв и цифр до ближайшего меньшего значения </w:t>
      </w:r>
      <w:proofErr w:type="spellStart"/>
      <w:r w:rsidRPr="003F4416">
        <w:rPr>
          <w:b w:val="0"/>
          <w:i/>
          <w:iCs/>
          <w:szCs w:val="24"/>
        </w:rPr>
        <w:t>h</w:t>
      </w:r>
      <w:r w:rsidRPr="003F4416">
        <w:rPr>
          <w:b w:val="0"/>
          <w:i/>
          <w:iCs/>
          <w:szCs w:val="24"/>
          <w:vertAlign w:val="subscript"/>
        </w:rPr>
        <w:t>n</w:t>
      </w:r>
      <w:proofErr w:type="spellEnd"/>
      <w:r w:rsidRPr="003F4416">
        <w:rPr>
          <w:b w:val="0"/>
          <w:szCs w:val="24"/>
        </w:rPr>
        <w:t xml:space="preserve"> основной надписи.</w:t>
      </w:r>
    </w:p>
    <w:p w:rsidR="00ED7321" w:rsidRPr="003F4416" w:rsidRDefault="00ED7321" w:rsidP="003F4416">
      <w:pPr>
        <w:pStyle w:val="ad"/>
        <w:rPr>
          <w:b w:val="0"/>
          <w:szCs w:val="24"/>
        </w:rPr>
      </w:pPr>
      <w:r w:rsidRPr="003F4416">
        <w:rPr>
          <w:b w:val="0"/>
          <w:szCs w:val="24"/>
        </w:rPr>
        <w:t xml:space="preserve">Изображение знака </w:t>
      </w:r>
      <w:hyperlink w:anchor="зн6142" w:tooltip="знаки" w:history="1">
        <w:r w:rsidRPr="003F4416">
          <w:rPr>
            <w:rStyle w:val="aff7"/>
            <w:rFonts w:ascii="Times New Roman" w:hAnsi="Times New Roman"/>
            <w:b w:val="0"/>
            <w:iCs/>
            <w:sz w:val="24"/>
            <w:szCs w:val="24"/>
          </w:rPr>
          <w:t>6.14.1</w:t>
        </w:r>
      </w:hyperlink>
      <w:r w:rsidRPr="003F4416">
        <w:rPr>
          <w:b w:val="0"/>
          <w:szCs w:val="24"/>
        </w:rPr>
        <w:t xml:space="preserve"> на знаках </w:t>
      </w:r>
      <w:hyperlink w:anchor="зн691" w:tooltip="знаки" w:history="1">
        <w:r w:rsidRPr="003F4416">
          <w:rPr>
            <w:rStyle w:val="aff7"/>
            <w:rFonts w:ascii="Times New Roman" w:hAnsi="Times New Roman"/>
            <w:b w:val="0"/>
            <w:iCs/>
            <w:sz w:val="24"/>
            <w:szCs w:val="24"/>
          </w:rPr>
          <w:t>6.9.1</w:t>
        </w:r>
      </w:hyperlink>
      <w:r w:rsidRPr="003F4416">
        <w:rPr>
          <w:b w:val="0"/>
          <w:szCs w:val="24"/>
        </w:rPr>
        <w:t xml:space="preserve">, </w:t>
      </w:r>
      <w:hyperlink w:anchor="зн691" w:tooltip="знак" w:history="1">
        <w:r w:rsidRPr="003F4416">
          <w:rPr>
            <w:rStyle w:val="aff7"/>
            <w:rFonts w:ascii="Times New Roman" w:hAnsi="Times New Roman"/>
            <w:b w:val="0"/>
            <w:iCs/>
            <w:sz w:val="24"/>
            <w:szCs w:val="24"/>
          </w:rPr>
          <w:t>6.9.2</w:t>
        </w:r>
      </w:hyperlink>
      <w:r w:rsidRPr="003F4416">
        <w:rPr>
          <w:b w:val="0"/>
          <w:szCs w:val="24"/>
        </w:rPr>
        <w:t xml:space="preserve"> располагают у оголовка соответствующей стрелки на расстоянии от него не менее 0,3</w:t>
      </w:r>
      <w:r w:rsidRPr="003F4416">
        <w:rPr>
          <w:b w:val="0"/>
          <w:i/>
          <w:iCs/>
          <w:szCs w:val="24"/>
        </w:rPr>
        <w:t>h</w:t>
      </w:r>
      <w:r w:rsidRPr="003F4416">
        <w:rPr>
          <w:b w:val="0"/>
          <w:i/>
          <w:iCs/>
          <w:szCs w:val="24"/>
          <w:vertAlign w:val="subscript"/>
        </w:rPr>
        <w:t>n</w:t>
      </w:r>
      <w:r w:rsidRPr="003F4416">
        <w:rPr>
          <w:b w:val="0"/>
          <w:szCs w:val="24"/>
        </w:rPr>
        <w:t xml:space="preserve">, а на знаках </w:t>
      </w:r>
      <w:hyperlink w:anchor="зн6101" w:tooltip="знак" w:history="1">
        <w:r w:rsidRPr="003F4416">
          <w:rPr>
            <w:rStyle w:val="aff7"/>
            <w:rFonts w:ascii="Times New Roman" w:hAnsi="Times New Roman"/>
            <w:b w:val="0"/>
            <w:iCs/>
            <w:sz w:val="24"/>
            <w:szCs w:val="24"/>
          </w:rPr>
          <w:t>6.10.1</w:t>
        </w:r>
      </w:hyperlink>
      <w:r w:rsidRPr="003F4416">
        <w:rPr>
          <w:b w:val="0"/>
          <w:szCs w:val="24"/>
        </w:rPr>
        <w:t xml:space="preserve"> и </w:t>
      </w:r>
      <w:hyperlink w:anchor="зн6101" w:tooltip="знак" w:history="1">
        <w:r w:rsidRPr="003F4416">
          <w:rPr>
            <w:rStyle w:val="aff7"/>
            <w:rFonts w:ascii="Times New Roman" w:hAnsi="Times New Roman"/>
            <w:b w:val="0"/>
            <w:iCs/>
            <w:sz w:val="24"/>
            <w:szCs w:val="24"/>
          </w:rPr>
          <w:t>6.10.2</w:t>
        </w:r>
      </w:hyperlink>
      <w:r w:rsidRPr="003F4416">
        <w:rPr>
          <w:b w:val="0"/>
          <w:szCs w:val="24"/>
        </w:rPr>
        <w:t xml:space="preserve"> - слева от названия объекта.</w:t>
      </w:r>
    </w:p>
    <w:p w:rsidR="00ED7321" w:rsidRPr="003F4416" w:rsidRDefault="00ED7321" w:rsidP="003F4416">
      <w:pPr>
        <w:pStyle w:val="ad"/>
        <w:rPr>
          <w:b w:val="0"/>
          <w:szCs w:val="24"/>
        </w:rPr>
      </w:pPr>
      <w:r w:rsidRPr="003F4416">
        <w:rPr>
          <w:b w:val="0"/>
          <w:szCs w:val="24"/>
        </w:rPr>
        <w:t xml:space="preserve">4.14 Символы автомагистрали или аэропорта на знаках </w:t>
      </w:r>
      <w:hyperlink w:anchor="зн691" w:tooltip="знаки" w:history="1">
        <w:r w:rsidRPr="003F4416">
          <w:rPr>
            <w:rStyle w:val="aff7"/>
            <w:rFonts w:ascii="Times New Roman" w:hAnsi="Times New Roman"/>
            <w:b w:val="0"/>
            <w:iCs/>
            <w:sz w:val="24"/>
            <w:szCs w:val="24"/>
          </w:rPr>
          <w:t>6.9.1</w:t>
        </w:r>
      </w:hyperlink>
      <w:r w:rsidRPr="003F4416">
        <w:rPr>
          <w:b w:val="0"/>
          <w:szCs w:val="24"/>
        </w:rPr>
        <w:t xml:space="preserve">, </w:t>
      </w:r>
      <w:hyperlink w:anchor="зн691" w:tooltip="знак" w:history="1">
        <w:r w:rsidRPr="003F4416">
          <w:rPr>
            <w:rStyle w:val="aff7"/>
            <w:rFonts w:ascii="Times New Roman" w:hAnsi="Times New Roman"/>
            <w:b w:val="0"/>
            <w:iCs/>
            <w:sz w:val="24"/>
            <w:szCs w:val="24"/>
          </w:rPr>
          <w:t>6.9.2</w:t>
        </w:r>
      </w:hyperlink>
      <w:r w:rsidRPr="003F4416">
        <w:rPr>
          <w:b w:val="0"/>
          <w:szCs w:val="24"/>
        </w:rPr>
        <w:t xml:space="preserve">, </w:t>
      </w:r>
      <w:hyperlink w:anchor="зн6101" w:tooltip="знак" w:history="1">
        <w:r w:rsidRPr="003F4416">
          <w:rPr>
            <w:rStyle w:val="aff7"/>
            <w:rFonts w:ascii="Times New Roman" w:hAnsi="Times New Roman"/>
            <w:b w:val="0"/>
            <w:iCs/>
            <w:sz w:val="24"/>
            <w:szCs w:val="24"/>
          </w:rPr>
          <w:t>6.10.1</w:t>
        </w:r>
      </w:hyperlink>
      <w:r w:rsidRPr="003F4416">
        <w:rPr>
          <w:b w:val="0"/>
          <w:szCs w:val="24"/>
        </w:rPr>
        <w:t xml:space="preserve">, </w:t>
      </w:r>
      <w:hyperlink w:anchor="зн6101" w:tooltip="знак" w:history="1">
        <w:r w:rsidRPr="003F4416">
          <w:rPr>
            <w:rStyle w:val="aff7"/>
            <w:rFonts w:ascii="Times New Roman" w:hAnsi="Times New Roman"/>
            <w:b w:val="0"/>
            <w:iCs/>
            <w:sz w:val="24"/>
            <w:szCs w:val="24"/>
          </w:rPr>
          <w:t>6.10.2</w:t>
        </w:r>
      </w:hyperlink>
      <w:r w:rsidRPr="003F4416">
        <w:rPr>
          <w:b w:val="0"/>
          <w:szCs w:val="24"/>
        </w:rPr>
        <w:t xml:space="preserve"> следует располагать слева от названия населенного пункта или объекта. На знаках </w:t>
      </w:r>
      <w:hyperlink w:anchor="зн691" w:tooltip="знаки" w:history="1">
        <w:r w:rsidRPr="003F4416">
          <w:rPr>
            <w:rStyle w:val="aff7"/>
            <w:rFonts w:ascii="Times New Roman" w:hAnsi="Times New Roman"/>
            <w:b w:val="0"/>
            <w:iCs/>
            <w:sz w:val="24"/>
            <w:szCs w:val="24"/>
          </w:rPr>
          <w:t>6.9.1</w:t>
        </w:r>
      </w:hyperlink>
      <w:r w:rsidRPr="003F4416">
        <w:rPr>
          <w:b w:val="0"/>
          <w:szCs w:val="24"/>
        </w:rPr>
        <w:t xml:space="preserve">, </w:t>
      </w:r>
      <w:hyperlink w:anchor="зн691" w:tooltip="знак" w:history="1">
        <w:r w:rsidRPr="003F4416">
          <w:rPr>
            <w:rStyle w:val="aff7"/>
            <w:rFonts w:ascii="Times New Roman" w:hAnsi="Times New Roman"/>
            <w:b w:val="0"/>
            <w:iCs/>
            <w:sz w:val="24"/>
            <w:szCs w:val="24"/>
          </w:rPr>
          <w:t>6.9.2</w:t>
        </w:r>
      </w:hyperlink>
      <w:r w:rsidRPr="003F4416">
        <w:rPr>
          <w:b w:val="0"/>
          <w:szCs w:val="24"/>
        </w:rPr>
        <w:t xml:space="preserve"> при наличии изображения знака </w:t>
      </w:r>
      <w:hyperlink w:anchor="зн6142" w:tooltip="знаки" w:history="1">
        <w:r w:rsidRPr="003F4416">
          <w:rPr>
            <w:rStyle w:val="aff7"/>
            <w:rFonts w:ascii="Times New Roman" w:hAnsi="Times New Roman"/>
            <w:b w:val="0"/>
            <w:iCs/>
            <w:sz w:val="24"/>
            <w:szCs w:val="24"/>
          </w:rPr>
          <w:t>6.14.1</w:t>
        </w:r>
      </w:hyperlink>
      <w:r w:rsidRPr="003F4416">
        <w:rPr>
          <w:b w:val="0"/>
          <w:szCs w:val="24"/>
        </w:rPr>
        <w:t xml:space="preserve">, относящегося к данному населенному пункту или объекту, символы относительно названия населенного пункта или объекта следует располагать в стороне, противоположной изображению знака </w:t>
      </w:r>
      <w:hyperlink w:anchor="зн6142" w:tooltip="знаки" w:history="1">
        <w:r w:rsidRPr="003F4416">
          <w:rPr>
            <w:rStyle w:val="aff7"/>
            <w:rFonts w:ascii="Times New Roman" w:hAnsi="Times New Roman"/>
            <w:b w:val="0"/>
            <w:iCs/>
            <w:sz w:val="24"/>
            <w:szCs w:val="24"/>
          </w:rPr>
          <w:t>6.14.1</w:t>
        </w:r>
      </w:hyperlink>
      <w:r w:rsidRPr="003F4416">
        <w:rPr>
          <w:b w:val="0"/>
          <w:szCs w:val="24"/>
        </w:rPr>
        <w:t>.</w:t>
      </w:r>
    </w:p>
    <w:p w:rsidR="00ED7321" w:rsidRPr="003F4416" w:rsidRDefault="00ED7321" w:rsidP="003F4416">
      <w:pPr>
        <w:pStyle w:val="ad"/>
        <w:rPr>
          <w:b w:val="0"/>
          <w:szCs w:val="24"/>
        </w:rPr>
      </w:pPr>
      <w:r w:rsidRPr="003F4416">
        <w:rPr>
          <w:b w:val="0"/>
          <w:szCs w:val="24"/>
        </w:rPr>
        <w:t xml:space="preserve">Высоту символа автомагистрали или аэропорта принимают равной (1,0 - 1,5) </w:t>
      </w:r>
      <w:proofErr w:type="spellStart"/>
      <w:r w:rsidRPr="003F4416">
        <w:rPr>
          <w:b w:val="0"/>
          <w:i/>
          <w:iCs/>
          <w:szCs w:val="24"/>
        </w:rPr>
        <w:t>h</w:t>
      </w:r>
      <w:r w:rsidRPr="003F4416">
        <w:rPr>
          <w:b w:val="0"/>
          <w:i/>
          <w:iCs/>
          <w:szCs w:val="24"/>
          <w:vertAlign w:val="subscript"/>
        </w:rPr>
        <w:t>n</w:t>
      </w:r>
      <w:proofErr w:type="spellEnd"/>
      <w:r w:rsidRPr="003F4416">
        <w:rPr>
          <w:b w:val="0"/>
          <w:szCs w:val="24"/>
        </w:rPr>
        <w:t xml:space="preserve"> - для однострочной надписи и (2,0 - 2,5) </w:t>
      </w:r>
      <w:proofErr w:type="spellStart"/>
      <w:r w:rsidRPr="003F4416">
        <w:rPr>
          <w:b w:val="0"/>
          <w:i/>
          <w:iCs/>
          <w:szCs w:val="24"/>
        </w:rPr>
        <w:t>h</w:t>
      </w:r>
      <w:r w:rsidRPr="003F4416">
        <w:rPr>
          <w:b w:val="0"/>
          <w:i/>
          <w:iCs/>
          <w:szCs w:val="24"/>
          <w:vertAlign w:val="subscript"/>
        </w:rPr>
        <w:t>n</w:t>
      </w:r>
      <w:proofErr w:type="spellEnd"/>
      <w:r w:rsidRPr="003F4416">
        <w:rPr>
          <w:b w:val="0"/>
          <w:szCs w:val="24"/>
        </w:rPr>
        <w:t xml:space="preserve"> - для двустрочной надписи названия одного населенного пункта или объекта. Изображения символов должны соответствовать символам знаков </w:t>
      </w:r>
      <w:hyperlink w:anchor="зн130_1343" w:tooltip="знак" w:history="1">
        <w:r w:rsidRPr="003F4416">
          <w:rPr>
            <w:rStyle w:val="aff7"/>
            <w:rFonts w:ascii="Times New Roman" w:hAnsi="Times New Roman"/>
            <w:b w:val="0"/>
            <w:iCs/>
            <w:sz w:val="24"/>
            <w:szCs w:val="24"/>
          </w:rPr>
          <w:t>1.30</w:t>
        </w:r>
      </w:hyperlink>
      <w:r w:rsidRPr="003F4416">
        <w:rPr>
          <w:b w:val="0"/>
          <w:szCs w:val="24"/>
        </w:rPr>
        <w:t xml:space="preserve">, </w:t>
      </w:r>
      <w:hyperlink w:anchor="зн51_58" w:tooltip="знак" w:history="1">
        <w:r w:rsidRPr="003F4416">
          <w:rPr>
            <w:rStyle w:val="aff7"/>
            <w:rFonts w:ascii="Times New Roman" w:hAnsi="Times New Roman"/>
            <w:b w:val="0"/>
            <w:iCs/>
            <w:sz w:val="24"/>
            <w:szCs w:val="24"/>
          </w:rPr>
          <w:t>5.1</w:t>
        </w:r>
      </w:hyperlink>
      <w:r w:rsidRPr="003F4416">
        <w:rPr>
          <w:b w:val="0"/>
          <w:szCs w:val="24"/>
        </w:rPr>
        <w:t>.</w:t>
      </w:r>
    </w:p>
    <w:p w:rsidR="00ED7321" w:rsidRPr="003F4416" w:rsidRDefault="00ED7321" w:rsidP="003F4416">
      <w:pPr>
        <w:pStyle w:val="ad"/>
        <w:rPr>
          <w:b w:val="0"/>
          <w:szCs w:val="24"/>
        </w:rPr>
      </w:pPr>
      <w:r w:rsidRPr="003F4416">
        <w:rPr>
          <w:b w:val="0"/>
          <w:szCs w:val="24"/>
        </w:rPr>
        <w:t>4.15</w:t>
      </w:r>
      <w:proofErr w:type="gramStart"/>
      <w:r w:rsidRPr="003F4416">
        <w:rPr>
          <w:b w:val="0"/>
          <w:szCs w:val="24"/>
        </w:rPr>
        <w:t xml:space="preserve"> Н</w:t>
      </w:r>
      <w:proofErr w:type="gramEnd"/>
      <w:r w:rsidRPr="003F4416">
        <w:rPr>
          <w:b w:val="0"/>
          <w:szCs w:val="24"/>
        </w:rPr>
        <w:t xml:space="preserve">а знаках </w:t>
      </w:r>
      <w:hyperlink w:anchor="зн691" w:tooltip="знаки" w:history="1">
        <w:r w:rsidRPr="003F4416">
          <w:rPr>
            <w:rStyle w:val="aff7"/>
            <w:rFonts w:ascii="Times New Roman" w:hAnsi="Times New Roman"/>
            <w:b w:val="0"/>
            <w:iCs/>
            <w:sz w:val="24"/>
            <w:szCs w:val="24"/>
          </w:rPr>
          <w:t>6.9.1</w:t>
        </w:r>
      </w:hyperlink>
      <w:r w:rsidRPr="003F4416">
        <w:rPr>
          <w:b w:val="0"/>
          <w:szCs w:val="24"/>
        </w:rPr>
        <w:t xml:space="preserve">, </w:t>
      </w:r>
      <w:hyperlink w:anchor="зн691" w:tooltip="знак" w:history="1">
        <w:r w:rsidRPr="003F4416">
          <w:rPr>
            <w:rStyle w:val="aff7"/>
            <w:rFonts w:ascii="Times New Roman" w:hAnsi="Times New Roman"/>
            <w:b w:val="0"/>
            <w:iCs/>
            <w:sz w:val="24"/>
            <w:szCs w:val="24"/>
          </w:rPr>
          <w:t>6.9.2</w:t>
        </w:r>
      </w:hyperlink>
      <w:r w:rsidRPr="003F4416">
        <w:rPr>
          <w:b w:val="0"/>
          <w:szCs w:val="24"/>
        </w:rPr>
        <w:t xml:space="preserve">, </w:t>
      </w:r>
      <w:hyperlink w:anchor="зн6101" w:tooltip="знак" w:history="1">
        <w:r w:rsidRPr="003F4416">
          <w:rPr>
            <w:rStyle w:val="aff7"/>
            <w:rFonts w:ascii="Times New Roman" w:hAnsi="Times New Roman"/>
            <w:b w:val="0"/>
            <w:iCs/>
            <w:sz w:val="24"/>
            <w:szCs w:val="24"/>
          </w:rPr>
          <w:t>6.10.1</w:t>
        </w:r>
      </w:hyperlink>
      <w:r w:rsidRPr="003F4416">
        <w:rPr>
          <w:b w:val="0"/>
          <w:szCs w:val="24"/>
        </w:rPr>
        <w:t xml:space="preserve">, </w:t>
      </w:r>
      <w:hyperlink w:anchor="зн6101" w:tooltip="знак" w:history="1">
        <w:r w:rsidRPr="003F4416">
          <w:rPr>
            <w:rStyle w:val="aff7"/>
            <w:rFonts w:ascii="Times New Roman" w:hAnsi="Times New Roman"/>
            <w:b w:val="0"/>
            <w:iCs/>
            <w:sz w:val="24"/>
            <w:szCs w:val="24"/>
          </w:rPr>
          <w:t>6.10.2</w:t>
        </w:r>
      </w:hyperlink>
      <w:r w:rsidRPr="003F4416">
        <w:rPr>
          <w:b w:val="0"/>
          <w:szCs w:val="24"/>
        </w:rPr>
        <w:t xml:space="preserve"> для обозначения объектов допускается наносить пиктограммы, размещая их в месте, предназначенном для символа автомагистрали, аэропорта или изображения знака </w:t>
      </w:r>
      <w:hyperlink w:anchor="зн6142" w:tooltip="знаки" w:history="1">
        <w:r w:rsidRPr="003F4416">
          <w:rPr>
            <w:rStyle w:val="aff7"/>
            <w:rFonts w:ascii="Times New Roman" w:hAnsi="Times New Roman"/>
            <w:b w:val="0"/>
            <w:iCs/>
            <w:sz w:val="24"/>
            <w:szCs w:val="24"/>
          </w:rPr>
          <w:t>6.14.1</w:t>
        </w:r>
      </w:hyperlink>
      <w:r w:rsidRPr="003F4416">
        <w:rPr>
          <w:b w:val="0"/>
          <w:szCs w:val="24"/>
        </w:rPr>
        <w:t>. Высоту пиктограммы принимают равной (1,0 - 1,5)</w:t>
      </w:r>
      <w:proofErr w:type="spellStart"/>
      <w:r w:rsidRPr="003F4416">
        <w:rPr>
          <w:b w:val="0"/>
          <w:i/>
          <w:iCs/>
          <w:szCs w:val="24"/>
        </w:rPr>
        <w:t>h</w:t>
      </w:r>
      <w:r w:rsidRPr="003F4416">
        <w:rPr>
          <w:b w:val="0"/>
          <w:i/>
          <w:iCs/>
          <w:szCs w:val="24"/>
          <w:vertAlign w:val="subscript"/>
        </w:rPr>
        <w:t>n</w:t>
      </w:r>
      <w:proofErr w:type="spellEnd"/>
      <w:r w:rsidRPr="003F4416">
        <w:rPr>
          <w:b w:val="0"/>
          <w:szCs w:val="24"/>
        </w:rPr>
        <w:t xml:space="preserve"> для однострочной надписи и (2,0 - 2,5) </w:t>
      </w:r>
      <w:proofErr w:type="spellStart"/>
      <w:r w:rsidRPr="003F4416">
        <w:rPr>
          <w:b w:val="0"/>
          <w:i/>
          <w:iCs/>
          <w:szCs w:val="24"/>
        </w:rPr>
        <w:t>h</w:t>
      </w:r>
      <w:r w:rsidRPr="003F4416">
        <w:rPr>
          <w:b w:val="0"/>
          <w:i/>
          <w:iCs/>
          <w:szCs w:val="24"/>
          <w:vertAlign w:val="subscript"/>
        </w:rPr>
        <w:t>n</w:t>
      </w:r>
      <w:proofErr w:type="spellEnd"/>
      <w:r w:rsidRPr="003F4416">
        <w:rPr>
          <w:b w:val="0"/>
          <w:szCs w:val="24"/>
        </w:rPr>
        <w:t xml:space="preserve"> - для двустрочной надписи названия одного населенного пункта или объекта.</w:t>
      </w:r>
    </w:p>
    <w:p w:rsidR="00ED7321" w:rsidRPr="003F4416" w:rsidRDefault="00ED7321" w:rsidP="003F4416">
      <w:pPr>
        <w:pStyle w:val="ad"/>
        <w:rPr>
          <w:b w:val="0"/>
          <w:szCs w:val="24"/>
        </w:rPr>
      </w:pPr>
      <w:r w:rsidRPr="003F4416">
        <w:rPr>
          <w:b w:val="0"/>
          <w:szCs w:val="24"/>
        </w:rPr>
        <w:t xml:space="preserve">На знаках </w:t>
      </w:r>
      <w:hyperlink w:anchor="зн6101" w:tooltip="знак" w:history="1">
        <w:r w:rsidRPr="003F4416">
          <w:rPr>
            <w:rStyle w:val="aff7"/>
            <w:rFonts w:ascii="Times New Roman" w:hAnsi="Times New Roman"/>
            <w:b w:val="0"/>
            <w:iCs/>
            <w:sz w:val="24"/>
            <w:szCs w:val="24"/>
          </w:rPr>
          <w:t>6.10.1</w:t>
        </w:r>
      </w:hyperlink>
      <w:r w:rsidRPr="003F4416">
        <w:rPr>
          <w:b w:val="0"/>
          <w:szCs w:val="24"/>
        </w:rPr>
        <w:t xml:space="preserve">, </w:t>
      </w:r>
      <w:hyperlink w:anchor="зн6101" w:tooltip="знак" w:history="1">
        <w:r w:rsidRPr="003F4416">
          <w:rPr>
            <w:rStyle w:val="aff7"/>
            <w:rFonts w:ascii="Times New Roman" w:hAnsi="Times New Roman"/>
            <w:b w:val="0"/>
            <w:iCs/>
            <w:sz w:val="24"/>
            <w:szCs w:val="24"/>
          </w:rPr>
          <w:t>6.10.2</w:t>
        </w:r>
      </w:hyperlink>
      <w:r w:rsidRPr="003F4416">
        <w:rPr>
          <w:b w:val="0"/>
          <w:szCs w:val="24"/>
        </w:rPr>
        <w:t xml:space="preserve">, </w:t>
      </w:r>
      <w:hyperlink w:anchor="зн6101" w:tooltip="знак" w:history="1">
        <w:r w:rsidRPr="003F4416">
          <w:rPr>
            <w:rStyle w:val="aff7"/>
            <w:rFonts w:ascii="Times New Roman" w:hAnsi="Times New Roman"/>
            <w:b w:val="0"/>
            <w:iCs/>
            <w:sz w:val="24"/>
            <w:szCs w:val="24"/>
          </w:rPr>
          <w:t>6.11</w:t>
        </w:r>
      </w:hyperlink>
      <w:r w:rsidRPr="003F4416">
        <w:rPr>
          <w:b w:val="0"/>
          <w:szCs w:val="24"/>
        </w:rPr>
        <w:t xml:space="preserve">, </w:t>
      </w:r>
      <w:hyperlink w:anchor="зн6101" w:tooltip="знак" w:history="1">
        <w:r w:rsidRPr="003F4416">
          <w:rPr>
            <w:rStyle w:val="aff7"/>
            <w:rFonts w:ascii="Times New Roman" w:hAnsi="Times New Roman"/>
            <w:b w:val="0"/>
            <w:iCs/>
            <w:sz w:val="24"/>
            <w:szCs w:val="24"/>
          </w:rPr>
          <w:t>6.12</w:t>
        </w:r>
      </w:hyperlink>
      <w:r w:rsidRPr="003F4416">
        <w:rPr>
          <w:b w:val="0"/>
          <w:szCs w:val="24"/>
        </w:rPr>
        <w:t>, относящихся к объектам туризма и спорта, допускается наносить пиктограммы, размещая их слева от названия объекта.</w:t>
      </w:r>
    </w:p>
    <w:p w:rsidR="00ED7321" w:rsidRPr="003F4416" w:rsidRDefault="00ED7321" w:rsidP="003F4416">
      <w:pPr>
        <w:pStyle w:val="ad"/>
        <w:rPr>
          <w:b w:val="0"/>
          <w:szCs w:val="24"/>
        </w:rPr>
      </w:pPr>
      <w:r w:rsidRPr="003F4416">
        <w:rPr>
          <w:b w:val="0"/>
          <w:szCs w:val="24"/>
        </w:rPr>
        <w:t xml:space="preserve">На знаках </w:t>
      </w:r>
      <w:hyperlink w:anchor="зн691" w:tooltip="знаки" w:history="1">
        <w:r w:rsidRPr="003F4416">
          <w:rPr>
            <w:rStyle w:val="aff7"/>
            <w:rFonts w:ascii="Times New Roman" w:hAnsi="Times New Roman"/>
            <w:b w:val="0"/>
            <w:iCs/>
            <w:sz w:val="24"/>
            <w:szCs w:val="24"/>
          </w:rPr>
          <w:t>6.9.1</w:t>
        </w:r>
      </w:hyperlink>
      <w:r w:rsidRPr="003F4416">
        <w:rPr>
          <w:b w:val="0"/>
          <w:szCs w:val="24"/>
        </w:rPr>
        <w:t xml:space="preserve"> допускается нанесение условных обозначений искусственных сооружений (мостов, путепроводов и тоннелей).</w:t>
      </w:r>
    </w:p>
    <w:p w:rsidR="00ED7321" w:rsidRPr="003F4416" w:rsidRDefault="00ED7321" w:rsidP="003F4416">
      <w:pPr>
        <w:pStyle w:val="ad"/>
        <w:rPr>
          <w:b w:val="0"/>
          <w:szCs w:val="24"/>
        </w:rPr>
      </w:pPr>
      <w:r w:rsidRPr="003F4416">
        <w:rPr>
          <w:b w:val="0"/>
          <w:szCs w:val="24"/>
        </w:rPr>
        <w:t xml:space="preserve">4.16 Стрелки на знаках следует выполнять в соответствии с рисунком </w:t>
      </w:r>
      <w:hyperlink w:anchor="рг1" w:tooltip="Размеры стрелки для знаков индивидуального проектирования" w:history="1">
        <w:r w:rsidRPr="003F4416">
          <w:rPr>
            <w:rStyle w:val="aff7"/>
            <w:rFonts w:ascii="Times New Roman" w:hAnsi="Times New Roman"/>
            <w:b w:val="0"/>
            <w:iCs/>
            <w:sz w:val="24"/>
            <w:szCs w:val="24"/>
          </w:rPr>
          <w:t>Г.1</w:t>
        </w:r>
      </w:hyperlink>
      <w:r w:rsidRPr="003F4416">
        <w:rPr>
          <w:b w:val="0"/>
          <w:szCs w:val="24"/>
        </w:rPr>
        <w:t xml:space="preserve"> приложения Г.</w:t>
      </w:r>
    </w:p>
    <w:p w:rsidR="00ED7321" w:rsidRPr="003F4416" w:rsidRDefault="00ED7321" w:rsidP="003F4416">
      <w:pPr>
        <w:pStyle w:val="ad"/>
        <w:rPr>
          <w:b w:val="0"/>
          <w:szCs w:val="24"/>
        </w:rPr>
      </w:pPr>
      <w:r w:rsidRPr="003F4416">
        <w:rPr>
          <w:b w:val="0"/>
          <w:szCs w:val="24"/>
        </w:rPr>
        <w:lastRenderedPageBreak/>
        <w:t xml:space="preserve">На знаках </w:t>
      </w:r>
      <w:hyperlink w:anchor="зн691" w:tooltip="знак" w:history="1">
        <w:r w:rsidRPr="003F4416">
          <w:rPr>
            <w:rStyle w:val="aff7"/>
            <w:rFonts w:ascii="Times New Roman" w:hAnsi="Times New Roman"/>
            <w:b w:val="0"/>
            <w:iCs/>
            <w:sz w:val="24"/>
            <w:szCs w:val="24"/>
          </w:rPr>
          <w:t>6.9.2</w:t>
        </w:r>
      </w:hyperlink>
      <w:r w:rsidRPr="003F4416">
        <w:rPr>
          <w:b w:val="0"/>
          <w:szCs w:val="24"/>
        </w:rPr>
        <w:t xml:space="preserve">, </w:t>
      </w:r>
      <w:hyperlink w:anchor="зн6101" w:tooltip="знак" w:history="1">
        <w:r w:rsidRPr="003F4416">
          <w:rPr>
            <w:rStyle w:val="aff7"/>
            <w:rFonts w:ascii="Times New Roman" w:hAnsi="Times New Roman"/>
            <w:b w:val="0"/>
            <w:iCs/>
            <w:sz w:val="24"/>
            <w:szCs w:val="24"/>
          </w:rPr>
          <w:t>6.10.1</w:t>
        </w:r>
      </w:hyperlink>
      <w:r w:rsidRPr="003F4416">
        <w:rPr>
          <w:b w:val="0"/>
          <w:szCs w:val="24"/>
        </w:rPr>
        <w:t xml:space="preserve"> длину стрелок </w:t>
      </w:r>
      <w:r w:rsidRPr="003F4416">
        <w:rPr>
          <w:b w:val="0"/>
          <w:i/>
          <w:iCs/>
          <w:szCs w:val="24"/>
        </w:rPr>
        <w:t>L</w:t>
      </w:r>
      <w:r w:rsidRPr="003F4416">
        <w:rPr>
          <w:b w:val="0"/>
          <w:szCs w:val="24"/>
        </w:rPr>
        <w:t xml:space="preserve"> принимают </w:t>
      </w:r>
      <w:proofErr w:type="gramStart"/>
      <w:r w:rsidRPr="003F4416">
        <w:rPr>
          <w:b w:val="0"/>
          <w:szCs w:val="24"/>
        </w:rPr>
        <w:t>равной</w:t>
      </w:r>
      <w:proofErr w:type="gramEnd"/>
      <w:r w:rsidRPr="003F4416">
        <w:rPr>
          <w:b w:val="0"/>
          <w:szCs w:val="24"/>
        </w:rPr>
        <w:t xml:space="preserve"> 2,3 </w:t>
      </w:r>
      <w:proofErr w:type="spellStart"/>
      <w:r w:rsidRPr="003F4416">
        <w:rPr>
          <w:b w:val="0"/>
          <w:i/>
          <w:iCs/>
          <w:szCs w:val="24"/>
        </w:rPr>
        <w:t>h</w:t>
      </w:r>
      <w:r w:rsidRPr="003F4416">
        <w:rPr>
          <w:b w:val="0"/>
          <w:i/>
          <w:iCs/>
          <w:szCs w:val="24"/>
          <w:vertAlign w:val="subscript"/>
        </w:rPr>
        <w:t>n</w:t>
      </w:r>
      <w:proofErr w:type="spellEnd"/>
      <w:r w:rsidRPr="003F4416">
        <w:rPr>
          <w:b w:val="0"/>
          <w:szCs w:val="24"/>
        </w:rPr>
        <w:t xml:space="preserve">. Стрелки располагают на одинаковом расстоянии относительно верхней и нижней каймы (вставки или линии, разделяющей надписи). При вертикальном расположении стрелки допускается уменьшение ее длины за счет стержня до 2 </w:t>
      </w:r>
      <w:proofErr w:type="spellStart"/>
      <w:r w:rsidRPr="003F4416">
        <w:rPr>
          <w:b w:val="0"/>
          <w:i/>
          <w:iCs/>
          <w:szCs w:val="24"/>
        </w:rPr>
        <w:t>h</w:t>
      </w:r>
      <w:r w:rsidRPr="003F4416">
        <w:rPr>
          <w:b w:val="0"/>
          <w:i/>
          <w:iCs/>
          <w:szCs w:val="24"/>
          <w:vertAlign w:val="subscript"/>
        </w:rPr>
        <w:t>n</w:t>
      </w:r>
      <w:proofErr w:type="spellEnd"/>
    </w:p>
    <w:p w:rsidR="00ED7321" w:rsidRPr="003F4416" w:rsidRDefault="00ED7321" w:rsidP="003F4416">
      <w:pPr>
        <w:pStyle w:val="ad"/>
        <w:rPr>
          <w:b w:val="0"/>
          <w:szCs w:val="24"/>
        </w:rPr>
      </w:pPr>
      <w:r w:rsidRPr="003F4416">
        <w:rPr>
          <w:b w:val="0"/>
          <w:szCs w:val="24"/>
        </w:rPr>
        <w:t xml:space="preserve">На знаках </w:t>
      </w:r>
      <w:hyperlink w:anchor="зн691" w:tooltip="знаки" w:history="1">
        <w:r w:rsidRPr="003F4416">
          <w:rPr>
            <w:rStyle w:val="aff7"/>
            <w:rFonts w:ascii="Times New Roman" w:hAnsi="Times New Roman"/>
            <w:b w:val="0"/>
            <w:iCs/>
            <w:sz w:val="24"/>
            <w:szCs w:val="24"/>
          </w:rPr>
          <w:t>6.9.1</w:t>
        </w:r>
      </w:hyperlink>
      <w:r w:rsidRPr="003F4416">
        <w:rPr>
          <w:b w:val="0"/>
          <w:szCs w:val="24"/>
        </w:rPr>
        <w:t xml:space="preserve">, </w:t>
      </w:r>
      <w:hyperlink w:anchor="зн6142" w:tooltip="знак" w:history="1">
        <w:r w:rsidRPr="003F4416">
          <w:rPr>
            <w:rStyle w:val="aff7"/>
            <w:rFonts w:ascii="Times New Roman" w:hAnsi="Times New Roman"/>
            <w:b w:val="0"/>
            <w:iCs/>
            <w:sz w:val="24"/>
            <w:szCs w:val="24"/>
          </w:rPr>
          <w:t>6.17</w:t>
        </w:r>
      </w:hyperlink>
      <w:r w:rsidRPr="003F4416">
        <w:rPr>
          <w:b w:val="0"/>
          <w:szCs w:val="24"/>
        </w:rPr>
        <w:t xml:space="preserve"> длину стрелок </w:t>
      </w:r>
      <w:r w:rsidRPr="003F4416">
        <w:rPr>
          <w:b w:val="0"/>
          <w:i/>
          <w:iCs/>
          <w:szCs w:val="24"/>
        </w:rPr>
        <w:t>L</w:t>
      </w:r>
      <w:r w:rsidRPr="003F4416">
        <w:rPr>
          <w:b w:val="0"/>
          <w:szCs w:val="24"/>
        </w:rPr>
        <w:t xml:space="preserve"> выбирают из компоновочных соображений, ширину стрелок для второстепенных направлений допускается уменьшать на 30 % по отношению к стрелке основного направления.</w:t>
      </w:r>
    </w:p>
    <w:p w:rsidR="00ED7321" w:rsidRPr="003F4416" w:rsidRDefault="00ED7321" w:rsidP="003F4416">
      <w:pPr>
        <w:pStyle w:val="ad"/>
        <w:rPr>
          <w:b w:val="0"/>
          <w:szCs w:val="24"/>
        </w:rPr>
      </w:pPr>
      <w:r w:rsidRPr="003F4416">
        <w:rPr>
          <w:b w:val="0"/>
          <w:szCs w:val="24"/>
        </w:rPr>
        <w:t xml:space="preserve">На знаках </w:t>
      </w:r>
      <w:hyperlink w:anchor="зн691" w:tooltip="знак" w:history="1">
        <w:r w:rsidRPr="003F4416">
          <w:rPr>
            <w:rStyle w:val="aff7"/>
            <w:rFonts w:ascii="Times New Roman" w:hAnsi="Times New Roman"/>
            <w:b w:val="0"/>
            <w:iCs/>
            <w:sz w:val="24"/>
            <w:szCs w:val="24"/>
          </w:rPr>
          <w:t>6.9.2</w:t>
        </w:r>
      </w:hyperlink>
      <w:r w:rsidRPr="003F4416">
        <w:rPr>
          <w:b w:val="0"/>
          <w:szCs w:val="24"/>
        </w:rPr>
        <w:t xml:space="preserve"> при указании названий нескольких пунктов маршрута допускается увеличение размера стрелки при сохранении пропорций, заданных рисунком </w:t>
      </w:r>
      <w:hyperlink w:anchor="рг1" w:tooltip="Размеры стрелки для знаков индивидуального проектирования" w:history="1">
        <w:r w:rsidRPr="003F4416">
          <w:rPr>
            <w:rStyle w:val="aff7"/>
            <w:rFonts w:ascii="Times New Roman" w:hAnsi="Times New Roman"/>
            <w:b w:val="0"/>
            <w:iCs/>
            <w:sz w:val="24"/>
            <w:szCs w:val="24"/>
          </w:rPr>
          <w:t>Г.1</w:t>
        </w:r>
      </w:hyperlink>
      <w:r w:rsidRPr="003F4416">
        <w:rPr>
          <w:b w:val="0"/>
          <w:szCs w:val="24"/>
        </w:rPr>
        <w:t xml:space="preserve"> приложения Г.</w:t>
      </w:r>
    </w:p>
    <w:p w:rsidR="00ED7321" w:rsidRPr="003F4416" w:rsidRDefault="00ED7321" w:rsidP="003F4416">
      <w:pPr>
        <w:pStyle w:val="ad"/>
        <w:rPr>
          <w:b w:val="0"/>
          <w:szCs w:val="24"/>
        </w:rPr>
      </w:pPr>
      <w:r w:rsidRPr="003F4416">
        <w:rPr>
          <w:b w:val="0"/>
          <w:szCs w:val="24"/>
        </w:rPr>
        <w:t xml:space="preserve">На знаках </w:t>
      </w:r>
      <w:hyperlink w:anchor="зн691" w:tooltip="знак" w:history="1">
        <w:r w:rsidRPr="003F4416">
          <w:rPr>
            <w:rStyle w:val="aff7"/>
            <w:rFonts w:ascii="Times New Roman" w:hAnsi="Times New Roman"/>
            <w:b w:val="0"/>
            <w:iCs/>
            <w:sz w:val="24"/>
            <w:szCs w:val="24"/>
          </w:rPr>
          <w:t>6.9.2</w:t>
        </w:r>
      </w:hyperlink>
      <w:r w:rsidRPr="003F4416">
        <w:rPr>
          <w:b w:val="0"/>
          <w:szCs w:val="24"/>
        </w:rPr>
        <w:t xml:space="preserve">, </w:t>
      </w:r>
      <w:hyperlink w:anchor="зн6101" w:tooltip="знак" w:history="1">
        <w:r w:rsidRPr="003F4416">
          <w:rPr>
            <w:rStyle w:val="aff7"/>
            <w:rFonts w:ascii="Times New Roman" w:hAnsi="Times New Roman"/>
            <w:b w:val="0"/>
            <w:iCs/>
            <w:sz w:val="24"/>
            <w:szCs w:val="24"/>
          </w:rPr>
          <w:t>6.10.1</w:t>
        </w:r>
      </w:hyperlink>
      <w:r w:rsidRPr="003F4416">
        <w:rPr>
          <w:b w:val="0"/>
          <w:szCs w:val="24"/>
        </w:rPr>
        <w:t xml:space="preserve"> стрелки располагают с учетом размещения знаков относительно дороги и реального направления движения к указанным на знаках объектам.</w:t>
      </w:r>
    </w:p>
    <w:p w:rsidR="00ED7321" w:rsidRPr="003F4416" w:rsidRDefault="00ED7321" w:rsidP="003F4416">
      <w:pPr>
        <w:pStyle w:val="ad"/>
        <w:rPr>
          <w:b w:val="0"/>
          <w:szCs w:val="24"/>
        </w:rPr>
      </w:pPr>
      <w:r w:rsidRPr="003F4416">
        <w:rPr>
          <w:b w:val="0"/>
          <w:szCs w:val="24"/>
        </w:rPr>
        <w:t xml:space="preserve">На знаках </w:t>
      </w:r>
      <w:hyperlink w:anchor="зн691" w:tooltip="знак" w:history="1">
        <w:r w:rsidRPr="003F4416">
          <w:rPr>
            <w:rStyle w:val="aff7"/>
            <w:rFonts w:ascii="Times New Roman" w:hAnsi="Times New Roman"/>
            <w:b w:val="0"/>
            <w:iCs/>
            <w:sz w:val="24"/>
            <w:szCs w:val="24"/>
          </w:rPr>
          <w:t>6.9.2</w:t>
        </w:r>
      </w:hyperlink>
      <w:r w:rsidRPr="003F4416">
        <w:rPr>
          <w:b w:val="0"/>
          <w:szCs w:val="24"/>
        </w:rPr>
        <w:t xml:space="preserve"> допускается наносить количество стрелок, соответствующее числу полос движения в данном направлении, при этом стрелки располагают по возможности над каждой полосой (ближе к ее оси).</w:t>
      </w:r>
    </w:p>
    <w:p w:rsidR="00ED7321" w:rsidRPr="003F4416" w:rsidRDefault="00ED7321" w:rsidP="003F4416">
      <w:pPr>
        <w:pStyle w:val="ad"/>
        <w:rPr>
          <w:b w:val="0"/>
          <w:szCs w:val="24"/>
        </w:rPr>
      </w:pPr>
      <w:r w:rsidRPr="003F4416">
        <w:rPr>
          <w:b w:val="0"/>
          <w:szCs w:val="24"/>
        </w:rPr>
        <w:t xml:space="preserve">Оголовок знака </w:t>
      </w:r>
      <w:hyperlink w:anchor="зн6101" w:tooltip="знак" w:history="1">
        <w:r w:rsidRPr="003F4416">
          <w:rPr>
            <w:rStyle w:val="aff7"/>
            <w:rFonts w:ascii="Times New Roman" w:hAnsi="Times New Roman"/>
            <w:b w:val="0"/>
            <w:iCs/>
            <w:sz w:val="24"/>
            <w:szCs w:val="24"/>
          </w:rPr>
          <w:t>6.10.2</w:t>
        </w:r>
      </w:hyperlink>
      <w:r w:rsidRPr="003F4416">
        <w:rPr>
          <w:b w:val="0"/>
          <w:szCs w:val="24"/>
        </w:rPr>
        <w:t xml:space="preserve"> следует выполнять в соответствии с рисунком </w:t>
      </w:r>
      <w:hyperlink w:anchor="рг2" w:tooltip="Конфигурация оголовка знака индивидуального проектирования 6.10.2" w:history="1">
        <w:r w:rsidRPr="003F4416">
          <w:rPr>
            <w:rStyle w:val="aff7"/>
            <w:rFonts w:ascii="Times New Roman" w:hAnsi="Times New Roman"/>
            <w:b w:val="0"/>
            <w:iCs/>
            <w:sz w:val="24"/>
            <w:szCs w:val="24"/>
          </w:rPr>
          <w:t>Г.2</w:t>
        </w:r>
      </w:hyperlink>
      <w:r w:rsidRPr="003F4416">
        <w:rPr>
          <w:b w:val="0"/>
          <w:szCs w:val="24"/>
        </w:rPr>
        <w:t xml:space="preserve"> приложения Г.</w:t>
      </w:r>
    </w:p>
    <w:p w:rsidR="00ED7321" w:rsidRPr="003F4416" w:rsidRDefault="00ED7321" w:rsidP="003F4416">
      <w:pPr>
        <w:pStyle w:val="ad"/>
        <w:rPr>
          <w:b w:val="0"/>
          <w:szCs w:val="24"/>
        </w:rPr>
      </w:pPr>
      <w:r w:rsidRPr="003F4416">
        <w:rPr>
          <w:b w:val="0"/>
          <w:szCs w:val="24"/>
        </w:rPr>
        <w:t>4.17</w:t>
      </w:r>
      <w:proofErr w:type="gramStart"/>
      <w:r w:rsidRPr="003F4416">
        <w:rPr>
          <w:b w:val="0"/>
          <w:szCs w:val="24"/>
        </w:rPr>
        <w:t xml:space="preserve"> Н</w:t>
      </w:r>
      <w:proofErr w:type="gramEnd"/>
      <w:r w:rsidRPr="003F4416">
        <w:rPr>
          <w:b w:val="0"/>
          <w:szCs w:val="24"/>
        </w:rPr>
        <w:t xml:space="preserve">а знаках </w:t>
      </w:r>
      <w:hyperlink w:anchor="зн691" w:tooltip="знаки" w:history="1">
        <w:r w:rsidRPr="003F4416">
          <w:rPr>
            <w:rStyle w:val="aff7"/>
            <w:rFonts w:ascii="Times New Roman" w:hAnsi="Times New Roman"/>
            <w:b w:val="0"/>
            <w:iCs/>
            <w:sz w:val="24"/>
            <w:szCs w:val="24"/>
          </w:rPr>
          <w:t>6.9.1</w:t>
        </w:r>
      </w:hyperlink>
      <w:r w:rsidRPr="003F4416">
        <w:rPr>
          <w:b w:val="0"/>
          <w:szCs w:val="24"/>
        </w:rPr>
        <w:t xml:space="preserve"> в нижней части, у основания стрелки, следует указывать расстояние от места их установки до пересечения. Высота цифр, указывающих расстояния, должна соответствовать ближайшему принятому для знака в целом меньшему значению </w:t>
      </w:r>
      <w:proofErr w:type="spellStart"/>
      <w:r w:rsidRPr="003F4416">
        <w:rPr>
          <w:b w:val="0"/>
          <w:i/>
          <w:iCs/>
          <w:szCs w:val="24"/>
        </w:rPr>
        <w:t>h</w:t>
      </w:r>
      <w:r w:rsidRPr="003F4416">
        <w:rPr>
          <w:b w:val="0"/>
          <w:i/>
          <w:iCs/>
          <w:szCs w:val="24"/>
          <w:vertAlign w:val="subscript"/>
        </w:rPr>
        <w:t>n</w:t>
      </w:r>
      <w:proofErr w:type="spellEnd"/>
      <w:r w:rsidRPr="003F4416">
        <w:rPr>
          <w:b w:val="0"/>
          <w:szCs w:val="24"/>
        </w:rPr>
        <w:t xml:space="preserve">, выбранному из ряда, приведенного в </w:t>
      </w:r>
      <w:hyperlink w:anchor="п46" w:tooltip="пункт 4.6" w:history="1">
        <w:r w:rsidRPr="003F4416">
          <w:rPr>
            <w:rStyle w:val="aff7"/>
            <w:rFonts w:ascii="Times New Roman" w:hAnsi="Times New Roman"/>
            <w:b w:val="0"/>
            <w:iCs/>
            <w:sz w:val="24"/>
            <w:szCs w:val="24"/>
          </w:rPr>
          <w:t>4.6</w:t>
        </w:r>
      </w:hyperlink>
      <w:r w:rsidRPr="003F4416">
        <w:rPr>
          <w:b w:val="0"/>
          <w:szCs w:val="24"/>
        </w:rPr>
        <w:t>.</w:t>
      </w:r>
    </w:p>
    <w:p w:rsidR="00ED7321" w:rsidRPr="003F4416" w:rsidRDefault="00ED7321" w:rsidP="003F4416">
      <w:pPr>
        <w:pStyle w:val="ad"/>
        <w:rPr>
          <w:b w:val="0"/>
          <w:szCs w:val="24"/>
        </w:rPr>
      </w:pPr>
      <w:r w:rsidRPr="003F4416">
        <w:rPr>
          <w:b w:val="0"/>
          <w:szCs w:val="24"/>
        </w:rPr>
        <w:t xml:space="preserve">Числа на знаках </w:t>
      </w:r>
      <w:hyperlink w:anchor="зн6101" w:tooltip="знак" w:history="1">
        <w:r w:rsidRPr="003F4416">
          <w:rPr>
            <w:rStyle w:val="aff7"/>
            <w:rFonts w:ascii="Times New Roman" w:hAnsi="Times New Roman"/>
            <w:b w:val="0"/>
            <w:iCs/>
            <w:sz w:val="24"/>
            <w:szCs w:val="24"/>
          </w:rPr>
          <w:t>6.10.1</w:t>
        </w:r>
      </w:hyperlink>
      <w:r w:rsidRPr="003F4416">
        <w:rPr>
          <w:b w:val="0"/>
          <w:szCs w:val="24"/>
        </w:rPr>
        <w:t xml:space="preserve">, </w:t>
      </w:r>
      <w:hyperlink w:anchor="зн6101" w:tooltip="знак" w:history="1">
        <w:r w:rsidRPr="003F4416">
          <w:rPr>
            <w:rStyle w:val="aff7"/>
            <w:rFonts w:ascii="Times New Roman" w:hAnsi="Times New Roman"/>
            <w:b w:val="0"/>
            <w:iCs/>
            <w:sz w:val="24"/>
            <w:szCs w:val="24"/>
          </w:rPr>
          <w:t>6.10.2</w:t>
        </w:r>
      </w:hyperlink>
      <w:r w:rsidRPr="003F4416">
        <w:rPr>
          <w:b w:val="0"/>
          <w:szCs w:val="24"/>
        </w:rPr>
        <w:t xml:space="preserve"> (на его отдельных частях) и </w:t>
      </w:r>
      <w:hyperlink w:anchor="зн6101" w:tooltip="знак" w:history="1">
        <w:r w:rsidRPr="003F4416">
          <w:rPr>
            <w:rStyle w:val="aff7"/>
            <w:rFonts w:ascii="Times New Roman" w:hAnsi="Times New Roman"/>
            <w:b w:val="0"/>
            <w:iCs/>
            <w:sz w:val="24"/>
            <w:szCs w:val="24"/>
          </w:rPr>
          <w:t>6.12</w:t>
        </w:r>
      </w:hyperlink>
      <w:r w:rsidRPr="003F4416">
        <w:rPr>
          <w:b w:val="0"/>
          <w:szCs w:val="24"/>
        </w:rPr>
        <w:t>, указывающие расстояние от места установки знака до названного пункта, должны размещаться справа от надписи, при этом цифры, выражающие одинаковые разряды чисел, следует располагать друг под другом.</w:t>
      </w:r>
    </w:p>
    <w:p w:rsidR="00ED7321" w:rsidRPr="003F4416" w:rsidRDefault="00ED7321" w:rsidP="003F4416">
      <w:pPr>
        <w:pStyle w:val="ad"/>
        <w:rPr>
          <w:b w:val="0"/>
          <w:szCs w:val="24"/>
        </w:rPr>
      </w:pPr>
      <w:r w:rsidRPr="003F4416">
        <w:rPr>
          <w:b w:val="0"/>
          <w:szCs w:val="24"/>
        </w:rPr>
        <w:t>4.18</w:t>
      </w:r>
      <w:proofErr w:type="gramStart"/>
      <w:r w:rsidRPr="003F4416">
        <w:rPr>
          <w:b w:val="0"/>
          <w:szCs w:val="24"/>
        </w:rPr>
        <w:t xml:space="preserve"> Н</w:t>
      </w:r>
      <w:proofErr w:type="gramEnd"/>
      <w:r w:rsidRPr="003F4416">
        <w:rPr>
          <w:b w:val="0"/>
          <w:szCs w:val="24"/>
        </w:rPr>
        <w:t xml:space="preserve">а знаках </w:t>
      </w:r>
      <w:hyperlink w:anchor="зн691" w:tooltip="знаки" w:history="1">
        <w:r w:rsidRPr="003F4416">
          <w:rPr>
            <w:rStyle w:val="aff7"/>
            <w:rFonts w:ascii="Times New Roman" w:hAnsi="Times New Roman"/>
            <w:b w:val="0"/>
            <w:iCs/>
            <w:sz w:val="24"/>
            <w:szCs w:val="24"/>
          </w:rPr>
          <w:t>6.9.1</w:t>
        </w:r>
      </w:hyperlink>
      <w:r w:rsidRPr="003F4416">
        <w:rPr>
          <w:b w:val="0"/>
          <w:szCs w:val="24"/>
        </w:rPr>
        <w:t xml:space="preserve">, </w:t>
      </w:r>
      <w:hyperlink w:anchor="зн6142" w:tooltip="знак" w:history="1">
        <w:r w:rsidRPr="003F4416">
          <w:rPr>
            <w:rStyle w:val="aff7"/>
            <w:rFonts w:ascii="Times New Roman" w:hAnsi="Times New Roman"/>
            <w:b w:val="0"/>
            <w:iCs/>
            <w:sz w:val="24"/>
            <w:szCs w:val="24"/>
          </w:rPr>
          <w:t>6.17</w:t>
        </w:r>
      </w:hyperlink>
      <w:r w:rsidRPr="003F4416">
        <w:rPr>
          <w:b w:val="0"/>
          <w:szCs w:val="24"/>
        </w:rPr>
        <w:t xml:space="preserve"> допускается наносить изображения других знаков, информирующих участников движения об особенностях маршрута или режима движения. При этом наибольший габаритный размер изображений составляет (3 - 5) </w:t>
      </w:r>
      <w:proofErr w:type="spellStart"/>
      <w:r w:rsidRPr="003F4416">
        <w:rPr>
          <w:b w:val="0"/>
          <w:i/>
          <w:iCs/>
          <w:szCs w:val="24"/>
        </w:rPr>
        <w:t>h</w:t>
      </w:r>
      <w:r w:rsidRPr="003F4416">
        <w:rPr>
          <w:b w:val="0"/>
          <w:i/>
          <w:iCs/>
          <w:szCs w:val="24"/>
          <w:vertAlign w:val="subscript"/>
        </w:rPr>
        <w:t>n</w:t>
      </w:r>
      <w:proofErr w:type="spellEnd"/>
      <w:r w:rsidRPr="003F4416">
        <w:rPr>
          <w:b w:val="0"/>
          <w:szCs w:val="24"/>
        </w:rPr>
        <w:t>.</w:t>
      </w:r>
    </w:p>
    <w:p w:rsidR="00ED7321" w:rsidRPr="003F4416" w:rsidRDefault="00ED7321" w:rsidP="003F4416">
      <w:pPr>
        <w:pStyle w:val="ad"/>
        <w:rPr>
          <w:b w:val="0"/>
          <w:szCs w:val="24"/>
        </w:rPr>
      </w:pPr>
      <w:r w:rsidRPr="003F4416">
        <w:rPr>
          <w:b w:val="0"/>
          <w:szCs w:val="24"/>
        </w:rPr>
        <w:t xml:space="preserve">4.19 Ширину красной полосы на знаках </w:t>
      </w:r>
      <w:hyperlink w:anchor="зн5231" w:tooltip="знак" w:history="1">
        <w:r w:rsidRPr="003F4416">
          <w:rPr>
            <w:rStyle w:val="aff7"/>
            <w:rFonts w:ascii="Times New Roman" w:hAnsi="Times New Roman"/>
            <w:b w:val="0"/>
            <w:iCs/>
            <w:sz w:val="24"/>
            <w:szCs w:val="24"/>
          </w:rPr>
          <w:t>5.24.1</w:t>
        </w:r>
      </w:hyperlink>
      <w:r w:rsidRPr="003F4416">
        <w:rPr>
          <w:b w:val="0"/>
          <w:szCs w:val="24"/>
        </w:rPr>
        <w:t xml:space="preserve">, </w:t>
      </w:r>
      <w:hyperlink w:anchor="зн5231" w:tooltip="знак" w:history="1">
        <w:r w:rsidRPr="003F4416">
          <w:rPr>
            <w:rStyle w:val="aff7"/>
            <w:rFonts w:ascii="Times New Roman" w:hAnsi="Times New Roman"/>
            <w:b w:val="0"/>
            <w:iCs/>
            <w:sz w:val="24"/>
            <w:szCs w:val="24"/>
          </w:rPr>
          <w:t>5.26</w:t>
        </w:r>
      </w:hyperlink>
      <w:r w:rsidRPr="003F4416">
        <w:rPr>
          <w:b w:val="0"/>
          <w:szCs w:val="24"/>
        </w:rPr>
        <w:t xml:space="preserve"> принимают равной 0,4 </w:t>
      </w:r>
      <w:proofErr w:type="spellStart"/>
      <w:r w:rsidRPr="003F4416">
        <w:rPr>
          <w:b w:val="0"/>
          <w:i/>
          <w:iCs/>
          <w:szCs w:val="24"/>
        </w:rPr>
        <w:t>h</w:t>
      </w:r>
      <w:r w:rsidRPr="003F4416">
        <w:rPr>
          <w:b w:val="0"/>
          <w:i/>
          <w:iCs/>
          <w:szCs w:val="24"/>
          <w:vertAlign w:val="subscript"/>
        </w:rPr>
        <w:t>n</w:t>
      </w:r>
      <w:proofErr w:type="spellEnd"/>
      <w:r w:rsidRPr="003F4416">
        <w:rPr>
          <w:b w:val="0"/>
          <w:szCs w:val="24"/>
        </w:rPr>
        <w:t>.</w:t>
      </w:r>
    </w:p>
    <w:p w:rsidR="00ED7321" w:rsidRPr="003F4416" w:rsidRDefault="00ED7321" w:rsidP="003F4416">
      <w:pPr>
        <w:pStyle w:val="ad"/>
        <w:rPr>
          <w:b w:val="0"/>
          <w:szCs w:val="24"/>
        </w:rPr>
      </w:pPr>
      <w:r w:rsidRPr="003F4416">
        <w:rPr>
          <w:b w:val="0"/>
          <w:szCs w:val="24"/>
        </w:rPr>
        <w:t xml:space="preserve">Расстояние по горизонтали между началом и концом полосы и вертикальной каймой принимают равным (1,0-2,0) </w:t>
      </w:r>
      <w:proofErr w:type="spellStart"/>
      <w:r w:rsidRPr="003F4416">
        <w:rPr>
          <w:b w:val="0"/>
          <w:i/>
          <w:iCs/>
          <w:szCs w:val="24"/>
        </w:rPr>
        <w:t>h</w:t>
      </w:r>
      <w:r w:rsidRPr="003F4416">
        <w:rPr>
          <w:b w:val="0"/>
          <w:i/>
          <w:iCs/>
          <w:szCs w:val="24"/>
          <w:vertAlign w:val="subscript"/>
        </w:rPr>
        <w:t>n</w:t>
      </w:r>
      <w:proofErr w:type="spellEnd"/>
      <w:r w:rsidRPr="003F4416">
        <w:rPr>
          <w:b w:val="0"/>
          <w:szCs w:val="24"/>
        </w:rPr>
        <w:t>.</w:t>
      </w:r>
    </w:p>
    <w:p w:rsidR="00ED7321" w:rsidRPr="003F4416" w:rsidRDefault="00ED7321" w:rsidP="003F4416">
      <w:pPr>
        <w:pStyle w:val="ad"/>
        <w:rPr>
          <w:b w:val="0"/>
          <w:szCs w:val="24"/>
        </w:rPr>
      </w:pPr>
      <w:r w:rsidRPr="003F4416">
        <w:rPr>
          <w:b w:val="0"/>
          <w:szCs w:val="24"/>
        </w:rPr>
        <w:t>4.20</w:t>
      </w:r>
      <w:proofErr w:type="gramStart"/>
      <w:r w:rsidRPr="003F4416">
        <w:rPr>
          <w:b w:val="0"/>
          <w:szCs w:val="24"/>
        </w:rPr>
        <w:t xml:space="preserve"> Д</w:t>
      </w:r>
      <w:proofErr w:type="gramEnd"/>
      <w:r w:rsidRPr="003F4416">
        <w:rPr>
          <w:b w:val="0"/>
          <w:szCs w:val="24"/>
        </w:rPr>
        <w:t xml:space="preserve">опускается сокращать на знаках русские и английские слова в соответствии с таблицей </w:t>
      </w:r>
      <w:hyperlink w:anchor="тг4" w:tooltip="Сокращения слов на русском и английском языках" w:history="1">
        <w:r w:rsidRPr="003F4416">
          <w:rPr>
            <w:rStyle w:val="aff7"/>
            <w:rFonts w:ascii="Times New Roman" w:hAnsi="Times New Roman"/>
            <w:b w:val="0"/>
            <w:iCs/>
            <w:sz w:val="24"/>
            <w:szCs w:val="24"/>
          </w:rPr>
          <w:t>Г.4</w:t>
        </w:r>
      </w:hyperlink>
      <w:r w:rsidRPr="003F4416">
        <w:rPr>
          <w:b w:val="0"/>
          <w:szCs w:val="24"/>
        </w:rPr>
        <w:t xml:space="preserve"> приложения Г.</w:t>
      </w:r>
    </w:p>
    <w:p w:rsidR="00ED7321" w:rsidRPr="003F4416" w:rsidRDefault="00ED7321" w:rsidP="003F4416">
      <w:pPr>
        <w:pStyle w:val="ad"/>
        <w:rPr>
          <w:b w:val="0"/>
          <w:szCs w:val="24"/>
        </w:rPr>
      </w:pPr>
      <w:r w:rsidRPr="003F4416">
        <w:rPr>
          <w:b w:val="0"/>
          <w:szCs w:val="24"/>
        </w:rPr>
        <w:t>На знаках, предназначенных для установки на дорогах, по которым проходят маршруты иностранных автотуристов, надписи, выполненные на русском языке и содержащие названия населенных пунктов, указанных на картах-схемах, предназначенных для иностранных автотуристов, а также объектов туризма и спорта, дублируют на английском языке.</w:t>
      </w:r>
    </w:p>
    <w:p w:rsidR="00ED7321" w:rsidRPr="003F4416" w:rsidRDefault="00ED7321" w:rsidP="003F4416">
      <w:pPr>
        <w:pStyle w:val="ad"/>
        <w:rPr>
          <w:b w:val="0"/>
          <w:szCs w:val="24"/>
        </w:rPr>
      </w:pPr>
      <w:r w:rsidRPr="003F4416">
        <w:rPr>
          <w:b w:val="0"/>
          <w:szCs w:val="24"/>
        </w:rPr>
        <w:t xml:space="preserve">Транслитерацию букв русского алфавита буквами латинского алфавита в именах собственных проводят в соответствии с таблицей </w:t>
      </w:r>
      <w:hyperlink w:anchor="тг5" w:tooltip="Транслитерация русских букв латинскими в именах собственных" w:history="1">
        <w:r w:rsidRPr="003F4416">
          <w:rPr>
            <w:rStyle w:val="aff7"/>
            <w:rFonts w:ascii="Times New Roman" w:hAnsi="Times New Roman"/>
            <w:b w:val="0"/>
            <w:iCs/>
            <w:sz w:val="24"/>
            <w:szCs w:val="24"/>
          </w:rPr>
          <w:t>Г.5</w:t>
        </w:r>
      </w:hyperlink>
      <w:r w:rsidRPr="003F4416">
        <w:rPr>
          <w:b w:val="0"/>
          <w:szCs w:val="24"/>
        </w:rPr>
        <w:t xml:space="preserve"> приложения Г.</w:t>
      </w:r>
    </w:p>
    <w:p w:rsidR="00ED7321" w:rsidRPr="003F4416" w:rsidRDefault="00ED7321" w:rsidP="003F4416">
      <w:pPr>
        <w:pStyle w:val="ad"/>
      </w:pPr>
      <w:r w:rsidRPr="003F4416">
        <w:rPr>
          <w:b w:val="0"/>
          <w:szCs w:val="24"/>
        </w:rPr>
        <w:t>Названия населенных пунктов (объектов) стран, где применяют латинский алфавит, допускается писать так, как принято в этих странах.</w:t>
      </w:r>
    </w:p>
    <w:p w:rsidR="00ED7321" w:rsidRDefault="00ED7321" w:rsidP="00B67BCC">
      <w:pPr>
        <w:jc w:val="center"/>
        <w:rPr>
          <w:color w:val="000000"/>
        </w:rPr>
      </w:pPr>
    </w:p>
    <w:p w:rsidR="00080529" w:rsidRDefault="00080529" w:rsidP="00B67BCC">
      <w:pPr>
        <w:jc w:val="center"/>
        <w:rPr>
          <w:color w:val="000000"/>
        </w:rPr>
      </w:pPr>
    </w:p>
    <w:p w:rsidR="00080529" w:rsidRDefault="00080529" w:rsidP="00B67BCC">
      <w:pPr>
        <w:jc w:val="center"/>
        <w:rPr>
          <w:color w:val="000000"/>
        </w:rPr>
      </w:pPr>
    </w:p>
    <w:p w:rsidR="00224B14" w:rsidRPr="00224B14" w:rsidRDefault="00224B14" w:rsidP="00224B14">
      <w:pPr>
        <w:spacing w:before="0" w:line="276" w:lineRule="auto"/>
        <w:ind w:firstLine="0"/>
        <w:jc w:val="center"/>
        <w:rPr>
          <w:rFonts w:eastAsia="Calibri"/>
          <w:sz w:val="28"/>
          <w:szCs w:val="28"/>
          <w:lang w:eastAsia="en-US"/>
        </w:rPr>
      </w:pPr>
      <w:r w:rsidRPr="00224B14">
        <w:rPr>
          <w:rFonts w:eastAsia="Calibri"/>
          <w:sz w:val="28"/>
          <w:szCs w:val="28"/>
          <w:lang w:eastAsia="en-US"/>
        </w:rPr>
        <w:t>Общество с ограниченной ответственностью</w:t>
      </w:r>
    </w:p>
    <w:p w:rsidR="00224B14" w:rsidRPr="00224B14" w:rsidRDefault="00224B14" w:rsidP="00224B14">
      <w:pPr>
        <w:spacing w:before="0" w:line="276" w:lineRule="auto"/>
        <w:ind w:firstLine="0"/>
        <w:jc w:val="center"/>
        <w:rPr>
          <w:rFonts w:eastAsia="Calibri"/>
          <w:i/>
          <w:sz w:val="28"/>
          <w:szCs w:val="28"/>
          <w:lang w:eastAsia="en-US"/>
        </w:rPr>
      </w:pPr>
      <w:r w:rsidRPr="00224B14">
        <w:rPr>
          <w:rFonts w:eastAsia="Calibri"/>
          <w:sz w:val="28"/>
          <w:szCs w:val="28"/>
          <w:lang w:eastAsia="en-US"/>
        </w:rPr>
        <w:t>«</w:t>
      </w:r>
      <w:proofErr w:type="spellStart"/>
      <w:r w:rsidRPr="00224B14">
        <w:rPr>
          <w:rFonts w:eastAsia="Calibri"/>
          <w:sz w:val="28"/>
          <w:szCs w:val="28"/>
          <w:lang w:eastAsia="en-US"/>
        </w:rPr>
        <w:t>Техносервис</w:t>
      </w:r>
      <w:proofErr w:type="spellEnd"/>
      <w:r w:rsidRPr="00224B14">
        <w:rPr>
          <w:rFonts w:eastAsia="Calibri"/>
          <w:sz w:val="28"/>
          <w:szCs w:val="28"/>
          <w:lang w:eastAsia="en-US"/>
        </w:rPr>
        <w:t>»</w:t>
      </w:r>
    </w:p>
    <w:p w:rsidR="00224B14" w:rsidRPr="00224B14" w:rsidRDefault="00224B14" w:rsidP="00224B14">
      <w:pPr>
        <w:spacing w:before="0" w:line="276" w:lineRule="auto"/>
        <w:ind w:firstLine="0"/>
        <w:jc w:val="center"/>
        <w:rPr>
          <w:rFonts w:eastAsia="Calibri"/>
          <w:i/>
          <w:sz w:val="28"/>
          <w:szCs w:val="28"/>
          <w:lang w:eastAsia="en-US"/>
        </w:rPr>
      </w:pPr>
    </w:p>
    <w:tbl>
      <w:tblPr>
        <w:tblW w:w="9713" w:type="dxa"/>
        <w:tblLook w:val="00A0" w:firstRow="1" w:lastRow="0" w:firstColumn="1" w:lastColumn="0" w:noHBand="0" w:noVBand="0"/>
      </w:tblPr>
      <w:tblGrid>
        <w:gridCol w:w="4785"/>
        <w:gridCol w:w="143"/>
        <w:gridCol w:w="4642"/>
        <w:gridCol w:w="143"/>
      </w:tblGrid>
      <w:tr w:rsidR="00224B14" w:rsidRPr="00224B14" w:rsidTr="00641782">
        <w:trPr>
          <w:trHeight w:val="542"/>
        </w:trPr>
        <w:tc>
          <w:tcPr>
            <w:tcW w:w="4928" w:type="dxa"/>
            <w:gridSpan w:val="2"/>
            <w:vAlign w:val="center"/>
          </w:tcPr>
          <w:p w:rsidR="00224B14" w:rsidRPr="00224B14" w:rsidRDefault="00224B14" w:rsidP="00224B14">
            <w:pPr>
              <w:spacing w:before="0"/>
              <w:ind w:firstLine="0"/>
              <w:jc w:val="left"/>
              <w:rPr>
                <w:rFonts w:ascii="Calibri" w:eastAsia="Calibri" w:hAnsi="Calibri"/>
                <w:sz w:val="28"/>
                <w:szCs w:val="28"/>
                <w:lang w:eastAsia="en-US"/>
              </w:rPr>
            </w:pPr>
          </w:p>
        </w:tc>
        <w:tc>
          <w:tcPr>
            <w:tcW w:w="4785" w:type="dxa"/>
            <w:gridSpan w:val="2"/>
            <w:vAlign w:val="center"/>
          </w:tcPr>
          <w:p w:rsidR="00224B14" w:rsidRPr="00224B14" w:rsidRDefault="00224B14" w:rsidP="00224B14">
            <w:pPr>
              <w:spacing w:before="0"/>
              <w:ind w:firstLine="0"/>
              <w:jc w:val="left"/>
              <w:rPr>
                <w:rFonts w:ascii="Calibri" w:eastAsia="Calibri" w:hAnsi="Calibri"/>
                <w:sz w:val="28"/>
                <w:szCs w:val="28"/>
                <w:lang w:eastAsia="en-US"/>
              </w:rPr>
            </w:pPr>
            <w:r w:rsidRPr="00224B14">
              <w:rPr>
                <w:rFonts w:eastAsia="Calibri"/>
                <w:b/>
                <w:sz w:val="28"/>
                <w:szCs w:val="28"/>
                <w:lang w:eastAsia="en-US"/>
              </w:rPr>
              <w:t>УТВЕРЖДАЮ</w:t>
            </w:r>
          </w:p>
        </w:tc>
      </w:tr>
      <w:tr w:rsidR="00224B14" w:rsidRPr="00224B14" w:rsidTr="00641782">
        <w:tc>
          <w:tcPr>
            <w:tcW w:w="4928" w:type="dxa"/>
            <w:gridSpan w:val="2"/>
          </w:tcPr>
          <w:p w:rsidR="00224B14" w:rsidRPr="00224B14" w:rsidRDefault="00224B14" w:rsidP="00224B14">
            <w:pPr>
              <w:spacing w:before="0"/>
              <w:ind w:firstLine="0"/>
              <w:jc w:val="left"/>
              <w:rPr>
                <w:rFonts w:ascii="Calibri" w:eastAsia="Calibri" w:hAnsi="Calibri"/>
                <w:sz w:val="28"/>
                <w:szCs w:val="28"/>
                <w:lang w:eastAsia="en-US"/>
              </w:rPr>
            </w:pPr>
          </w:p>
        </w:tc>
        <w:tc>
          <w:tcPr>
            <w:tcW w:w="4785" w:type="dxa"/>
            <w:gridSpan w:val="2"/>
          </w:tcPr>
          <w:p w:rsidR="00224B14" w:rsidRPr="00224B14" w:rsidRDefault="00224B14" w:rsidP="00224B14">
            <w:pPr>
              <w:spacing w:before="0"/>
              <w:ind w:firstLine="0"/>
              <w:jc w:val="left"/>
              <w:rPr>
                <w:rFonts w:eastAsia="Calibri"/>
                <w:sz w:val="28"/>
                <w:szCs w:val="22"/>
                <w:lang w:eastAsia="en-US"/>
              </w:rPr>
            </w:pPr>
          </w:p>
          <w:p w:rsidR="00224B14" w:rsidRPr="00224B14" w:rsidRDefault="00224B14" w:rsidP="00224B14">
            <w:pPr>
              <w:spacing w:before="0"/>
              <w:ind w:left="-108" w:right="-142" w:firstLine="0"/>
              <w:jc w:val="left"/>
              <w:rPr>
                <w:rFonts w:eastAsia="Calibri"/>
                <w:sz w:val="28"/>
                <w:szCs w:val="22"/>
                <w:lang w:eastAsia="en-US"/>
              </w:rPr>
            </w:pPr>
            <w:r w:rsidRPr="00224B14">
              <w:rPr>
                <w:rFonts w:eastAsia="Calibri"/>
                <w:sz w:val="28"/>
                <w:szCs w:val="22"/>
                <w:lang w:eastAsia="en-US"/>
              </w:rPr>
              <w:lastRenderedPageBreak/>
              <w:t xml:space="preserve">Глава администрации СП Миловский сельсовет МР Уфимский район Республики Башкортостан </w:t>
            </w:r>
          </w:p>
          <w:p w:rsidR="00224B14" w:rsidRPr="00224B14" w:rsidRDefault="00224B14" w:rsidP="00224B14">
            <w:pPr>
              <w:spacing w:before="0"/>
              <w:ind w:left="-108" w:right="-142" w:firstLine="0"/>
              <w:jc w:val="left"/>
              <w:rPr>
                <w:rFonts w:eastAsia="Calibri"/>
                <w:sz w:val="28"/>
                <w:szCs w:val="22"/>
                <w:lang w:eastAsia="en-US"/>
              </w:rPr>
            </w:pPr>
          </w:p>
          <w:p w:rsidR="00224B14" w:rsidRPr="00224B14" w:rsidRDefault="00224B14" w:rsidP="00224B14">
            <w:pPr>
              <w:spacing w:before="0"/>
              <w:ind w:left="-108" w:right="-142" w:firstLine="0"/>
              <w:jc w:val="left"/>
              <w:rPr>
                <w:rFonts w:eastAsia="Calibri"/>
                <w:sz w:val="28"/>
                <w:szCs w:val="22"/>
                <w:lang w:eastAsia="en-US"/>
              </w:rPr>
            </w:pPr>
          </w:p>
          <w:p w:rsidR="00224B14" w:rsidRPr="00224B14" w:rsidRDefault="00224B14" w:rsidP="00224B14">
            <w:pPr>
              <w:spacing w:before="0"/>
              <w:ind w:left="-108" w:right="-142" w:firstLine="0"/>
              <w:jc w:val="left"/>
              <w:rPr>
                <w:rFonts w:eastAsia="Calibri"/>
                <w:sz w:val="28"/>
                <w:szCs w:val="28"/>
                <w:lang w:eastAsia="en-US"/>
              </w:rPr>
            </w:pPr>
            <w:r w:rsidRPr="00224B14">
              <w:rPr>
                <w:rFonts w:eastAsia="Calibri"/>
                <w:sz w:val="28"/>
                <w:szCs w:val="22"/>
                <w:lang w:eastAsia="en-US"/>
              </w:rPr>
              <w:t xml:space="preserve">    ___</w:t>
            </w:r>
            <w:r w:rsidRPr="00224B14">
              <w:rPr>
                <w:rFonts w:eastAsia="Calibri"/>
                <w:sz w:val="28"/>
                <w:szCs w:val="28"/>
                <w:lang w:eastAsia="en-US"/>
              </w:rPr>
              <w:t>__________М.М. Шабиев</w:t>
            </w:r>
          </w:p>
          <w:p w:rsidR="00224B14" w:rsidRPr="00224B14" w:rsidRDefault="00224B14" w:rsidP="00224B14">
            <w:pPr>
              <w:spacing w:before="0"/>
              <w:ind w:firstLine="0"/>
              <w:jc w:val="left"/>
              <w:rPr>
                <w:rFonts w:eastAsia="Calibri"/>
                <w:sz w:val="28"/>
                <w:szCs w:val="28"/>
                <w:lang w:eastAsia="en-US"/>
              </w:rPr>
            </w:pPr>
          </w:p>
          <w:p w:rsidR="00224B14" w:rsidRPr="00224B14" w:rsidRDefault="00224B14" w:rsidP="00224B14">
            <w:pPr>
              <w:spacing w:before="0"/>
              <w:ind w:firstLine="0"/>
              <w:jc w:val="left"/>
              <w:rPr>
                <w:rFonts w:eastAsia="Calibri"/>
                <w:sz w:val="28"/>
                <w:szCs w:val="28"/>
                <w:lang w:eastAsia="en-US"/>
              </w:rPr>
            </w:pPr>
            <w:r w:rsidRPr="00224B14">
              <w:rPr>
                <w:rFonts w:eastAsia="Calibri"/>
                <w:sz w:val="28"/>
                <w:szCs w:val="28"/>
                <w:lang w:eastAsia="en-US"/>
              </w:rPr>
              <w:t>«___»_______________2014г.</w:t>
            </w:r>
          </w:p>
          <w:p w:rsidR="00224B14" w:rsidRPr="00224B14" w:rsidRDefault="00224B14" w:rsidP="00224B14">
            <w:pPr>
              <w:spacing w:before="0"/>
              <w:ind w:firstLine="0"/>
              <w:jc w:val="left"/>
              <w:rPr>
                <w:rFonts w:eastAsia="Calibri"/>
                <w:sz w:val="28"/>
                <w:szCs w:val="28"/>
                <w:lang w:eastAsia="en-US"/>
              </w:rPr>
            </w:pPr>
          </w:p>
        </w:tc>
      </w:tr>
      <w:tr w:rsidR="00224B14" w:rsidRPr="00224B14" w:rsidTr="00641782">
        <w:trPr>
          <w:gridAfter w:val="1"/>
          <w:wAfter w:w="143" w:type="dxa"/>
          <w:trHeight w:val="542"/>
        </w:trPr>
        <w:tc>
          <w:tcPr>
            <w:tcW w:w="4785" w:type="dxa"/>
            <w:vAlign w:val="center"/>
          </w:tcPr>
          <w:p w:rsidR="00224B14" w:rsidRPr="00224B14" w:rsidRDefault="00224B14" w:rsidP="00224B14">
            <w:pPr>
              <w:tabs>
                <w:tab w:val="left" w:pos="1402"/>
              </w:tabs>
              <w:spacing w:before="0"/>
              <w:ind w:firstLine="0"/>
              <w:jc w:val="left"/>
              <w:rPr>
                <w:rFonts w:ascii="Calibri" w:eastAsia="Calibri" w:hAnsi="Calibri"/>
                <w:sz w:val="28"/>
                <w:szCs w:val="28"/>
                <w:lang w:eastAsia="en-US"/>
              </w:rPr>
            </w:pPr>
          </w:p>
        </w:tc>
        <w:tc>
          <w:tcPr>
            <w:tcW w:w="4785" w:type="dxa"/>
            <w:gridSpan w:val="2"/>
            <w:vAlign w:val="center"/>
          </w:tcPr>
          <w:p w:rsidR="00224B14" w:rsidRPr="00224B14" w:rsidRDefault="00224B14" w:rsidP="00224B14">
            <w:pPr>
              <w:spacing w:before="0"/>
              <w:ind w:firstLine="0"/>
              <w:jc w:val="center"/>
              <w:rPr>
                <w:rFonts w:ascii="Calibri" w:eastAsia="Calibri" w:hAnsi="Calibri"/>
                <w:sz w:val="28"/>
                <w:szCs w:val="28"/>
                <w:lang w:eastAsia="en-US"/>
              </w:rPr>
            </w:pPr>
          </w:p>
        </w:tc>
      </w:tr>
      <w:tr w:rsidR="00224B14" w:rsidRPr="00224B14" w:rsidTr="00641782">
        <w:trPr>
          <w:gridAfter w:val="1"/>
          <w:wAfter w:w="143" w:type="dxa"/>
        </w:trPr>
        <w:tc>
          <w:tcPr>
            <w:tcW w:w="4785" w:type="dxa"/>
          </w:tcPr>
          <w:p w:rsidR="00224B14" w:rsidRPr="00224B14" w:rsidRDefault="00224B14" w:rsidP="00224B14">
            <w:pPr>
              <w:spacing w:before="0"/>
              <w:ind w:firstLine="0"/>
              <w:jc w:val="left"/>
              <w:rPr>
                <w:rFonts w:eastAsia="Calibri"/>
                <w:sz w:val="28"/>
                <w:szCs w:val="28"/>
                <w:lang w:eastAsia="en-US"/>
              </w:rPr>
            </w:pPr>
          </w:p>
        </w:tc>
        <w:tc>
          <w:tcPr>
            <w:tcW w:w="4785" w:type="dxa"/>
            <w:gridSpan w:val="2"/>
          </w:tcPr>
          <w:p w:rsidR="00224B14" w:rsidRPr="00224B14" w:rsidRDefault="00224B14" w:rsidP="00224B14">
            <w:pPr>
              <w:spacing w:before="100" w:beforeAutospacing="1" w:after="100" w:afterAutospacing="1"/>
              <w:ind w:firstLine="0"/>
              <w:jc w:val="left"/>
              <w:rPr>
                <w:sz w:val="28"/>
                <w:szCs w:val="28"/>
              </w:rPr>
            </w:pPr>
          </w:p>
        </w:tc>
      </w:tr>
    </w:tbl>
    <w:p w:rsidR="00224B14" w:rsidRPr="00224B14" w:rsidRDefault="00224B14" w:rsidP="00224B14">
      <w:pPr>
        <w:spacing w:before="0" w:line="276" w:lineRule="auto"/>
        <w:ind w:firstLine="0"/>
        <w:jc w:val="left"/>
        <w:rPr>
          <w:rFonts w:ascii="Calibri" w:eastAsia="Calibri" w:hAnsi="Calibri"/>
          <w:sz w:val="28"/>
          <w:szCs w:val="28"/>
          <w:lang w:eastAsia="en-US"/>
        </w:rPr>
      </w:pPr>
    </w:p>
    <w:p w:rsidR="00224B14" w:rsidRPr="00224B14" w:rsidRDefault="00224B14" w:rsidP="00224B14">
      <w:pPr>
        <w:spacing w:before="0" w:line="276" w:lineRule="auto"/>
        <w:ind w:left="-142" w:right="-144" w:firstLine="0"/>
        <w:jc w:val="center"/>
        <w:rPr>
          <w:rFonts w:eastAsia="Calibri"/>
          <w:b/>
          <w:sz w:val="28"/>
          <w:szCs w:val="28"/>
          <w:lang w:eastAsia="en-US"/>
        </w:rPr>
      </w:pPr>
      <w:bookmarkStart w:id="5" w:name="OLE_LINK1"/>
      <w:bookmarkStart w:id="6" w:name="OLE_LINK2"/>
      <w:r w:rsidRPr="00224B14">
        <w:rPr>
          <w:rFonts w:eastAsia="Calibri"/>
          <w:b/>
          <w:sz w:val="28"/>
          <w:szCs w:val="28"/>
          <w:lang w:eastAsia="en-US"/>
        </w:rPr>
        <w:t>ПРОЕКТ ОРГАНИЗАЦИИ ДОРОЖНОГО ДВИЖЕНИЯ</w:t>
      </w:r>
    </w:p>
    <w:p w:rsidR="00224B14" w:rsidRPr="00224B14" w:rsidRDefault="00224B14" w:rsidP="00224B14">
      <w:pPr>
        <w:spacing w:before="0" w:line="276" w:lineRule="auto"/>
        <w:ind w:firstLine="0"/>
        <w:jc w:val="center"/>
        <w:rPr>
          <w:rFonts w:eastAsia="Calibri"/>
          <w:b/>
          <w:sz w:val="28"/>
          <w:szCs w:val="28"/>
          <w:lang w:eastAsia="en-US"/>
        </w:rPr>
      </w:pPr>
      <w:r w:rsidRPr="00224B14">
        <w:rPr>
          <w:rFonts w:eastAsia="Calibri"/>
          <w:b/>
          <w:sz w:val="28"/>
          <w:szCs w:val="28"/>
          <w:lang w:eastAsia="en-US"/>
        </w:rPr>
        <w:t xml:space="preserve">ДЛЯ УЛИЧНО-ДОРОЖНОЙ СЕТИ с. МИЛОВКА, д. НАЧАПКИНО, </w:t>
      </w:r>
    </w:p>
    <w:p w:rsidR="00224B14" w:rsidRPr="00224B14" w:rsidRDefault="00224B14" w:rsidP="00224B14">
      <w:pPr>
        <w:spacing w:before="0" w:line="276" w:lineRule="auto"/>
        <w:ind w:firstLine="0"/>
        <w:jc w:val="center"/>
        <w:rPr>
          <w:rFonts w:eastAsia="Calibri"/>
          <w:b/>
          <w:sz w:val="28"/>
          <w:szCs w:val="28"/>
          <w:lang w:eastAsia="en-US"/>
        </w:rPr>
      </w:pPr>
      <w:r w:rsidRPr="00224B14">
        <w:rPr>
          <w:rFonts w:eastAsia="Calibri"/>
          <w:b/>
          <w:sz w:val="28"/>
          <w:szCs w:val="28"/>
          <w:lang w:eastAsia="en-US"/>
        </w:rPr>
        <w:t>д. ЛЕСНОЙ, СЕЛЬСКОГО ПОСЕЛЕНИЯ МИЛОВСКИЙ СЕЛЬСОВЕТ МР УФИМСКИЙ РАЙОН РЕСПУБЛИКИ БАШКОРТОСТАН</w:t>
      </w:r>
    </w:p>
    <w:bookmarkEnd w:id="5"/>
    <w:bookmarkEnd w:id="6"/>
    <w:p w:rsidR="00224B14" w:rsidRPr="00224B14" w:rsidRDefault="00224B14" w:rsidP="00224B14">
      <w:pPr>
        <w:spacing w:before="0" w:line="276" w:lineRule="auto"/>
        <w:ind w:firstLine="0"/>
        <w:jc w:val="center"/>
        <w:rPr>
          <w:rFonts w:eastAsia="Calibri"/>
          <w:sz w:val="28"/>
          <w:szCs w:val="28"/>
          <w:lang w:eastAsia="en-US"/>
        </w:rPr>
      </w:pPr>
    </w:p>
    <w:p w:rsidR="00224B14" w:rsidRPr="00224B14" w:rsidRDefault="00224B14" w:rsidP="00224B14">
      <w:pPr>
        <w:spacing w:before="0" w:line="276" w:lineRule="auto"/>
        <w:ind w:firstLine="0"/>
        <w:jc w:val="center"/>
        <w:rPr>
          <w:rFonts w:eastAsia="Calibri"/>
          <w:sz w:val="28"/>
          <w:szCs w:val="28"/>
          <w:lang w:eastAsia="en-US"/>
        </w:rPr>
      </w:pPr>
    </w:p>
    <w:p w:rsidR="00224B14" w:rsidRPr="00224B14" w:rsidRDefault="00224B14" w:rsidP="00224B14">
      <w:pPr>
        <w:spacing w:before="0" w:line="276" w:lineRule="auto"/>
        <w:ind w:firstLine="0"/>
        <w:jc w:val="center"/>
        <w:rPr>
          <w:rFonts w:eastAsia="Calibri"/>
          <w:sz w:val="28"/>
          <w:szCs w:val="28"/>
          <w:lang w:eastAsia="en-US"/>
        </w:rPr>
      </w:pPr>
      <w:r w:rsidRPr="00224B14">
        <w:rPr>
          <w:rFonts w:eastAsia="Calibri"/>
          <w:sz w:val="28"/>
          <w:szCs w:val="28"/>
          <w:lang w:eastAsia="en-US"/>
        </w:rPr>
        <w:t>Книга 2 Том 1</w:t>
      </w:r>
    </w:p>
    <w:p w:rsidR="00224B14" w:rsidRPr="00224B14" w:rsidRDefault="00224B14" w:rsidP="00224B14">
      <w:pPr>
        <w:spacing w:before="0" w:line="276" w:lineRule="auto"/>
        <w:ind w:firstLine="0"/>
        <w:jc w:val="center"/>
        <w:rPr>
          <w:rFonts w:eastAsia="Calibri"/>
          <w:sz w:val="28"/>
          <w:szCs w:val="28"/>
          <w:lang w:eastAsia="en-US"/>
        </w:rPr>
      </w:pPr>
    </w:p>
    <w:p w:rsidR="00224B14" w:rsidRPr="00224B14" w:rsidRDefault="00224B14" w:rsidP="00224B14">
      <w:pPr>
        <w:spacing w:before="0" w:line="276" w:lineRule="auto"/>
        <w:ind w:firstLine="0"/>
        <w:jc w:val="center"/>
        <w:rPr>
          <w:rFonts w:eastAsia="Calibri"/>
          <w:sz w:val="28"/>
          <w:szCs w:val="28"/>
          <w:lang w:eastAsia="en-US"/>
        </w:rPr>
      </w:pPr>
      <w:r w:rsidRPr="00224B14">
        <w:rPr>
          <w:rFonts w:eastAsia="Calibri"/>
          <w:sz w:val="28"/>
          <w:szCs w:val="28"/>
          <w:lang w:eastAsia="en-US"/>
        </w:rPr>
        <w:t>ОСНОВНОЙ КОМПЛЕКТ ЧЕРТЕЖЕЙ</w:t>
      </w:r>
    </w:p>
    <w:p w:rsidR="00224B14" w:rsidRPr="00224B14" w:rsidRDefault="00224B14" w:rsidP="00224B14">
      <w:pPr>
        <w:spacing w:before="0" w:line="276" w:lineRule="auto"/>
        <w:ind w:firstLine="0"/>
        <w:jc w:val="left"/>
        <w:rPr>
          <w:rFonts w:eastAsia="Calibri"/>
          <w:sz w:val="28"/>
          <w:szCs w:val="28"/>
          <w:lang w:eastAsia="en-US"/>
        </w:rPr>
      </w:pPr>
    </w:p>
    <w:p w:rsidR="00224B14" w:rsidRPr="00224B14" w:rsidRDefault="00224B14" w:rsidP="00224B14">
      <w:pPr>
        <w:spacing w:before="0" w:line="276" w:lineRule="auto"/>
        <w:ind w:firstLine="0"/>
        <w:jc w:val="left"/>
        <w:rPr>
          <w:rFonts w:eastAsia="Calibri"/>
          <w:sz w:val="28"/>
          <w:szCs w:val="28"/>
          <w:lang w:eastAsia="en-US"/>
        </w:rPr>
      </w:pPr>
    </w:p>
    <w:p w:rsidR="00224B14" w:rsidRPr="00224B14" w:rsidRDefault="00224B14" w:rsidP="00224B14">
      <w:pPr>
        <w:spacing w:before="0" w:line="276" w:lineRule="auto"/>
        <w:ind w:firstLine="0"/>
        <w:jc w:val="left"/>
        <w:rPr>
          <w:rFonts w:eastAsia="Calibri"/>
          <w:sz w:val="28"/>
          <w:szCs w:val="28"/>
          <w:lang w:eastAsia="en-US"/>
        </w:rPr>
      </w:pPr>
    </w:p>
    <w:p w:rsidR="00224B14" w:rsidRPr="00224B14" w:rsidRDefault="00224B14" w:rsidP="00224B14">
      <w:pPr>
        <w:spacing w:before="0" w:line="276" w:lineRule="auto"/>
        <w:ind w:firstLine="0"/>
        <w:jc w:val="left"/>
        <w:rPr>
          <w:rFonts w:eastAsia="Calibri"/>
          <w:sz w:val="28"/>
          <w:szCs w:val="28"/>
          <w:lang w:eastAsia="en-US"/>
        </w:rPr>
      </w:pPr>
      <w:r w:rsidRPr="00224B14">
        <w:rPr>
          <w:rFonts w:eastAsia="Calibri"/>
          <w:sz w:val="28"/>
          <w:szCs w:val="28"/>
          <w:lang w:eastAsia="en-US"/>
        </w:rPr>
        <w:t>Директор</w:t>
      </w:r>
    </w:p>
    <w:p w:rsidR="00224B14" w:rsidRPr="00224B14" w:rsidRDefault="00224B14" w:rsidP="00224B14">
      <w:pPr>
        <w:spacing w:before="0" w:line="276" w:lineRule="auto"/>
        <w:ind w:firstLine="0"/>
        <w:jc w:val="left"/>
        <w:rPr>
          <w:rFonts w:eastAsia="Calibri"/>
          <w:sz w:val="28"/>
          <w:szCs w:val="28"/>
          <w:lang w:eastAsia="en-US"/>
        </w:rPr>
      </w:pPr>
      <w:r w:rsidRPr="00224B14">
        <w:rPr>
          <w:rFonts w:eastAsia="Calibri"/>
          <w:sz w:val="28"/>
          <w:szCs w:val="28"/>
          <w:lang w:eastAsia="en-US"/>
        </w:rPr>
        <w:t>ООО «</w:t>
      </w:r>
      <w:proofErr w:type="spellStart"/>
      <w:r w:rsidRPr="00224B14">
        <w:rPr>
          <w:rFonts w:eastAsia="Calibri"/>
          <w:sz w:val="28"/>
          <w:szCs w:val="28"/>
          <w:lang w:eastAsia="en-US"/>
        </w:rPr>
        <w:t>Техносервис</w:t>
      </w:r>
      <w:proofErr w:type="spellEnd"/>
      <w:r w:rsidRPr="00224B14">
        <w:rPr>
          <w:rFonts w:eastAsia="Calibri"/>
          <w:sz w:val="28"/>
          <w:szCs w:val="28"/>
          <w:lang w:eastAsia="en-US"/>
        </w:rPr>
        <w:t xml:space="preserve">»________________________________В.С. </w:t>
      </w:r>
      <w:proofErr w:type="spellStart"/>
      <w:r w:rsidRPr="00224B14">
        <w:rPr>
          <w:rFonts w:eastAsia="Calibri"/>
          <w:sz w:val="28"/>
          <w:szCs w:val="28"/>
          <w:lang w:eastAsia="en-US"/>
        </w:rPr>
        <w:t>Шемагонов</w:t>
      </w:r>
      <w:proofErr w:type="spellEnd"/>
    </w:p>
    <w:p w:rsidR="00224B14" w:rsidRPr="00224B14" w:rsidRDefault="00224B14" w:rsidP="00224B14">
      <w:pPr>
        <w:spacing w:before="0" w:line="276" w:lineRule="auto"/>
        <w:ind w:firstLine="0"/>
        <w:jc w:val="left"/>
        <w:rPr>
          <w:rFonts w:eastAsia="Calibri"/>
          <w:sz w:val="28"/>
          <w:szCs w:val="28"/>
          <w:lang w:eastAsia="en-US"/>
        </w:rPr>
      </w:pPr>
    </w:p>
    <w:p w:rsidR="00224B14" w:rsidRPr="00224B14" w:rsidRDefault="00224B14" w:rsidP="00224B14">
      <w:pPr>
        <w:spacing w:before="0" w:line="276" w:lineRule="auto"/>
        <w:ind w:firstLine="0"/>
        <w:jc w:val="left"/>
        <w:rPr>
          <w:rFonts w:eastAsia="Calibri"/>
          <w:sz w:val="28"/>
          <w:szCs w:val="28"/>
          <w:lang w:eastAsia="en-US"/>
        </w:rPr>
      </w:pPr>
      <w:r w:rsidRPr="00224B14">
        <w:rPr>
          <w:rFonts w:eastAsia="Calibri"/>
          <w:sz w:val="28"/>
          <w:szCs w:val="28"/>
          <w:lang w:eastAsia="en-US"/>
        </w:rPr>
        <w:t>Исполнительный директор</w:t>
      </w:r>
    </w:p>
    <w:p w:rsidR="00224B14" w:rsidRPr="00224B14" w:rsidRDefault="00224B14" w:rsidP="00224B14">
      <w:pPr>
        <w:spacing w:before="0" w:line="276" w:lineRule="auto"/>
        <w:ind w:firstLine="0"/>
        <w:jc w:val="left"/>
        <w:rPr>
          <w:rFonts w:eastAsia="Calibri"/>
          <w:sz w:val="28"/>
          <w:szCs w:val="28"/>
          <w:lang w:eastAsia="en-US"/>
        </w:rPr>
      </w:pPr>
      <w:r w:rsidRPr="00224B14">
        <w:rPr>
          <w:rFonts w:eastAsia="Calibri"/>
          <w:sz w:val="28"/>
          <w:szCs w:val="28"/>
          <w:lang w:eastAsia="en-US"/>
        </w:rPr>
        <w:t>ООО «</w:t>
      </w:r>
      <w:proofErr w:type="spellStart"/>
      <w:r w:rsidRPr="00224B14">
        <w:rPr>
          <w:rFonts w:eastAsia="Calibri"/>
          <w:sz w:val="28"/>
          <w:szCs w:val="28"/>
          <w:lang w:eastAsia="en-US"/>
        </w:rPr>
        <w:t>Техносервис</w:t>
      </w:r>
      <w:proofErr w:type="spellEnd"/>
      <w:r w:rsidRPr="00224B14">
        <w:rPr>
          <w:rFonts w:eastAsia="Calibri"/>
          <w:sz w:val="28"/>
          <w:szCs w:val="28"/>
          <w:lang w:eastAsia="en-US"/>
        </w:rPr>
        <w:t>»________________________________А.В. Фатеев</w:t>
      </w:r>
    </w:p>
    <w:p w:rsidR="00224B14" w:rsidRPr="00224B14" w:rsidRDefault="00224B14" w:rsidP="00224B14">
      <w:pPr>
        <w:spacing w:before="0" w:line="276" w:lineRule="auto"/>
        <w:ind w:firstLine="0"/>
        <w:jc w:val="left"/>
        <w:rPr>
          <w:rFonts w:eastAsia="Calibri"/>
          <w:sz w:val="28"/>
          <w:szCs w:val="28"/>
          <w:lang w:eastAsia="en-US"/>
        </w:rPr>
      </w:pPr>
    </w:p>
    <w:p w:rsidR="00224B14" w:rsidRPr="00224B14" w:rsidRDefault="00224B14" w:rsidP="00224B14">
      <w:pPr>
        <w:spacing w:before="0" w:line="276" w:lineRule="auto"/>
        <w:ind w:firstLine="0"/>
        <w:jc w:val="left"/>
        <w:rPr>
          <w:rFonts w:eastAsia="Calibri"/>
          <w:sz w:val="28"/>
          <w:szCs w:val="28"/>
          <w:lang w:eastAsia="en-US"/>
        </w:rPr>
      </w:pPr>
    </w:p>
    <w:p w:rsidR="00224B14" w:rsidRPr="00224B14" w:rsidRDefault="00224B14" w:rsidP="00224B14">
      <w:pPr>
        <w:spacing w:before="0" w:line="276" w:lineRule="auto"/>
        <w:ind w:firstLine="0"/>
        <w:jc w:val="center"/>
        <w:rPr>
          <w:rFonts w:eastAsia="Calibri"/>
          <w:sz w:val="28"/>
          <w:szCs w:val="28"/>
          <w:lang w:eastAsia="en-US"/>
        </w:rPr>
      </w:pPr>
    </w:p>
    <w:p w:rsidR="00224B14" w:rsidRPr="00224B14" w:rsidRDefault="00224B14" w:rsidP="00224B14">
      <w:pPr>
        <w:spacing w:before="0" w:line="276" w:lineRule="auto"/>
        <w:ind w:firstLine="0"/>
        <w:jc w:val="left"/>
        <w:rPr>
          <w:rFonts w:eastAsia="Calibri"/>
          <w:sz w:val="28"/>
          <w:szCs w:val="28"/>
          <w:lang w:eastAsia="en-US"/>
        </w:rPr>
      </w:pPr>
    </w:p>
    <w:p w:rsidR="00224B14" w:rsidRPr="00224B14" w:rsidRDefault="00224B14" w:rsidP="00224B14">
      <w:pPr>
        <w:spacing w:before="0" w:line="276" w:lineRule="auto"/>
        <w:ind w:firstLine="0"/>
        <w:jc w:val="center"/>
        <w:rPr>
          <w:rFonts w:eastAsia="Calibri"/>
          <w:sz w:val="28"/>
          <w:szCs w:val="28"/>
          <w:lang w:eastAsia="en-US"/>
        </w:rPr>
      </w:pPr>
      <w:r w:rsidRPr="00224B14">
        <w:rPr>
          <w:rFonts w:eastAsia="Calibri"/>
          <w:sz w:val="28"/>
          <w:szCs w:val="28"/>
          <w:lang w:eastAsia="en-US"/>
        </w:rPr>
        <w:t>Уфа-2014г.</w:t>
      </w:r>
    </w:p>
    <w:p w:rsidR="00224B14" w:rsidRPr="00224B14" w:rsidRDefault="00224B14" w:rsidP="00224B14">
      <w:pPr>
        <w:spacing w:before="0" w:line="276" w:lineRule="auto"/>
        <w:ind w:firstLine="0"/>
        <w:jc w:val="center"/>
        <w:rPr>
          <w:rFonts w:eastAsia="Calibri"/>
          <w:sz w:val="28"/>
          <w:szCs w:val="28"/>
          <w:lang w:eastAsia="en-US"/>
        </w:rPr>
      </w:pPr>
    </w:p>
    <w:p w:rsidR="00224B14" w:rsidRPr="00224B14" w:rsidRDefault="00224B14" w:rsidP="00224B14">
      <w:pPr>
        <w:spacing w:before="0" w:line="276" w:lineRule="auto"/>
        <w:ind w:firstLine="0"/>
        <w:jc w:val="center"/>
        <w:rPr>
          <w:rFonts w:eastAsia="Calibri"/>
          <w:sz w:val="28"/>
          <w:szCs w:val="28"/>
          <w:lang w:eastAsia="en-US"/>
        </w:rPr>
      </w:pPr>
      <w:r w:rsidRPr="00224B14">
        <w:rPr>
          <w:rFonts w:eastAsia="Calibri"/>
          <w:sz w:val="28"/>
          <w:szCs w:val="28"/>
          <w:lang w:eastAsia="en-US"/>
        </w:rPr>
        <w:t>Общество с ограниченной ответственностью</w:t>
      </w:r>
    </w:p>
    <w:p w:rsidR="00224B14" w:rsidRPr="00224B14" w:rsidRDefault="00224B14" w:rsidP="00224B14">
      <w:pPr>
        <w:spacing w:before="0" w:line="276" w:lineRule="auto"/>
        <w:ind w:firstLine="0"/>
        <w:jc w:val="center"/>
        <w:rPr>
          <w:rFonts w:eastAsia="Calibri"/>
          <w:i/>
          <w:sz w:val="28"/>
          <w:szCs w:val="28"/>
          <w:lang w:eastAsia="en-US"/>
        </w:rPr>
      </w:pPr>
      <w:r w:rsidRPr="00224B14">
        <w:rPr>
          <w:rFonts w:eastAsia="Calibri"/>
          <w:sz w:val="28"/>
          <w:szCs w:val="28"/>
          <w:lang w:eastAsia="en-US"/>
        </w:rPr>
        <w:t>«</w:t>
      </w:r>
      <w:proofErr w:type="spellStart"/>
      <w:r w:rsidRPr="00224B14">
        <w:rPr>
          <w:rFonts w:eastAsia="Calibri"/>
          <w:sz w:val="28"/>
          <w:szCs w:val="28"/>
          <w:lang w:eastAsia="en-US"/>
        </w:rPr>
        <w:t>Техносервис</w:t>
      </w:r>
      <w:proofErr w:type="spellEnd"/>
      <w:r w:rsidRPr="00224B14">
        <w:rPr>
          <w:rFonts w:eastAsia="Calibri"/>
          <w:sz w:val="28"/>
          <w:szCs w:val="28"/>
          <w:lang w:eastAsia="en-US"/>
        </w:rPr>
        <w:t>»</w:t>
      </w:r>
    </w:p>
    <w:p w:rsidR="00224B14" w:rsidRPr="00224B14" w:rsidRDefault="00224B14" w:rsidP="00224B14">
      <w:pPr>
        <w:spacing w:before="0" w:line="276" w:lineRule="auto"/>
        <w:ind w:firstLine="0"/>
        <w:jc w:val="center"/>
        <w:rPr>
          <w:rFonts w:eastAsia="Calibri"/>
          <w:i/>
          <w:sz w:val="28"/>
          <w:szCs w:val="28"/>
          <w:lang w:eastAsia="en-US"/>
        </w:rPr>
      </w:pPr>
    </w:p>
    <w:tbl>
      <w:tblPr>
        <w:tblW w:w="9713" w:type="dxa"/>
        <w:tblLook w:val="00A0" w:firstRow="1" w:lastRow="0" w:firstColumn="1" w:lastColumn="0" w:noHBand="0" w:noVBand="0"/>
      </w:tblPr>
      <w:tblGrid>
        <w:gridCol w:w="4785"/>
        <w:gridCol w:w="143"/>
        <w:gridCol w:w="4642"/>
        <w:gridCol w:w="143"/>
      </w:tblGrid>
      <w:tr w:rsidR="00224B14" w:rsidRPr="00224B14" w:rsidTr="00641782">
        <w:trPr>
          <w:trHeight w:val="542"/>
        </w:trPr>
        <w:tc>
          <w:tcPr>
            <w:tcW w:w="4928" w:type="dxa"/>
            <w:gridSpan w:val="2"/>
            <w:vAlign w:val="center"/>
          </w:tcPr>
          <w:p w:rsidR="00224B14" w:rsidRPr="00224B14" w:rsidRDefault="00224B14" w:rsidP="00641782">
            <w:pPr>
              <w:spacing w:before="0"/>
              <w:ind w:firstLine="0"/>
              <w:jc w:val="left"/>
              <w:rPr>
                <w:rFonts w:ascii="Calibri" w:eastAsia="Calibri" w:hAnsi="Calibri"/>
                <w:sz w:val="28"/>
                <w:szCs w:val="28"/>
                <w:lang w:eastAsia="en-US"/>
              </w:rPr>
            </w:pPr>
          </w:p>
        </w:tc>
        <w:tc>
          <w:tcPr>
            <w:tcW w:w="4785" w:type="dxa"/>
            <w:gridSpan w:val="2"/>
            <w:vAlign w:val="center"/>
          </w:tcPr>
          <w:p w:rsidR="00224B14" w:rsidRPr="00224B14" w:rsidRDefault="00224B14" w:rsidP="00641782">
            <w:pPr>
              <w:spacing w:before="0"/>
              <w:ind w:firstLine="0"/>
              <w:jc w:val="left"/>
              <w:rPr>
                <w:rFonts w:ascii="Calibri" w:eastAsia="Calibri" w:hAnsi="Calibri"/>
                <w:sz w:val="28"/>
                <w:szCs w:val="28"/>
                <w:lang w:eastAsia="en-US"/>
              </w:rPr>
            </w:pPr>
            <w:r w:rsidRPr="00224B14">
              <w:rPr>
                <w:rFonts w:eastAsia="Calibri"/>
                <w:b/>
                <w:sz w:val="28"/>
                <w:szCs w:val="28"/>
                <w:lang w:eastAsia="en-US"/>
              </w:rPr>
              <w:t>УТВЕРЖДАЮ</w:t>
            </w:r>
          </w:p>
        </w:tc>
      </w:tr>
      <w:tr w:rsidR="00224B14" w:rsidRPr="00224B14" w:rsidTr="00641782">
        <w:tc>
          <w:tcPr>
            <w:tcW w:w="4928" w:type="dxa"/>
            <w:gridSpan w:val="2"/>
          </w:tcPr>
          <w:p w:rsidR="00224B14" w:rsidRPr="00224B14" w:rsidRDefault="00224B14" w:rsidP="00641782">
            <w:pPr>
              <w:spacing w:before="0"/>
              <w:ind w:firstLine="0"/>
              <w:jc w:val="left"/>
              <w:rPr>
                <w:rFonts w:ascii="Calibri" w:eastAsia="Calibri" w:hAnsi="Calibri"/>
                <w:sz w:val="28"/>
                <w:szCs w:val="28"/>
                <w:lang w:eastAsia="en-US"/>
              </w:rPr>
            </w:pPr>
          </w:p>
        </w:tc>
        <w:tc>
          <w:tcPr>
            <w:tcW w:w="4785" w:type="dxa"/>
            <w:gridSpan w:val="2"/>
          </w:tcPr>
          <w:p w:rsidR="00224B14" w:rsidRPr="00224B14" w:rsidRDefault="00224B14" w:rsidP="00641782">
            <w:pPr>
              <w:spacing w:before="0"/>
              <w:ind w:firstLine="0"/>
              <w:jc w:val="left"/>
              <w:rPr>
                <w:rFonts w:eastAsia="Calibri"/>
                <w:sz w:val="28"/>
                <w:szCs w:val="22"/>
                <w:lang w:eastAsia="en-US"/>
              </w:rPr>
            </w:pPr>
          </w:p>
          <w:p w:rsidR="00224B14" w:rsidRPr="00224B14" w:rsidRDefault="00224B14" w:rsidP="00641782">
            <w:pPr>
              <w:spacing w:before="0"/>
              <w:ind w:left="-108" w:right="-142" w:firstLine="0"/>
              <w:jc w:val="left"/>
              <w:rPr>
                <w:rFonts w:eastAsia="Calibri"/>
                <w:sz w:val="28"/>
                <w:szCs w:val="22"/>
                <w:lang w:eastAsia="en-US"/>
              </w:rPr>
            </w:pPr>
            <w:r w:rsidRPr="00224B14">
              <w:rPr>
                <w:rFonts w:eastAsia="Calibri"/>
                <w:sz w:val="28"/>
                <w:szCs w:val="22"/>
                <w:lang w:eastAsia="en-US"/>
              </w:rPr>
              <w:t xml:space="preserve">Глава администрации СП Миловский сельсовет МР Уфимский район Республики Башкортостан </w:t>
            </w:r>
          </w:p>
          <w:p w:rsidR="00224B14" w:rsidRPr="00224B14" w:rsidRDefault="00224B14" w:rsidP="00641782">
            <w:pPr>
              <w:spacing w:before="0"/>
              <w:ind w:left="-108" w:right="-142" w:firstLine="0"/>
              <w:jc w:val="left"/>
              <w:rPr>
                <w:rFonts w:eastAsia="Calibri"/>
                <w:sz w:val="28"/>
                <w:szCs w:val="22"/>
                <w:lang w:eastAsia="en-US"/>
              </w:rPr>
            </w:pPr>
          </w:p>
          <w:p w:rsidR="00224B14" w:rsidRPr="00224B14" w:rsidRDefault="00224B14" w:rsidP="00641782">
            <w:pPr>
              <w:spacing w:before="0"/>
              <w:ind w:left="-108" w:right="-142" w:firstLine="0"/>
              <w:jc w:val="left"/>
              <w:rPr>
                <w:rFonts w:eastAsia="Calibri"/>
                <w:sz w:val="28"/>
                <w:szCs w:val="22"/>
                <w:lang w:eastAsia="en-US"/>
              </w:rPr>
            </w:pPr>
          </w:p>
          <w:p w:rsidR="00224B14" w:rsidRPr="00224B14" w:rsidRDefault="00224B14" w:rsidP="00641782">
            <w:pPr>
              <w:spacing w:before="0"/>
              <w:ind w:left="-108" w:right="-142" w:firstLine="0"/>
              <w:jc w:val="left"/>
              <w:rPr>
                <w:rFonts w:eastAsia="Calibri"/>
                <w:sz w:val="28"/>
                <w:szCs w:val="28"/>
                <w:lang w:eastAsia="en-US"/>
              </w:rPr>
            </w:pPr>
            <w:r w:rsidRPr="00224B14">
              <w:rPr>
                <w:rFonts w:eastAsia="Calibri"/>
                <w:sz w:val="28"/>
                <w:szCs w:val="22"/>
                <w:lang w:eastAsia="en-US"/>
              </w:rPr>
              <w:t xml:space="preserve">    ___</w:t>
            </w:r>
            <w:r w:rsidRPr="00224B14">
              <w:rPr>
                <w:rFonts w:eastAsia="Calibri"/>
                <w:sz w:val="28"/>
                <w:szCs w:val="28"/>
                <w:lang w:eastAsia="en-US"/>
              </w:rPr>
              <w:t>__________М.М. Шабиев</w:t>
            </w:r>
          </w:p>
          <w:p w:rsidR="00224B14" w:rsidRPr="00224B14" w:rsidRDefault="00224B14" w:rsidP="00641782">
            <w:pPr>
              <w:spacing w:before="0"/>
              <w:ind w:firstLine="0"/>
              <w:jc w:val="left"/>
              <w:rPr>
                <w:rFonts w:eastAsia="Calibri"/>
                <w:sz w:val="28"/>
                <w:szCs w:val="28"/>
                <w:lang w:eastAsia="en-US"/>
              </w:rPr>
            </w:pPr>
          </w:p>
          <w:p w:rsidR="00224B14" w:rsidRPr="00224B14" w:rsidRDefault="00224B14" w:rsidP="00641782">
            <w:pPr>
              <w:spacing w:before="0"/>
              <w:ind w:firstLine="0"/>
              <w:jc w:val="left"/>
              <w:rPr>
                <w:rFonts w:eastAsia="Calibri"/>
                <w:sz w:val="28"/>
                <w:szCs w:val="28"/>
                <w:lang w:eastAsia="en-US"/>
              </w:rPr>
            </w:pPr>
            <w:r w:rsidRPr="00224B14">
              <w:rPr>
                <w:rFonts w:eastAsia="Calibri"/>
                <w:sz w:val="28"/>
                <w:szCs w:val="28"/>
                <w:lang w:eastAsia="en-US"/>
              </w:rPr>
              <w:t>«___»_______________2014г.</w:t>
            </w:r>
          </w:p>
          <w:p w:rsidR="00224B14" w:rsidRPr="00224B14" w:rsidRDefault="00224B14" w:rsidP="00641782">
            <w:pPr>
              <w:spacing w:before="0"/>
              <w:ind w:firstLine="0"/>
              <w:jc w:val="left"/>
              <w:rPr>
                <w:rFonts w:eastAsia="Calibri"/>
                <w:sz w:val="28"/>
                <w:szCs w:val="28"/>
                <w:lang w:eastAsia="en-US"/>
              </w:rPr>
            </w:pPr>
          </w:p>
        </w:tc>
      </w:tr>
      <w:tr w:rsidR="00224B14" w:rsidRPr="00224B14" w:rsidTr="00641782">
        <w:trPr>
          <w:gridAfter w:val="1"/>
          <w:wAfter w:w="143" w:type="dxa"/>
          <w:trHeight w:val="542"/>
        </w:trPr>
        <w:tc>
          <w:tcPr>
            <w:tcW w:w="4785" w:type="dxa"/>
            <w:vAlign w:val="center"/>
          </w:tcPr>
          <w:p w:rsidR="00224B14" w:rsidRPr="00224B14" w:rsidRDefault="00224B14" w:rsidP="00641782">
            <w:pPr>
              <w:tabs>
                <w:tab w:val="left" w:pos="1402"/>
              </w:tabs>
              <w:spacing w:before="0"/>
              <w:ind w:firstLine="0"/>
              <w:jc w:val="left"/>
              <w:rPr>
                <w:rFonts w:ascii="Calibri" w:eastAsia="Calibri" w:hAnsi="Calibri"/>
                <w:sz w:val="28"/>
                <w:szCs w:val="28"/>
                <w:lang w:eastAsia="en-US"/>
              </w:rPr>
            </w:pPr>
          </w:p>
        </w:tc>
        <w:tc>
          <w:tcPr>
            <w:tcW w:w="4785" w:type="dxa"/>
            <w:gridSpan w:val="2"/>
            <w:vAlign w:val="center"/>
          </w:tcPr>
          <w:p w:rsidR="00224B14" w:rsidRPr="00224B14" w:rsidRDefault="00224B14" w:rsidP="00641782">
            <w:pPr>
              <w:spacing w:before="0"/>
              <w:ind w:firstLine="0"/>
              <w:jc w:val="center"/>
              <w:rPr>
                <w:rFonts w:ascii="Calibri" w:eastAsia="Calibri" w:hAnsi="Calibri"/>
                <w:sz w:val="28"/>
                <w:szCs w:val="28"/>
                <w:lang w:eastAsia="en-US"/>
              </w:rPr>
            </w:pPr>
          </w:p>
        </w:tc>
      </w:tr>
      <w:tr w:rsidR="00224B14" w:rsidRPr="00224B14" w:rsidTr="00641782">
        <w:trPr>
          <w:gridAfter w:val="1"/>
          <w:wAfter w:w="143" w:type="dxa"/>
        </w:trPr>
        <w:tc>
          <w:tcPr>
            <w:tcW w:w="4785" w:type="dxa"/>
          </w:tcPr>
          <w:p w:rsidR="00224B14" w:rsidRPr="00224B14" w:rsidRDefault="00224B14" w:rsidP="00641782">
            <w:pPr>
              <w:spacing w:before="0"/>
              <w:ind w:firstLine="0"/>
              <w:jc w:val="left"/>
              <w:rPr>
                <w:rFonts w:eastAsia="Calibri"/>
                <w:sz w:val="28"/>
                <w:szCs w:val="28"/>
                <w:lang w:eastAsia="en-US"/>
              </w:rPr>
            </w:pPr>
          </w:p>
        </w:tc>
        <w:tc>
          <w:tcPr>
            <w:tcW w:w="4785" w:type="dxa"/>
            <w:gridSpan w:val="2"/>
          </w:tcPr>
          <w:p w:rsidR="00224B14" w:rsidRPr="00224B14" w:rsidRDefault="00224B14" w:rsidP="00641782">
            <w:pPr>
              <w:spacing w:before="100" w:beforeAutospacing="1" w:after="100" w:afterAutospacing="1"/>
              <w:ind w:firstLine="0"/>
              <w:jc w:val="left"/>
              <w:rPr>
                <w:sz w:val="28"/>
                <w:szCs w:val="28"/>
              </w:rPr>
            </w:pPr>
          </w:p>
        </w:tc>
      </w:tr>
    </w:tbl>
    <w:p w:rsidR="00224B14" w:rsidRPr="00224B14" w:rsidRDefault="00224B14" w:rsidP="00224B14">
      <w:pPr>
        <w:spacing w:before="0" w:line="276" w:lineRule="auto"/>
        <w:ind w:firstLine="0"/>
        <w:jc w:val="left"/>
        <w:rPr>
          <w:rFonts w:ascii="Calibri" w:eastAsia="Calibri" w:hAnsi="Calibri"/>
          <w:sz w:val="28"/>
          <w:szCs w:val="28"/>
          <w:lang w:eastAsia="en-US"/>
        </w:rPr>
      </w:pPr>
    </w:p>
    <w:p w:rsidR="00224B14" w:rsidRPr="00224B14" w:rsidRDefault="00224B14" w:rsidP="00224B14">
      <w:pPr>
        <w:spacing w:before="0" w:line="276" w:lineRule="auto"/>
        <w:ind w:left="-142" w:right="-144" w:firstLine="0"/>
        <w:jc w:val="center"/>
        <w:rPr>
          <w:rFonts w:eastAsia="Calibri"/>
          <w:b/>
          <w:sz w:val="28"/>
          <w:szCs w:val="28"/>
          <w:lang w:eastAsia="en-US"/>
        </w:rPr>
      </w:pPr>
      <w:r w:rsidRPr="00224B14">
        <w:rPr>
          <w:rFonts w:eastAsia="Calibri"/>
          <w:b/>
          <w:sz w:val="28"/>
          <w:szCs w:val="28"/>
          <w:lang w:eastAsia="en-US"/>
        </w:rPr>
        <w:t>ПРОЕКТ ОРГАНИЗАЦИИ ДОРОЖНОГО ДВИЖЕНИЯ</w:t>
      </w:r>
    </w:p>
    <w:p w:rsidR="00224B14" w:rsidRPr="00224B14" w:rsidRDefault="00224B14" w:rsidP="00224B14">
      <w:pPr>
        <w:spacing w:before="0" w:line="276" w:lineRule="auto"/>
        <w:ind w:firstLine="0"/>
        <w:jc w:val="center"/>
        <w:rPr>
          <w:rFonts w:eastAsia="Calibri"/>
          <w:b/>
          <w:sz w:val="28"/>
          <w:szCs w:val="28"/>
          <w:lang w:eastAsia="en-US"/>
        </w:rPr>
      </w:pPr>
      <w:r w:rsidRPr="00224B14">
        <w:rPr>
          <w:rFonts w:eastAsia="Calibri"/>
          <w:b/>
          <w:sz w:val="28"/>
          <w:szCs w:val="28"/>
          <w:lang w:eastAsia="en-US"/>
        </w:rPr>
        <w:t xml:space="preserve">ДЛЯ УЛИЧНО-ДОРОЖНОЙ СЕТИ с. МИЛОВКА, д. НАЧАПКИНО, </w:t>
      </w:r>
    </w:p>
    <w:p w:rsidR="00224B14" w:rsidRPr="00224B14" w:rsidRDefault="00224B14" w:rsidP="00224B14">
      <w:pPr>
        <w:spacing w:before="0" w:line="276" w:lineRule="auto"/>
        <w:ind w:firstLine="0"/>
        <w:jc w:val="center"/>
        <w:rPr>
          <w:rFonts w:eastAsia="Calibri"/>
          <w:b/>
          <w:sz w:val="28"/>
          <w:szCs w:val="28"/>
          <w:lang w:eastAsia="en-US"/>
        </w:rPr>
      </w:pPr>
      <w:r w:rsidRPr="00224B14">
        <w:rPr>
          <w:rFonts w:eastAsia="Calibri"/>
          <w:b/>
          <w:sz w:val="28"/>
          <w:szCs w:val="28"/>
          <w:lang w:eastAsia="en-US"/>
        </w:rPr>
        <w:t>д. ЛЕСНОЙ, СЕЛЬСКОГО ПОСЕЛЕНИЯ МИЛОВСКИЙ СЕЛЬСОВЕТ МР УФИМСКИЙ РАЙОН РЕСПУБЛИКИ БАШКОРТОСТАН</w:t>
      </w:r>
    </w:p>
    <w:p w:rsidR="00224B14" w:rsidRPr="00224B14" w:rsidRDefault="00224B14" w:rsidP="00224B14">
      <w:pPr>
        <w:spacing w:before="0" w:line="276" w:lineRule="auto"/>
        <w:ind w:firstLine="0"/>
        <w:jc w:val="center"/>
        <w:rPr>
          <w:rFonts w:eastAsia="Calibri"/>
          <w:sz w:val="28"/>
          <w:szCs w:val="28"/>
          <w:lang w:eastAsia="en-US"/>
        </w:rPr>
      </w:pPr>
    </w:p>
    <w:p w:rsidR="00224B14" w:rsidRPr="00224B14" w:rsidRDefault="00224B14" w:rsidP="00224B14">
      <w:pPr>
        <w:spacing w:before="0" w:line="276" w:lineRule="auto"/>
        <w:ind w:firstLine="0"/>
        <w:jc w:val="center"/>
        <w:rPr>
          <w:rFonts w:eastAsia="Calibri"/>
          <w:sz w:val="28"/>
          <w:szCs w:val="28"/>
          <w:lang w:eastAsia="en-US"/>
        </w:rPr>
      </w:pPr>
    </w:p>
    <w:p w:rsidR="00224B14" w:rsidRPr="00224B14" w:rsidRDefault="00224B14" w:rsidP="00224B14">
      <w:pPr>
        <w:spacing w:before="0" w:line="276" w:lineRule="auto"/>
        <w:ind w:firstLine="0"/>
        <w:jc w:val="center"/>
        <w:rPr>
          <w:rFonts w:eastAsia="Calibri"/>
          <w:sz w:val="28"/>
          <w:szCs w:val="28"/>
          <w:lang w:eastAsia="en-US"/>
        </w:rPr>
      </w:pPr>
      <w:r w:rsidRPr="00224B14">
        <w:rPr>
          <w:rFonts w:eastAsia="Calibri"/>
          <w:sz w:val="28"/>
          <w:szCs w:val="28"/>
          <w:lang w:eastAsia="en-US"/>
        </w:rPr>
        <w:t xml:space="preserve">Книга 2 Том </w:t>
      </w:r>
      <w:r>
        <w:rPr>
          <w:rFonts w:eastAsia="Calibri"/>
          <w:sz w:val="28"/>
          <w:szCs w:val="28"/>
          <w:lang w:eastAsia="en-US"/>
        </w:rPr>
        <w:t>2</w:t>
      </w:r>
    </w:p>
    <w:p w:rsidR="00224B14" w:rsidRPr="00224B14" w:rsidRDefault="00224B14" w:rsidP="00224B14">
      <w:pPr>
        <w:spacing w:before="0" w:line="276" w:lineRule="auto"/>
        <w:ind w:firstLine="0"/>
        <w:jc w:val="center"/>
        <w:rPr>
          <w:rFonts w:eastAsia="Calibri"/>
          <w:sz w:val="28"/>
          <w:szCs w:val="28"/>
          <w:lang w:eastAsia="en-US"/>
        </w:rPr>
      </w:pPr>
    </w:p>
    <w:p w:rsidR="00224B14" w:rsidRPr="00224B14" w:rsidRDefault="00224B14" w:rsidP="00224B14">
      <w:pPr>
        <w:spacing w:before="0" w:line="276" w:lineRule="auto"/>
        <w:ind w:firstLine="0"/>
        <w:jc w:val="center"/>
        <w:rPr>
          <w:rFonts w:eastAsia="Calibri"/>
          <w:sz w:val="28"/>
          <w:szCs w:val="28"/>
          <w:lang w:eastAsia="en-US"/>
        </w:rPr>
      </w:pPr>
      <w:r w:rsidRPr="00224B14">
        <w:rPr>
          <w:rFonts w:eastAsia="Calibri"/>
          <w:sz w:val="28"/>
          <w:szCs w:val="28"/>
          <w:lang w:eastAsia="en-US"/>
        </w:rPr>
        <w:t>ОСНОВНОЙ КОМПЛЕКТ ЧЕРТЕЖЕЙ</w:t>
      </w:r>
    </w:p>
    <w:p w:rsidR="00224B14" w:rsidRPr="00224B14" w:rsidRDefault="00224B14" w:rsidP="00224B14">
      <w:pPr>
        <w:spacing w:before="0" w:line="276" w:lineRule="auto"/>
        <w:ind w:firstLine="0"/>
        <w:jc w:val="left"/>
        <w:rPr>
          <w:rFonts w:eastAsia="Calibri"/>
          <w:sz w:val="28"/>
          <w:szCs w:val="28"/>
          <w:lang w:eastAsia="en-US"/>
        </w:rPr>
      </w:pPr>
    </w:p>
    <w:p w:rsidR="00224B14" w:rsidRPr="00224B14" w:rsidRDefault="00224B14" w:rsidP="00224B14">
      <w:pPr>
        <w:spacing w:before="0" w:line="276" w:lineRule="auto"/>
        <w:ind w:firstLine="0"/>
        <w:jc w:val="left"/>
        <w:rPr>
          <w:rFonts w:eastAsia="Calibri"/>
          <w:sz w:val="28"/>
          <w:szCs w:val="28"/>
          <w:lang w:eastAsia="en-US"/>
        </w:rPr>
      </w:pPr>
    </w:p>
    <w:p w:rsidR="00224B14" w:rsidRPr="00224B14" w:rsidRDefault="00224B14" w:rsidP="00224B14">
      <w:pPr>
        <w:spacing w:before="0" w:line="276" w:lineRule="auto"/>
        <w:ind w:firstLine="0"/>
        <w:jc w:val="left"/>
        <w:rPr>
          <w:rFonts w:eastAsia="Calibri"/>
          <w:sz w:val="28"/>
          <w:szCs w:val="28"/>
          <w:lang w:eastAsia="en-US"/>
        </w:rPr>
      </w:pPr>
    </w:p>
    <w:p w:rsidR="00224B14" w:rsidRPr="00224B14" w:rsidRDefault="00224B14" w:rsidP="00224B14">
      <w:pPr>
        <w:spacing w:before="0" w:line="276" w:lineRule="auto"/>
        <w:ind w:firstLine="0"/>
        <w:jc w:val="left"/>
        <w:rPr>
          <w:rFonts w:eastAsia="Calibri"/>
          <w:sz w:val="28"/>
          <w:szCs w:val="28"/>
          <w:lang w:eastAsia="en-US"/>
        </w:rPr>
      </w:pPr>
      <w:r w:rsidRPr="00224B14">
        <w:rPr>
          <w:rFonts w:eastAsia="Calibri"/>
          <w:sz w:val="28"/>
          <w:szCs w:val="28"/>
          <w:lang w:eastAsia="en-US"/>
        </w:rPr>
        <w:t>Директор</w:t>
      </w:r>
    </w:p>
    <w:p w:rsidR="00224B14" w:rsidRPr="00224B14" w:rsidRDefault="00224B14" w:rsidP="00224B14">
      <w:pPr>
        <w:spacing w:before="0" w:line="276" w:lineRule="auto"/>
        <w:ind w:firstLine="0"/>
        <w:jc w:val="left"/>
        <w:rPr>
          <w:rFonts w:eastAsia="Calibri"/>
          <w:sz w:val="28"/>
          <w:szCs w:val="28"/>
          <w:lang w:eastAsia="en-US"/>
        </w:rPr>
      </w:pPr>
      <w:r w:rsidRPr="00224B14">
        <w:rPr>
          <w:rFonts w:eastAsia="Calibri"/>
          <w:sz w:val="28"/>
          <w:szCs w:val="28"/>
          <w:lang w:eastAsia="en-US"/>
        </w:rPr>
        <w:t>ООО «</w:t>
      </w:r>
      <w:proofErr w:type="spellStart"/>
      <w:r w:rsidRPr="00224B14">
        <w:rPr>
          <w:rFonts w:eastAsia="Calibri"/>
          <w:sz w:val="28"/>
          <w:szCs w:val="28"/>
          <w:lang w:eastAsia="en-US"/>
        </w:rPr>
        <w:t>Техносервис</w:t>
      </w:r>
      <w:proofErr w:type="spellEnd"/>
      <w:r w:rsidRPr="00224B14">
        <w:rPr>
          <w:rFonts w:eastAsia="Calibri"/>
          <w:sz w:val="28"/>
          <w:szCs w:val="28"/>
          <w:lang w:eastAsia="en-US"/>
        </w:rPr>
        <w:t xml:space="preserve">»________________________________В.С. </w:t>
      </w:r>
      <w:proofErr w:type="spellStart"/>
      <w:r w:rsidRPr="00224B14">
        <w:rPr>
          <w:rFonts w:eastAsia="Calibri"/>
          <w:sz w:val="28"/>
          <w:szCs w:val="28"/>
          <w:lang w:eastAsia="en-US"/>
        </w:rPr>
        <w:t>Шемагонов</w:t>
      </w:r>
      <w:proofErr w:type="spellEnd"/>
    </w:p>
    <w:p w:rsidR="00224B14" w:rsidRPr="00224B14" w:rsidRDefault="00224B14" w:rsidP="00224B14">
      <w:pPr>
        <w:spacing w:before="0" w:line="276" w:lineRule="auto"/>
        <w:ind w:firstLine="0"/>
        <w:jc w:val="left"/>
        <w:rPr>
          <w:rFonts w:eastAsia="Calibri"/>
          <w:sz w:val="28"/>
          <w:szCs w:val="28"/>
          <w:lang w:eastAsia="en-US"/>
        </w:rPr>
      </w:pPr>
    </w:p>
    <w:p w:rsidR="00224B14" w:rsidRPr="00224B14" w:rsidRDefault="00224B14" w:rsidP="00224B14">
      <w:pPr>
        <w:spacing w:before="0" w:line="276" w:lineRule="auto"/>
        <w:ind w:firstLine="0"/>
        <w:jc w:val="left"/>
        <w:rPr>
          <w:rFonts w:eastAsia="Calibri"/>
          <w:sz w:val="28"/>
          <w:szCs w:val="28"/>
          <w:lang w:eastAsia="en-US"/>
        </w:rPr>
      </w:pPr>
      <w:r w:rsidRPr="00224B14">
        <w:rPr>
          <w:rFonts w:eastAsia="Calibri"/>
          <w:sz w:val="28"/>
          <w:szCs w:val="28"/>
          <w:lang w:eastAsia="en-US"/>
        </w:rPr>
        <w:t>Исполнительный директор</w:t>
      </w:r>
    </w:p>
    <w:p w:rsidR="00224B14" w:rsidRPr="00224B14" w:rsidRDefault="00224B14" w:rsidP="00224B14">
      <w:pPr>
        <w:spacing w:before="0" w:line="276" w:lineRule="auto"/>
        <w:ind w:firstLine="0"/>
        <w:jc w:val="left"/>
        <w:rPr>
          <w:rFonts w:eastAsia="Calibri"/>
          <w:sz w:val="28"/>
          <w:szCs w:val="28"/>
          <w:lang w:eastAsia="en-US"/>
        </w:rPr>
      </w:pPr>
      <w:r w:rsidRPr="00224B14">
        <w:rPr>
          <w:rFonts w:eastAsia="Calibri"/>
          <w:sz w:val="28"/>
          <w:szCs w:val="28"/>
          <w:lang w:eastAsia="en-US"/>
        </w:rPr>
        <w:t>ООО «</w:t>
      </w:r>
      <w:proofErr w:type="spellStart"/>
      <w:r w:rsidRPr="00224B14">
        <w:rPr>
          <w:rFonts w:eastAsia="Calibri"/>
          <w:sz w:val="28"/>
          <w:szCs w:val="28"/>
          <w:lang w:eastAsia="en-US"/>
        </w:rPr>
        <w:t>Техносервис</w:t>
      </w:r>
      <w:proofErr w:type="spellEnd"/>
      <w:r w:rsidRPr="00224B14">
        <w:rPr>
          <w:rFonts w:eastAsia="Calibri"/>
          <w:sz w:val="28"/>
          <w:szCs w:val="28"/>
          <w:lang w:eastAsia="en-US"/>
        </w:rPr>
        <w:t>»________________________________А.В. Фатеев</w:t>
      </w:r>
    </w:p>
    <w:p w:rsidR="00224B14" w:rsidRPr="00224B14" w:rsidRDefault="00224B14" w:rsidP="00224B14">
      <w:pPr>
        <w:spacing w:before="0" w:line="276" w:lineRule="auto"/>
        <w:ind w:firstLine="0"/>
        <w:jc w:val="left"/>
        <w:rPr>
          <w:rFonts w:eastAsia="Calibri"/>
          <w:sz w:val="28"/>
          <w:szCs w:val="28"/>
          <w:lang w:eastAsia="en-US"/>
        </w:rPr>
      </w:pPr>
    </w:p>
    <w:p w:rsidR="00224B14" w:rsidRPr="00224B14" w:rsidRDefault="00224B14" w:rsidP="00224B14">
      <w:pPr>
        <w:spacing w:before="0" w:line="276" w:lineRule="auto"/>
        <w:ind w:firstLine="0"/>
        <w:jc w:val="left"/>
        <w:rPr>
          <w:rFonts w:eastAsia="Calibri"/>
          <w:sz w:val="28"/>
          <w:szCs w:val="28"/>
          <w:lang w:eastAsia="en-US"/>
        </w:rPr>
      </w:pPr>
    </w:p>
    <w:p w:rsidR="00224B14" w:rsidRPr="00224B14" w:rsidRDefault="00224B14" w:rsidP="00224B14">
      <w:pPr>
        <w:spacing w:before="0" w:line="276" w:lineRule="auto"/>
        <w:ind w:firstLine="0"/>
        <w:jc w:val="center"/>
        <w:rPr>
          <w:rFonts w:eastAsia="Calibri"/>
          <w:sz w:val="28"/>
          <w:szCs w:val="28"/>
          <w:lang w:eastAsia="en-US"/>
        </w:rPr>
      </w:pPr>
    </w:p>
    <w:p w:rsidR="00224B14" w:rsidRPr="00224B14" w:rsidRDefault="00224B14" w:rsidP="00224B14">
      <w:pPr>
        <w:spacing w:before="0" w:line="276" w:lineRule="auto"/>
        <w:ind w:firstLine="0"/>
        <w:jc w:val="left"/>
        <w:rPr>
          <w:rFonts w:eastAsia="Calibri"/>
          <w:sz w:val="28"/>
          <w:szCs w:val="28"/>
          <w:lang w:eastAsia="en-US"/>
        </w:rPr>
      </w:pPr>
    </w:p>
    <w:p w:rsidR="00224B14" w:rsidRPr="00224B14" w:rsidRDefault="00224B14" w:rsidP="00224B14">
      <w:pPr>
        <w:spacing w:before="0" w:line="276" w:lineRule="auto"/>
        <w:ind w:firstLine="0"/>
        <w:jc w:val="center"/>
        <w:rPr>
          <w:rFonts w:eastAsia="Calibri"/>
          <w:sz w:val="28"/>
          <w:szCs w:val="28"/>
          <w:lang w:eastAsia="en-US"/>
        </w:rPr>
      </w:pPr>
      <w:r w:rsidRPr="00224B14">
        <w:rPr>
          <w:rFonts w:eastAsia="Calibri"/>
          <w:sz w:val="28"/>
          <w:szCs w:val="28"/>
          <w:lang w:eastAsia="en-US"/>
        </w:rPr>
        <w:t>Уфа-2014г.</w:t>
      </w:r>
    </w:p>
    <w:p w:rsidR="00224B14" w:rsidRPr="00224B14" w:rsidRDefault="00224B14" w:rsidP="00224B14">
      <w:pPr>
        <w:spacing w:before="0" w:line="276" w:lineRule="auto"/>
        <w:ind w:firstLine="0"/>
        <w:jc w:val="center"/>
        <w:rPr>
          <w:rFonts w:eastAsia="Calibri"/>
          <w:sz w:val="28"/>
          <w:szCs w:val="28"/>
          <w:lang w:eastAsia="en-US"/>
        </w:rPr>
      </w:pPr>
    </w:p>
    <w:p w:rsidR="00224B14" w:rsidRPr="00224B14" w:rsidRDefault="00224B14" w:rsidP="00224B14">
      <w:pPr>
        <w:spacing w:before="0" w:line="276" w:lineRule="auto"/>
        <w:ind w:firstLine="0"/>
        <w:jc w:val="center"/>
        <w:rPr>
          <w:rFonts w:eastAsia="Calibri"/>
          <w:sz w:val="28"/>
          <w:szCs w:val="28"/>
          <w:lang w:eastAsia="en-US"/>
        </w:rPr>
      </w:pPr>
      <w:r w:rsidRPr="00224B14">
        <w:rPr>
          <w:rFonts w:eastAsia="Calibri"/>
          <w:sz w:val="28"/>
          <w:szCs w:val="28"/>
          <w:lang w:eastAsia="en-US"/>
        </w:rPr>
        <w:t>Общество с ограниченной ответственностью</w:t>
      </w:r>
    </w:p>
    <w:p w:rsidR="00224B14" w:rsidRPr="00224B14" w:rsidRDefault="00224B14" w:rsidP="00224B14">
      <w:pPr>
        <w:spacing w:before="0" w:line="276" w:lineRule="auto"/>
        <w:ind w:firstLine="0"/>
        <w:jc w:val="center"/>
        <w:rPr>
          <w:rFonts w:eastAsia="Calibri"/>
          <w:i/>
          <w:sz w:val="28"/>
          <w:szCs w:val="28"/>
          <w:lang w:eastAsia="en-US"/>
        </w:rPr>
      </w:pPr>
      <w:r w:rsidRPr="00224B14">
        <w:rPr>
          <w:rFonts w:eastAsia="Calibri"/>
          <w:sz w:val="28"/>
          <w:szCs w:val="28"/>
          <w:lang w:eastAsia="en-US"/>
        </w:rPr>
        <w:t>«</w:t>
      </w:r>
      <w:proofErr w:type="spellStart"/>
      <w:r w:rsidRPr="00224B14">
        <w:rPr>
          <w:rFonts w:eastAsia="Calibri"/>
          <w:sz w:val="28"/>
          <w:szCs w:val="28"/>
          <w:lang w:eastAsia="en-US"/>
        </w:rPr>
        <w:t>Техносервис</w:t>
      </w:r>
      <w:proofErr w:type="spellEnd"/>
      <w:r w:rsidRPr="00224B14">
        <w:rPr>
          <w:rFonts w:eastAsia="Calibri"/>
          <w:sz w:val="28"/>
          <w:szCs w:val="28"/>
          <w:lang w:eastAsia="en-US"/>
        </w:rPr>
        <w:t>»</w:t>
      </w:r>
    </w:p>
    <w:p w:rsidR="00224B14" w:rsidRPr="00224B14" w:rsidRDefault="00224B14" w:rsidP="00224B14">
      <w:pPr>
        <w:spacing w:before="0" w:line="276" w:lineRule="auto"/>
        <w:ind w:firstLine="0"/>
        <w:jc w:val="center"/>
        <w:rPr>
          <w:rFonts w:eastAsia="Calibri"/>
          <w:i/>
          <w:sz w:val="28"/>
          <w:szCs w:val="28"/>
          <w:lang w:eastAsia="en-US"/>
        </w:rPr>
      </w:pPr>
    </w:p>
    <w:tbl>
      <w:tblPr>
        <w:tblW w:w="9713" w:type="dxa"/>
        <w:tblLook w:val="00A0" w:firstRow="1" w:lastRow="0" w:firstColumn="1" w:lastColumn="0" w:noHBand="0" w:noVBand="0"/>
      </w:tblPr>
      <w:tblGrid>
        <w:gridCol w:w="4785"/>
        <w:gridCol w:w="143"/>
        <w:gridCol w:w="4642"/>
        <w:gridCol w:w="143"/>
      </w:tblGrid>
      <w:tr w:rsidR="00224B14" w:rsidRPr="00224B14" w:rsidTr="00641782">
        <w:trPr>
          <w:trHeight w:val="542"/>
        </w:trPr>
        <w:tc>
          <w:tcPr>
            <w:tcW w:w="4928" w:type="dxa"/>
            <w:gridSpan w:val="2"/>
            <w:vAlign w:val="center"/>
          </w:tcPr>
          <w:p w:rsidR="00224B14" w:rsidRPr="00224B14" w:rsidRDefault="00224B14" w:rsidP="00641782">
            <w:pPr>
              <w:spacing w:before="0"/>
              <w:ind w:firstLine="0"/>
              <w:jc w:val="left"/>
              <w:rPr>
                <w:rFonts w:ascii="Calibri" w:eastAsia="Calibri" w:hAnsi="Calibri"/>
                <w:sz w:val="28"/>
                <w:szCs w:val="28"/>
                <w:lang w:eastAsia="en-US"/>
              </w:rPr>
            </w:pPr>
          </w:p>
        </w:tc>
        <w:tc>
          <w:tcPr>
            <w:tcW w:w="4785" w:type="dxa"/>
            <w:gridSpan w:val="2"/>
            <w:vAlign w:val="center"/>
          </w:tcPr>
          <w:p w:rsidR="00224B14" w:rsidRPr="00224B14" w:rsidRDefault="00224B14" w:rsidP="00641782">
            <w:pPr>
              <w:spacing w:before="0"/>
              <w:ind w:firstLine="0"/>
              <w:jc w:val="left"/>
              <w:rPr>
                <w:rFonts w:ascii="Calibri" w:eastAsia="Calibri" w:hAnsi="Calibri"/>
                <w:sz w:val="28"/>
                <w:szCs w:val="28"/>
                <w:lang w:eastAsia="en-US"/>
              </w:rPr>
            </w:pPr>
            <w:r w:rsidRPr="00224B14">
              <w:rPr>
                <w:rFonts w:eastAsia="Calibri"/>
                <w:b/>
                <w:sz w:val="28"/>
                <w:szCs w:val="28"/>
                <w:lang w:eastAsia="en-US"/>
              </w:rPr>
              <w:t>УТВЕРЖДАЮ</w:t>
            </w:r>
          </w:p>
        </w:tc>
      </w:tr>
      <w:tr w:rsidR="00224B14" w:rsidRPr="00224B14" w:rsidTr="00641782">
        <w:tc>
          <w:tcPr>
            <w:tcW w:w="4928" w:type="dxa"/>
            <w:gridSpan w:val="2"/>
          </w:tcPr>
          <w:p w:rsidR="00224B14" w:rsidRPr="00224B14" w:rsidRDefault="00224B14" w:rsidP="00641782">
            <w:pPr>
              <w:spacing w:before="0"/>
              <w:ind w:firstLine="0"/>
              <w:jc w:val="left"/>
              <w:rPr>
                <w:rFonts w:ascii="Calibri" w:eastAsia="Calibri" w:hAnsi="Calibri"/>
                <w:sz w:val="28"/>
                <w:szCs w:val="28"/>
                <w:lang w:eastAsia="en-US"/>
              </w:rPr>
            </w:pPr>
          </w:p>
        </w:tc>
        <w:tc>
          <w:tcPr>
            <w:tcW w:w="4785" w:type="dxa"/>
            <w:gridSpan w:val="2"/>
          </w:tcPr>
          <w:p w:rsidR="00224B14" w:rsidRPr="00224B14" w:rsidRDefault="00224B14" w:rsidP="00641782">
            <w:pPr>
              <w:spacing w:before="0"/>
              <w:ind w:firstLine="0"/>
              <w:jc w:val="left"/>
              <w:rPr>
                <w:rFonts w:eastAsia="Calibri"/>
                <w:sz w:val="28"/>
                <w:szCs w:val="22"/>
                <w:lang w:eastAsia="en-US"/>
              </w:rPr>
            </w:pPr>
          </w:p>
          <w:p w:rsidR="00224B14" w:rsidRPr="00224B14" w:rsidRDefault="00224B14" w:rsidP="00641782">
            <w:pPr>
              <w:spacing w:before="0"/>
              <w:ind w:left="-108" w:right="-142" w:firstLine="0"/>
              <w:jc w:val="left"/>
              <w:rPr>
                <w:rFonts w:eastAsia="Calibri"/>
                <w:sz w:val="28"/>
                <w:szCs w:val="22"/>
                <w:lang w:eastAsia="en-US"/>
              </w:rPr>
            </w:pPr>
            <w:r w:rsidRPr="00224B14">
              <w:rPr>
                <w:rFonts w:eastAsia="Calibri"/>
                <w:sz w:val="28"/>
                <w:szCs w:val="22"/>
                <w:lang w:eastAsia="en-US"/>
              </w:rPr>
              <w:t xml:space="preserve">Глава администрации СП Миловский сельсовет МР Уфимский район Республики Башкортостан </w:t>
            </w:r>
          </w:p>
          <w:p w:rsidR="00224B14" w:rsidRPr="00224B14" w:rsidRDefault="00224B14" w:rsidP="00641782">
            <w:pPr>
              <w:spacing w:before="0"/>
              <w:ind w:left="-108" w:right="-142" w:firstLine="0"/>
              <w:jc w:val="left"/>
              <w:rPr>
                <w:rFonts w:eastAsia="Calibri"/>
                <w:sz w:val="28"/>
                <w:szCs w:val="22"/>
                <w:lang w:eastAsia="en-US"/>
              </w:rPr>
            </w:pPr>
          </w:p>
          <w:p w:rsidR="00224B14" w:rsidRPr="00224B14" w:rsidRDefault="00224B14" w:rsidP="00641782">
            <w:pPr>
              <w:spacing w:before="0"/>
              <w:ind w:left="-108" w:right="-142" w:firstLine="0"/>
              <w:jc w:val="left"/>
              <w:rPr>
                <w:rFonts w:eastAsia="Calibri"/>
                <w:sz w:val="28"/>
                <w:szCs w:val="22"/>
                <w:lang w:eastAsia="en-US"/>
              </w:rPr>
            </w:pPr>
          </w:p>
          <w:p w:rsidR="00224B14" w:rsidRPr="00224B14" w:rsidRDefault="00224B14" w:rsidP="00641782">
            <w:pPr>
              <w:spacing w:before="0"/>
              <w:ind w:left="-108" w:right="-142" w:firstLine="0"/>
              <w:jc w:val="left"/>
              <w:rPr>
                <w:rFonts w:eastAsia="Calibri"/>
                <w:sz w:val="28"/>
                <w:szCs w:val="28"/>
                <w:lang w:eastAsia="en-US"/>
              </w:rPr>
            </w:pPr>
            <w:r w:rsidRPr="00224B14">
              <w:rPr>
                <w:rFonts w:eastAsia="Calibri"/>
                <w:sz w:val="28"/>
                <w:szCs w:val="22"/>
                <w:lang w:eastAsia="en-US"/>
              </w:rPr>
              <w:t xml:space="preserve">    ___</w:t>
            </w:r>
            <w:r w:rsidRPr="00224B14">
              <w:rPr>
                <w:rFonts w:eastAsia="Calibri"/>
                <w:sz w:val="28"/>
                <w:szCs w:val="28"/>
                <w:lang w:eastAsia="en-US"/>
              </w:rPr>
              <w:t>__________М.М. Шабиев</w:t>
            </w:r>
          </w:p>
          <w:p w:rsidR="00224B14" w:rsidRPr="00224B14" w:rsidRDefault="00224B14" w:rsidP="00641782">
            <w:pPr>
              <w:spacing w:before="0"/>
              <w:ind w:firstLine="0"/>
              <w:jc w:val="left"/>
              <w:rPr>
                <w:rFonts w:eastAsia="Calibri"/>
                <w:sz w:val="28"/>
                <w:szCs w:val="28"/>
                <w:lang w:eastAsia="en-US"/>
              </w:rPr>
            </w:pPr>
          </w:p>
          <w:p w:rsidR="00224B14" w:rsidRPr="00224B14" w:rsidRDefault="00224B14" w:rsidP="00641782">
            <w:pPr>
              <w:spacing w:before="0"/>
              <w:ind w:firstLine="0"/>
              <w:jc w:val="left"/>
              <w:rPr>
                <w:rFonts w:eastAsia="Calibri"/>
                <w:sz w:val="28"/>
                <w:szCs w:val="28"/>
                <w:lang w:eastAsia="en-US"/>
              </w:rPr>
            </w:pPr>
            <w:r w:rsidRPr="00224B14">
              <w:rPr>
                <w:rFonts w:eastAsia="Calibri"/>
                <w:sz w:val="28"/>
                <w:szCs w:val="28"/>
                <w:lang w:eastAsia="en-US"/>
              </w:rPr>
              <w:t>«___»_______________2014г.</w:t>
            </w:r>
          </w:p>
          <w:p w:rsidR="00224B14" w:rsidRPr="00224B14" w:rsidRDefault="00224B14" w:rsidP="00641782">
            <w:pPr>
              <w:spacing w:before="0"/>
              <w:ind w:firstLine="0"/>
              <w:jc w:val="left"/>
              <w:rPr>
                <w:rFonts w:eastAsia="Calibri"/>
                <w:sz w:val="28"/>
                <w:szCs w:val="28"/>
                <w:lang w:eastAsia="en-US"/>
              </w:rPr>
            </w:pPr>
          </w:p>
        </w:tc>
      </w:tr>
      <w:tr w:rsidR="00224B14" w:rsidRPr="00224B14" w:rsidTr="00641782">
        <w:trPr>
          <w:gridAfter w:val="1"/>
          <w:wAfter w:w="143" w:type="dxa"/>
          <w:trHeight w:val="542"/>
        </w:trPr>
        <w:tc>
          <w:tcPr>
            <w:tcW w:w="4785" w:type="dxa"/>
            <w:vAlign w:val="center"/>
          </w:tcPr>
          <w:p w:rsidR="00224B14" w:rsidRPr="00224B14" w:rsidRDefault="00224B14" w:rsidP="00641782">
            <w:pPr>
              <w:tabs>
                <w:tab w:val="left" w:pos="1402"/>
              </w:tabs>
              <w:spacing w:before="0"/>
              <w:ind w:firstLine="0"/>
              <w:jc w:val="left"/>
              <w:rPr>
                <w:rFonts w:ascii="Calibri" w:eastAsia="Calibri" w:hAnsi="Calibri"/>
                <w:sz w:val="28"/>
                <w:szCs w:val="28"/>
                <w:lang w:eastAsia="en-US"/>
              </w:rPr>
            </w:pPr>
          </w:p>
        </w:tc>
        <w:tc>
          <w:tcPr>
            <w:tcW w:w="4785" w:type="dxa"/>
            <w:gridSpan w:val="2"/>
            <w:vAlign w:val="center"/>
          </w:tcPr>
          <w:p w:rsidR="00224B14" w:rsidRPr="00224B14" w:rsidRDefault="00224B14" w:rsidP="00641782">
            <w:pPr>
              <w:spacing w:before="0"/>
              <w:ind w:firstLine="0"/>
              <w:jc w:val="center"/>
              <w:rPr>
                <w:rFonts w:ascii="Calibri" w:eastAsia="Calibri" w:hAnsi="Calibri"/>
                <w:sz w:val="28"/>
                <w:szCs w:val="28"/>
                <w:lang w:eastAsia="en-US"/>
              </w:rPr>
            </w:pPr>
          </w:p>
        </w:tc>
      </w:tr>
      <w:tr w:rsidR="00224B14" w:rsidRPr="00224B14" w:rsidTr="00641782">
        <w:trPr>
          <w:gridAfter w:val="1"/>
          <w:wAfter w:w="143" w:type="dxa"/>
        </w:trPr>
        <w:tc>
          <w:tcPr>
            <w:tcW w:w="4785" w:type="dxa"/>
          </w:tcPr>
          <w:p w:rsidR="00224B14" w:rsidRPr="00224B14" w:rsidRDefault="00224B14" w:rsidP="00641782">
            <w:pPr>
              <w:spacing w:before="0"/>
              <w:ind w:firstLine="0"/>
              <w:jc w:val="left"/>
              <w:rPr>
                <w:rFonts w:eastAsia="Calibri"/>
                <w:sz w:val="28"/>
                <w:szCs w:val="28"/>
                <w:lang w:eastAsia="en-US"/>
              </w:rPr>
            </w:pPr>
          </w:p>
        </w:tc>
        <w:tc>
          <w:tcPr>
            <w:tcW w:w="4785" w:type="dxa"/>
            <w:gridSpan w:val="2"/>
          </w:tcPr>
          <w:p w:rsidR="00224B14" w:rsidRPr="00224B14" w:rsidRDefault="00224B14" w:rsidP="00641782">
            <w:pPr>
              <w:spacing w:before="100" w:beforeAutospacing="1" w:after="100" w:afterAutospacing="1"/>
              <w:ind w:firstLine="0"/>
              <w:jc w:val="left"/>
              <w:rPr>
                <w:sz w:val="28"/>
                <w:szCs w:val="28"/>
              </w:rPr>
            </w:pPr>
          </w:p>
        </w:tc>
      </w:tr>
    </w:tbl>
    <w:p w:rsidR="00224B14" w:rsidRPr="00224B14" w:rsidRDefault="00224B14" w:rsidP="00224B14">
      <w:pPr>
        <w:spacing w:before="0" w:line="276" w:lineRule="auto"/>
        <w:ind w:firstLine="0"/>
        <w:jc w:val="left"/>
        <w:rPr>
          <w:rFonts w:ascii="Calibri" w:eastAsia="Calibri" w:hAnsi="Calibri"/>
          <w:sz w:val="28"/>
          <w:szCs w:val="28"/>
          <w:lang w:eastAsia="en-US"/>
        </w:rPr>
      </w:pPr>
    </w:p>
    <w:p w:rsidR="00224B14" w:rsidRPr="00224B14" w:rsidRDefault="00224B14" w:rsidP="00224B14">
      <w:pPr>
        <w:spacing w:before="0" w:line="276" w:lineRule="auto"/>
        <w:ind w:left="-142" w:right="-144" w:firstLine="0"/>
        <w:jc w:val="center"/>
        <w:rPr>
          <w:rFonts w:eastAsia="Calibri"/>
          <w:b/>
          <w:sz w:val="28"/>
          <w:szCs w:val="28"/>
          <w:lang w:eastAsia="en-US"/>
        </w:rPr>
      </w:pPr>
      <w:r w:rsidRPr="00224B14">
        <w:rPr>
          <w:rFonts w:eastAsia="Calibri"/>
          <w:b/>
          <w:sz w:val="28"/>
          <w:szCs w:val="28"/>
          <w:lang w:eastAsia="en-US"/>
        </w:rPr>
        <w:t>ПРОЕКТ ОРГАНИЗАЦИИ ДОРОЖНОГО ДВИЖЕНИЯ</w:t>
      </w:r>
    </w:p>
    <w:p w:rsidR="00224B14" w:rsidRPr="00224B14" w:rsidRDefault="00224B14" w:rsidP="00224B14">
      <w:pPr>
        <w:spacing w:before="0" w:line="276" w:lineRule="auto"/>
        <w:ind w:firstLine="0"/>
        <w:jc w:val="center"/>
        <w:rPr>
          <w:rFonts w:eastAsia="Calibri"/>
          <w:b/>
          <w:sz w:val="28"/>
          <w:szCs w:val="28"/>
          <w:lang w:eastAsia="en-US"/>
        </w:rPr>
      </w:pPr>
      <w:r w:rsidRPr="00224B14">
        <w:rPr>
          <w:rFonts w:eastAsia="Calibri"/>
          <w:b/>
          <w:sz w:val="28"/>
          <w:szCs w:val="28"/>
          <w:lang w:eastAsia="en-US"/>
        </w:rPr>
        <w:t xml:space="preserve">ДЛЯ УЛИЧНО-ДОРОЖНОЙ СЕТИ с. МИЛОВКА, д. НАЧАПКИНО, </w:t>
      </w:r>
    </w:p>
    <w:p w:rsidR="00224B14" w:rsidRPr="00224B14" w:rsidRDefault="00224B14" w:rsidP="00224B14">
      <w:pPr>
        <w:spacing w:before="0" w:line="276" w:lineRule="auto"/>
        <w:ind w:firstLine="0"/>
        <w:jc w:val="center"/>
        <w:rPr>
          <w:rFonts w:eastAsia="Calibri"/>
          <w:b/>
          <w:sz w:val="28"/>
          <w:szCs w:val="28"/>
          <w:lang w:eastAsia="en-US"/>
        </w:rPr>
      </w:pPr>
      <w:r w:rsidRPr="00224B14">
        <w:rPr>
          <w:rFonts w:eastAsia="Calibri"/>
          <w:b/>
          <w:sz w:val="28"/>
          <w:szCs w:val="28"/>
          <w:lang w:eastAsia="en-US"/>
        </w:rPr>
        <w:t>д. ЛЕСНОЙ, СЕЛЬСКОГО ПОСЕЛЕНИЯ МИЛОВСКИЙ СЕЛЬСОВЕТ МР УФИМСКИЙ РАЙОН РЕСПУБЛИКИ БАШКОРТОСТАН</w:t>
      </w:r>
    </w:p>
    <w:p w:rsidR="00224B14" w:rsidRPr="00224B14" w:rsidRDefault="00224B14" w:rsidP="00224B14">
      <w:pPr>
        <w:spacing w:before="0" w:line="276" w:lineRule="auto"/>
        <w:ind w:firstLine="0"/>
        <w:jc w:val="center"/>
        <w:rPr>
          <w:rFonts w:eastAsia="Calibri"/>
          <w:sz w:val="28"/>
          <w:szCs w:val="28"/>
          <w:lang w:eastAsia="en-US"/>
        </w:rPr>
      </w:pPr>
    </w:p>
    <w:p w:rsidR="00224B14" w:rsidRPr="00224B14" w:rsidRDefault="00224B14" w:rsidP="00224B14">
      <w:pPr>
        <w:spacing w:before="0" w:line="276" w:lineRule="auto"/>
        <w:ind w:firstLine="0"/>
        <w:jc w:val="center"/>
        <w:rPr>
          <w:rFonts w:eastAsia="Calibri"/>
          <w:sz w:val="28"/>
          <w:szCs w:val="28"/>
          <w:lang w:eastAsia="en-US"/>
        </w:rPr>
      </w:pPr>
    </w:p>
    <w:p w:rsidR="00224B14" w:rsidRPr="00224B14" w:rsidRDefault="00224B14" w:rsidP="00224B14">
      <w:pPr>
        <w:spacing w:before="0" w:line="276" w:lineRule="auto"/>
        <w:ind w:firstLine="0"/>
        <w:jc w:val="center"/>
        <w:rPr>
          <w:rFonts w:eastAsia="Calibri"/>
          <w:sz w:val="28"/>
          <w:szCs w:val="28"/>
          <w:lang w:eastAsia="en-US"/>
        </w:rPr>
      </w:pPr>
      <w:r w:rsidRPr="00224B14">
        <w:rPr>
          <w:rFonts w:eastAsia="Calibri"/>
          <w:sz w:val="28"/>
          <w:szCs w:val="28"/>
          <w:lang w:eastAsia="en-US"/>
        </w:rPr>
        <w:t xml:space="preserve">Книга 2 Том </w:t>
      </w:r>
      <w:r>
        <w:rPr>
          <w:rFonts w:eastAsia="Calibri"/>
          <w:sz w:val="28"/>
          <w:szCs w:val="28"/>
          <w:lang w:eastAsia="en-US"/>
        </w:rPr>
        <w:t>3</w:t>
      </w:r>
    </w:p>
    <w:p w:rsidR="00224B14" w:rsidRPr="00224B14" w:rsidRDefault="00224B14" w:rsidP="00224B14">
      <w:pPr>
        <w:spacing w:before="0" w:line="276" w:lineRule="auto"/>
        <w:ind w:firstLine="0"/>
        <w:jc w:val="center"/>
        <w:rPr>
          <w:rFonts w:eastAsia="Calibri"/>
          <w:sz w:val="28"/>
          <w:szCs w:val="28"/>
          <w:lang w:eastAsia="en-US"/>
        </w:rPr>
      </w:pPr>
    </w:p>
    <w:p w:rsidR="00224B14" w:rsidRPr="00224B14" w:rsidRDefault="00224B14" w:rsidP="00224B14">
      <w:pPr>
        <w:spacing w:before="0" w:line="276" w:lineRule="auto"/>
        <w:ind w:firstLine="0"/>
        <w:jc w:val="center"/>
        <w:rPr>
          <w:rFonts w:eastAsia="Calibri"/>
          <w:sz w:val="28"/>
          <w:szCs w:val="28"/>
          <w:lang w:eastAsia="en-US"/>
        </w:rPr>
      </w:pPr>
      <w:r w:rsidRPr="00224B14">
        <w:rPr>
          <w:rFonts w:eastAsia="Calibri"/>
          <w:sz w:val="28"/>
          <w:szCs w:val="28"/>
          <w:lang w:eastAsia="en-US"/>
        </w:rPr>
        <w:t>ОСНОВНОЙ КОМПЛЕКТ ЧЕРТЕЖЕЙ</w:t>
      </w:r>
    </w:p>
    <w:p w:rsidR="00224B14" w:rsidRPr="00224B14" w:rsidRDefault="00224B14" w:rsidP="00224B14">
      <w:pPr>
        <w:spacing w:before="0" w:line="276" w:lineRule="auto"/>
        <w:ind w:firstLine="0"/>
        <w:jc w:val="left"/>
        <w:rPr>
          <w:rFonts w:eastAsia="Calibri"/>
          <w:sz w:val="28"/>
          <w:szCs w:val="28"/>
          <w:lang w:eastAsia="en-US"/>
        </w:rPr>
      </w:pPr>
    </w:p>
    <w:p w:rsidR="00224B14" w:rsidRPr="00224B14" w:rsidRDefault="00224B14" w:rsidP="00224B14">
      <w:pPr>
        <w:spacing w:before="0" w:line="276" w:lineRule="auto"/>
        <w:ind w:firstLine="0"/>
        <w:jc w:val="left"/>
        <w:rPr>
          <w:rFonts w:eastAsia="Calibri"/>
          <w:sz w:val="28"/>
          <w:szCs w:val="28"/>
          <w:lang w:eastAsia="en-US"/>
        </w:rPr>
      </w:pPr>
    </w:p>
    <w:p w:rsidR="00224B14" w:rsidRPr="00224B14" w:rsidRDefault="00224B14" w:rsidP="00224B14">
      <w:pPr>
        <w:spacing w:before="0" w:line="276" w:lineRule="auto"/>
        <w:ind w:firstLine="0"/>
        <w:jc w:val="left"/>
        <w:rPr>
          <w:rFonts w:eastAsia="Calibri"/>
          <w:sz w:val="28"/>
          <w:szCs w:val="28"/>
          <w:lang w:eastAsia="en-US"/>
        </w:rPr>
      </w:pPr>
    </w:p>
    <w:p w:rsidR="00224B14" w:rsidRPr="00224B14" w:rsidRDefault="00224B14" w:rsidP="00224B14">
      <w:pPr>
        <w:spacing w:before="0" w:line="276" w:lineRule="auto"/>
        <w:ind w:firstLine="0"/>
        <w:jc w:val="left"/>
        <w:rPr>
          <w:rFonts w:eastAsia="Calibri"/>
          <w:sz w:val="28"/>
          <w:szCs w:val="28"/>
          <w:lang w:eastAsia="en-US"/>
        </w:rPr>
      </w:pPr>
      <w:r w:rsidRPr="00224B14">
        <w:rPr>
          <w:rFonts w:eastAsia="Calibri"/>
          <w:sz w:val="28"/>
          <w:szCs w:val="28"/>
          <w:lang w:eastAsia="en-US"/>
        </w:rPr>
        <w:t>Директор</w:t>
      </w:r>
    </w:p>
    <w:p w:rsidR="00224B14" w:rsidRPr="00224B14" w:rsidRDefault="00224B14" w:rsidP="00224B14">
      <w:pPr>
        <w:spacing w:before="0" w:line="276" w:lineRule="auto"/>
        <w:ind w:firstLine="0"/>
        <w:jc w:val="left"/>
        <w:rPr>
          <w:rFonts w:eastAsia="Calibri"/>
          <w:sz w:val="28"/>
          <w:szCs w:val="28"/>
          <w:lang w:eastAsia="en-US"/>
        </w:rPr>
      </w:pPr>
      <w:r w:rsidRPr="00224B14">
        <w:rPr>
          <w:rFonts w:eastAsia="Calibri"/>
          <w:sz w:val="28"/>
          <w:szCs w:val="28"/>
          <w:lang w:eastAsia="en-US"/>
        </w:rPr>
        <w:t>ООО «</w:t>
      </w:r>
      <w:proofErr w:type="spellStart"/>
      <w:r w:rsidRPr="00224B14">
        <w:rPr>
          <w:rFonts w:eastAsia="Calibri"/>
          <w:sz w:val="28"/>
          <w:szCs w:val="28"/>
          <w:lang w:eastAsia="en-US"/>
        </w:rPr>
        <w:t>Техносервис</w:t>
      </w:r>
      <w:proofErr w:type="spellEnd"/>
      <w:r w:rsidRPr="00224B14">
        <w:rPr>
          <w:rFonts w:eastAsia="Calibri"/>
          <w:sz w:val="28"/>
          <w:szCs w:val="28"/>
          <w:lang w:eastAsia="en-US"/>
        </w:rPr>
        <w:t xml:space="preserve">»________________________________В.С. </w:t>
      </w:r>
      <w:proofErr w:type="spellStart"/>
      <w:r w:rsidRPr="00224B14">
        <w:rPr>
          <w:rFonts w:eastAsia="Calibri"/>
          <w:sz w:val="28"/>
          <w:szCs w:val="28"/>
          <w:lang w:eastAsia="en-US"/>
        </w:rPr>
        <w:t>Шемагонов</w:t>
      </w:r>
      <w:proofErr w:type="spellEnd"/>
    </w:p>
    <w:p w:rsidR="00224B14" w:rsidRPr="00224B14" w:rsidRDefault="00224B14" w:rsidP="00224B14">
      <w:pPr>
        <w:spacing w:before="0" w:line="276" w:lineRule="auto"/>
        <w:ind w:firstLine="0"/>
        <w:jc w:val="left"/>
        <w:rPr>
          <w:rFonts w:eastAsia="Calibri"/>
          <w:sz w:val="28"/>
          <w:szCs w:val="28"/>
          <w:lang w:eastAsia="en-US"/>
        </w:rPr>
      </w:pPr>
    </w:p>
    <w:p w:rsidR="00224B14" w:rsidRPr="00224B14" w:rsidRDefault="00224B14" w:rsidP="00224B14">
      <w:pPr>
        <w:spacing w:before="0" w:line="276" w:lineRule="auto"/>
        <w:ind w:firstLine="0"/>
        <w:jc w:val="left"/>
        <w:rPr>
          <w:rFonts w:eastAsia="Calibri"/>
          <w:sz w:val="28"/>
          <w:szCs w:val="28"/>
          <w:lang w:eastAsia="en-US"/>
        </w:rPr>
      </w:pPr>
      <w:r w:rsidRPr="00224B14">
        <w:rPr>
          <w:rFonts w:eastAsia="Calibri"/>
          <w:sz w:val="28"/>
          <w:szCs w:val="28"/>
          <w:lang w:eastAsia="en-US"/>
        </w:rPr>
        <w:t>Исполнительный директор</w:t>
      </w:r>
    </w:p>
    <w:p w:rsidR="00224B14" w:rsidRPr="00224B14" w:rsidRDefault="00224B14" w:rsidP="00224B14">
      <w:pPr>
        <w:spacing w:before="0" w:line="276" w:lineRule="auto"/>
        <w:ind w:firstLine="0"/>
        <w:jc w:val="left"/>
        <w:rPr>
          <w:rFonts w:eastAsia="Calibri"/>
          <w:sz w:val="28"/>
          <w:szCs w:val="28"/>
          <w:lang w:eastAsia="en-US"/>
        </w:rPr>
      </w:pPr>
      <w:r w:rsidRPr="00224B14">
        <w:rPr>
          <w:rFonts w:eastAsia="Calibri"/>
          <w:sz w:val="28"/>
          <w:szCs w:val="28"/>
          <w:lang w:eastAsia="en-US"/>
        </w:rPr>
        <w:t>ООО «</w:t>
      </w:r>
      <w:proofErr w:type="spellStart"/>
      <w:r w:rsidRPr="00224B14">
        <w:rPr>
          <w:rFonts w:eastAsia="Calibri"/>
          <w:sz w:val="28"/>
          <w:szCs w:val="28"/>
          <w:lang w:eastAsia="en-US"/>
        </w:rPr>
        <w:t>Техносервис</w:t>
      </w:r>
      <w:proofErr w:type="spellEnd"/>
      <w:r w:rsidRPr="00224B14">
        <w:rPr>
          <w:rFonts w:eastAsia="Calibri"/>
          <w:sz w:val="28"/>
          <w:szCs w:val="28"/>
          <w:lang w:eastAsia="en-US"/>
        </w:rPr>
        <w:t>»________________________________А.В. Фатеев</w:t>
      </w:r>
    </w:p>
    <w:p w:rsidR="00224B14" w:rsidRPr="00224B14" w:rsidRDefault="00224B14" w:rsidP="00224B14">
      <w:pPr>
        <w:spacing w:before="0" w:line="276" w:lineRule="auto"/>
        <w:ind w:firstLine="0"/>
        <w:jc w:val="left"/>
        <w:rPr>
          <w:rFonts w:eastAsia="Calibri"/>
          <w:sz w:val="28"/>
          <w:szCs w:val="28"/>
          <w:lang w:eastAsia="en-US"/>
        </w:rPr>
      </w:pPr>
    </w:p>
    <w:p w:rsidR="00224B14" w:rsidRPr="00224B14" w:rsidRDefault="00224B14" w:rsidP="00224B14">
      <w:pPr>
        <w:spacing w:before="0" w:line="276" w:lineRule="auto"/>
        <w:ind w:firstLine="0"/>
        <w:jc w:val="left"/>
        <w:rPr>
          <w:rFonts w:eastAsia="Calibri"/>
          <w:sz w:val="28"/>
          <w:szCs w:val="28"/>
          <w:lang w:eastAsia="en-US"/>
        </w:rPr>
      </w:pPr>
    </w:p>
    <w:p w:rsidR="00224B14" w:rsidRPr="00224B14" w:rsidRDefault="00224B14" w:rsidP="00224B14">
      <w:pPr>
        <w:spacing w:before="0" w:line="276" w:lineRule="auto"/>
        <w:ind w:firstLine="0"/>
        <w:jc w:val="center"/>
        <w:rPr>
          <w:rFonts w:eastAsia="Calibri"/>
          <w:sz w:val="28"/>
          <w:szCs w:val="28"/>
          <w:lang w:eastAsia="en-US"/>
        </w:rPr>
      </w:pPr>
    </w:p>
    <w:p w:rsidR="00224B14" w:rsidRPr="00224B14" w:rsidRDefault="00224B14" w:rsidP="00224B14">
      <w:pPr>
        <w:spacing w:before="0" w:line="276" w:lineRule="auto"/>
        <w:ind w:firstLine="0"/>
        <w:jc w:val="left"/>
        <w:rPr>
          <w:rFonts w:eastAsia="Calibri"/>
          <w:sz w:val="28"/>
          <w:szCs w:val="28"/>
          <w:lang w:eastAsia="en-US"/>
        </w:rPr>
      </w:pPr>
    </w:p>
    <w:p w:rsidR="00224B14" w:rsidRPr="00224B14" w:rsidRDefault="00224B14" w:rsidP="00224B14">
      <w:pPr>
        <w:spacing w:before="0" w:line="276" w:lineRule="auto"/>
        <w:ind w:firstLine="0"/>
        <w:jc w:val="center"/>
        <w:rPr>
          <w:rFonts w:eastAsia="Calibri"/>
          <w:sz w:val="28"/>
          <w:szCs w:val="28"/>
          <w:lang w:eastAsia="en-US"/>
        </w:rPr>
      </w:pPr>
      <w:r w:rsidRPr="00224B14">
        <w:rPr>
          <w:rFonts w:eastAsia="Calibri"/>
          <w:sz w:val="28"/>
          <w:szCs w:val="28"/>
          <w:lang w:eastAsia="en-US"/>
        </w:rPr>
        <w:t>Уфа-2014г.</w:t>
      </w:r>
    </w:p>
    <w:p w:rsidR="00224B14" w:rsidRPr="00224B14" w:rsidRDefault="00224B14" w:rsidP="00224B14">
      <w:pPr>
        <w:spacing w:before="0" w:line="276" w:lineRule="auto"/>
        <w:ind w:firstLine="0"/>
        <w:jc w:val="center"/>
        <w:rPr>
          <w:rFonts w:eastAsia="Calibri"/>
          <w:sz w:val="28"/>
          <w:szCs w:val="28"/>
          <w:lang w:eastAsia="en-US"/>
        </w:rPr>
      </w:pPr>
    </w:p>
    <w:p w:rsidR="00224B14" w:rsidRPr="00224B14" w:rsidRDefault="00224B14" w:rsidP="00224B14">
      <w:pPr>
        <w:spacing w:before="0" w:line="276" w:lineRule="auto"/>
        <w:ind w:firstLine="0"/>
        <w:jc w:val="center"/>
        <w:rPr>
          <w:rFonts w:eastAsia="Calibri"/>
          <w:sz w:val="28"/>
          <w:szCs w:val="28"/>
          <w:lang w:eastAsia="en-US"/>
        </w:rPr>
      </w:pPr>
    </w:p>
    <w:p w:rsidR="00224B14" w:rsidRPr="00224B14" w:rsidRDefault="00224B14" w:rsidP="00224B14">
      <w:pPr>
        <w:spacing w:before="0" w:line="276" w:lineRule="auto"/>
        <w:ind w:firstLine="0"/>
        <w:jc w:val="center"/>
        <w:rPr>
          <w:rFonts w:eastAsia="Calibri"/>
          <w:sz w:val="28"/>
          <w:szCs w:val="28"/>
          <w:lang w:eastAsia="en-US"/>
        </w:rPr>
      </w:pPr>
      <w:r w:rsidRPr="00224B14">
        <w:rPr>
          <w:rFonts w:eastAsia="Calibri"/>
          <w:sz w:val="28"/>
          <w:szCs w:val="28"/>
          <w:lang w:eastAsia="en-US"/>
        </w:rPr>
        <w:t>Общество с ограниченной ответственностью</w:t>
      </w:r>
    </w:p>
    <w:p w:rsidR="00224B14" w:rsidRPr="00224B14" w:rsidRDefault="00224B14" w:rsidP="00224B14">
      <w:pPr>
        <w:spacing w:before="0" w:line="276" w:lineRule="auto"/>
        <w:ind w:firstLine="0"/>
        <w:jc w:val="center"/>
        <w:rPr>
          <w:rFonts w:eastAsia="Calibri"/>
          <w:i/>
          <w:sz w:val="28"/>
          <w:szCs w:val="28"/>
          <w:lang w:eastAsia="en-US"/>
        </w:rPr>
      </w:pPr>
      <w:r w:rsidRPr="00224B14">
        <w:rPr>
          <w:rFonts w:eastAsia="Calibri"/>
          <w:sz w:val="28"/>
          <w:szCs w:val="28"/>
          <w:lang w:eastAsia="en-US"/>
        </w:rPr>
        <w:lastRenderedPageBreak/>
        <w:t>«</w:t>
      </w:r>
      <w:proofErr w:type="spellStart"/>
      <w:r w:rsidRPr="00224B14">
        <w:rPr>
          <w:rFonts w:eastAsia="Calibri"/>
          <w:sz w:val="28"/>
          <w:szCs w:val="28"/>
          <w:lang w:eastAsia="en-US"/>
        </w:rPr>
        <w:t>Техносервис</w:t>
      </w:r>
      <w:proofErr w:type="spellEnd"/>
      <w:r w:rsidRPr="00224B14">
        <w:rPr>
          <w:rFonts w:eastAsia="Calibri"/>
          <w:sz w:val="28"/>
          <w:szCs w:val="28"/>
          <w:lang w:eastAsia="en-US"/>
        </w:rPr>
        <w:t>»</w:t>
      </w:r>
    </w:p>
    <w:p w:rsidR="00224B14" w:rsidRPr="00224B14" w:rsidRDefault="00224B14" w:rsidP="00224B14">
      <w:pPr>
        <w:spacing w:before="0" w:line="276" w:lineRule="auto"/>
        <w:ind w:firstLine="0"/>
        <w:jc w:val="center"/>
        <w:rPr>
          <w:rFonts w:eastAsia="Calibri"/>
          <w:i/>
          <w:sz w:val="28"/>
          <w:szCs w:val="28"/>
          <w:lang w:eastAsia="en-US"/>
        </w:rPr>
      </w:pPr>
    </w:p>
    <w:tbl>
      <w:tblPr>
        <w:tblW w:w="9713" w:type="dxa"/>
        <w:tblLook w:val="00A0" w:firstRow="1" w:lastRow="0" w:firstColumn="1" w:lastColumn="0" w:noHBand="0" w:noVBand="0"/>
      </w:tblPr>
      <w:tblGrid>
        <w:gridCol w:w="4785"/>
        <w:gridCol w:w="143"/>
        <w:gridCol w:w="4642"/>
        <w:gridCol w:w="143"/>
      </w:tblGrid>
      <w:tr w:rsidR="00224B14" w:rsidRPr="00224B14" w:rsidTr="00641782">
        <w:trPr>
          <w:trHeight w:val="542"/>
        </w:trPr>
        <w:tc>
          <w:tcPr>
            <w:tcW w:w="4928" w:type="dxa"/>
            <w:gridSpan w:val="2"/>
            <w:vAlign w:val="center"/>
          </w:tcPr>
          <w:p w:rsidR="00224B14" w:rsidRPr="00224B14" w:rsidRDefault="00224B14" w:rsidP="00224B14">
            <w:pPr>
              <w:spacing w:before="0"/>
              <w:ind w:firstLine="0"/>
              <w:jc w:val="left"/>
              <w:rPr>
                <w:rFonts w:ascii="Calibri" w:eastAsia="Calibri" w:hAnsi="Calibri"/>
                <w:sz w:val="28"/>
                <w:szCs w:val="28"/>
                <w:lang w:eastAsia="en-US"/>
              </w:rPr>
            </w:pPr>
          </w:p>
        </w:tc>
        <w:tc>
          <w:tcPr>
            <w:tcW w:w="4785" w:type="dxa"/>
            <w:gridSpan w:val="2"/>
            <w:vAlign w:val="center"/>
          </w:tcPr>
          <w:p w:rsidR="00224B14" w:rsidRPr="00224B14" w:rsidRDefault="00224B14" w:rsidP="00224B14">
            <w:pPr>
              <w:spacing w:before="0"/>
              <w:ind w:firstLine="0"/>
              <w:jc w:val="left"/>
              <w:rPr>
                <w:rFonts w:ascii="Calibri" w:eastAsia="Calibri" w:hAnsi="Calibri"/>
                <w:sz w:val="28"/>
                <w:szCs w:val="28"/>
                <w:lang w:eastAsia="en-US"/>
              </w:rPr>
            </w:pPr>
          </w:p>
        </w:tc>
      </w:tr>
      <w:tr w:rsidR="00224B14" w:rsidRPr="00224B14" w:rsidTr="00641782">
        <w:tc>
          <w:tcPr>
            <w:tcW w:w="4928" w:type="dxa"/>
            <w:gridSpan w:val="2"/>
          </w:tcPr>
          <w:p w:rsidR="00224B14" w:rsidRPr="00224B14" w:rsidRDefault="00224B14" w:rsidP="00224B14">
            <w:pPr>
              <w:spacing w:before="0"/>
              <w:ind w:firstLine="0"/>
              <w:jc w:val="left"/>
              <w:rPr>
                <w:rFonts w:ascii="Calibri" w:eastAsia="Calibri" w:hAnsi="Calibri"/>
                <w:sz w:val="28"/>
                <w:szCs w:val="28"/>
                <w:lang w:eastAsia="en-US"/>
              </w:rPr>
            </w:pPr>
          </w:p>
        </w:tc>
        <w:tc>
          <w:tcPr>
            <w:tcW w:w="4785" w:type="dxa"/>
            <w:gridSpan w:val="2"/>
          </w:tcPr>
          <w:p w:rsidR="00224B14" w:rsidRPr="00224B14" w:rsidRDefault="00224B14" w:rsidP="00224B14">
            <w:pPr>
              <w:spacing w:before="0"/>
              <w:ind w:firstLine="0"/>
              <w:jc w:val="left"/>
              <w:rPr>
                <w:rFonts w:eastAsia="Calibri"/>
                <w:sz w:val="28"/>
                <w:szCs w:val="28"/>
                <w:lang w:eastAsia="en-US"/>
              </w:rPr>
            </w:pPr>
          </w:p>
        </w:tc>
      </w:tr>
      <w:tr w:rsidR="00224B14" w:rsidRPr="00224B14" w:rsidTr="00641782">
        <w:trPr>
          <w:gridAfter w:val="1"/>
          <w:wAfter w:w="143" w:type="dxa"/>
          <w:trHeight w:val="542"/>
        </w:trPr>
        <w:tc>
          <w:tcPr>
            <w:tcW w:w="4785" w:type="dxa"/>
            <w:vAlign w:val="center"/>
          </w:tcPr>
          <w:p w:rsidR="00224B14" w:rsidRPr="00224B14" w:rsidRDefault="00224B14" w:rsidP="00224B14">
            <w:pPr>
              <w:tabs>
                <w:tab w:val="left" w:pos="1402"/>
              </w:tabs>
              <w:spacing w:before="0"/>
              <w:ind w:firstLine="0"/>
              <w:jc w:val="left"/>
              <w:rPr>
                <w:rFonts w:ascii="Calibri" w:eastAsia="Calibri" w:hAnsi="Calibri"/>
                <w:sz w:val="28"/>
                <w:szCs w:val="28"/>
                <w:lang w:eastAsia="en-US"/>
              </w:rPr>
            </w:pPr>
          </w:p>
        </w:tc>
        <w:tc>
          <w:tcPr>
            <w:tcW w:w="4785" w:type="dxa"/>
            <w:gridSpan w:val="2"/>
            <w:vAlign w:val="center"/>
          </w:tcPr>
          <w:p w:rsidR="00224B14" w:rsidRPr="00224B14" w:rsidRDefault="00224B14" w:rsidP="00224B14">
            <w:pPr>
              <w:spacing w:before="0"/>
              <w:ind w:firstLine="0"/>
              <w:jc w:val="center"/>
              <w:rPr>
                <w:rFonts w:ascii="Calibri" w:eastAsia="Calibri" w:hAnsi="Calibri"/>
                <w:sz w:val="28"/>
                <w:szCs w:val="28"/>
                <w:lang w:eastAsia="en-US"/>
              </w:rPr>
            </w:pPr>
          </w:p>
        </w:tc>
      </w:tr>
      <w:tr w:rsidR="00224B14" w:rsidRPr="00224B14" w:rsidTr="00641782">
        <w:trPr>
          <w:gridAfter w:val="1"/>
          <w:wAfter w:w="143" w:type="dxa"/>
        </w:trPr>
        <w:tc>
          <w:tcPr>
            <w:tcW w:w="4785" w:type="dxa"/>
          </w:tcPr>
          <w:p w:rsidR="00224B14" w:rsidRPr="00224B14" w:rsidRDefault="00224B14" w:rsidP="00224B14">
            <w:pPr>
              <w:spacing w:before="0"/>
              <w:ind w:firstLine="0"/>
              <w:jc w:val="left"/>
              <w:rPr>
                <w:rFonts w:eastAsia="Calibri"/>
                <w:sz w:val="28"/>
                <w:szCs w:val="28"/>
                <w:lang w:eastAsia="en-US"/>
              </w:rPr>
            </w:pPr>
          </w:p>
        </w:tc>
        <w:tc>
          <w:tcPr>
            <w:tcW w:w="4785" w:type="dxa"/>
            <w:gridSpan w:val="2"/>
          </w:tcPr>
          <w:p w:rsidR="00224B14" w:rsidRPr="00224B14" w:rsidRDefault="00224B14" w:rsidP="00224B14">
            <w:pPr>
              <w:spacing w:before="100" w:beforeAutospacing="1" w:after="100" w:afterAutospacing="1"/>
              <w:ind w:firstLine="0"/>
              <w:jc w:val="left"/>
              <w:rPr>
                <w:sz w:val="28"/>
                <w:szCs w:val="28"/>
              </w:rPr>
            </w:pPr>
          </w:p>
        </w:tc>
      </w:tr>
    </w:tbl>
    <w:p w:rsidR="00224B14" w:rsidRPr="00224B14" w:rsidRDefault="00224B14" w:rsidP="00224B14">
      <w:pPr>
        <w:spacing w:before="0" w:line="276" w:lineRule="auto"/>
        <w:ind w:firstLine="0"/>
        <w:jc w:val="left"/>
        <w:rPr>
          <w:rFonts w:ascii="Calibri" w:eastAsia="Calibri" w:hAnsi="Calibri"/>
          <w:sz w:val="28"/>
          <w:szCs w:val="28"/>
          <w:lang w:eastAsia="en-US"/>
        </w:rPr>
      </w:pPr>
    </w:p>
    <w:p w:rsidR="00224B14" w:rsidRPr="00224B14" w:rsidRDefault="00224B14" w:rsidP="00224B14">
      <w:pPr>
        <w:spacing w:before="0" w:line="276" w:lineRule="auto"/>
        <w:ind w:firstLine="0"/>
        <w:jc w:val="left"/>
        <w:rPr>
          <w:rFonts w:ascii="Calibri" w:eastAsia="Calibri" w:hAnsi="Calibri"/>
          <w:sz w:val="28"/>
          <w:szCs w:val="28"/>
          <w:lang w:eastAsia="en-US"/>
        </w:rPr>
      </w:pPr>
    </w:p>
    <w:p w:rsidR="00224B14" w:rsidRPr="00224B14" w:rsidRDefault="00224B14" w:rsidP="00224B14">
      <w:pPr>
        <w:spacing w:before="0" w:line="276" w:lineRule="auto"/>
        <w:ind w:firstLine="0"/>
        <w:jc w:val="left"/>
        <w:rPr>
          <w:rFonts w:ascii="Calibri" w:eastAsia="Calibri" w:hAnsi="Calibri"/>
          <w:sz w:val="28"/>
          <w:szCs w:val="28"/>
          <w:lang w:eastAsia="en-US"/>
        </w:rPr>
      </w:pPr>
    </w:p>
    <w:p w:rsidR="00224B14" w:rsidRPr="00224B14" w:rsidRDefault="00224B14" w:rsidP="00224B14">
      <w:pPr>
        <w:spacing w:before="0" w:line="276" w:lineRule="auto"/>
        <w:ind w:firstLine="0"/>
        <w:jc w:val="left"/>
        <w:rPr>
          <w:rFonts w:ascii="Calibri" w:eastAsia="Calibri" w:hAnsi="Calibri"/>
          <w:sz w:val="28"/>
          <w:szCs w:val="28"/>
          <w:lang w:eastAsia="en-US"/>
        </w:rPr>
      </w:pPr>
    </w:p>
    <w:p w:rsidR="00224B14" w:rsidRPr="00224B14" w:rsidRDefault="00224B14" w:rsidP="00224B14">
      <w:pPr>
        <w:spacing w:before="0" w:line="276" w:lineRule="auto"/>
        <w:ind w:left="-142" w:right="-144" w:firstLine="0"/>
        <w:jc w:val="center"/>
        <w:rPr>
          <w:rFonts w:eastAsia="Calibri"/>
          <w:b/>
          <w:sz w:val="28"/>
          <w:szCs w:val="28"/>
          <w:lang w:eastAsia="en-US"/>
        </w:rPr>
      </w:pPr>
      <w:r w:rsidRPr="00224B14">
        <w:rPr>
          <w:rFonts w:eastAsia="Calibri"/>
          <w:b/>
          <w:sz w:val="28"/>
          <w:szCs w:val="28"/>
          <w:lang w:eastAsia="en-US"/>
        </w:rPr>
        <w:t>ПРОЕКТ ОРГАНИЗАЦИИ ДОРОЖНОГО ДВИЖЕНИЯ</w:t>
      </w:r>
    </w:p>
    <w:p w:rsidR="00224B14" w:rsidRPr="00224B14" w:rsidRDefault="00224B14" w:rsidP="00224B14">
      <w:pPr>
        <w:spacing w:before="0" w:line="276" w:lineRule="auto"/>
        <w:ind w:firstLine="0"/>
        <w:jc w:val="center"/>
        <w:rPr>
          <w:rFonts w:eastAsia="Calibri"/>
          <w:b/>
          <w:sz w:val="28"/>
          <w:szCs w:val="28"/>
          <w:lang w:eastAsia="en-US"/>
        </w:rPr>
      </w:pPr>
      <w:r w:rsidRPr="00224B14">
        <w:rPr>
          <w:rFonts w:eastAsia="Calibri"/>
          <w:b/>
          <w:sz w:val="28"/>
          <w:szCs w:val="28"/>
          <w:lang w:eastAsia="en-US"/>
        </w:rPr>
        <w:t xml:space="preserve">ДЛЯ УЛИЧНО-ДОРОЖНОЙ СЕТИ с. МИЛОВКА, д. НАЧАПКИНО, </w:t>
      </w:r>
    </w:p>
    <w:p w:rsidR="00224B14" w:rsidRPr="00224B14" w:rsidRDefault="00224B14" w:rsidP="00224B14">
      <w:pPr>
        <w:spacing w:before="0" w:line="276" w:lineRule="auto"/>
        <w:ind w:firstLine="0"/>
        <w:jc w:val="center"/>
        <w:rPr>
          <w:rFonts w:eastAsia="Calibri"/>
          <w:b/>
          <w:sz w:val="28"/>
          <w:szCs w:val="28"/>
          <w:lang w:eastAsia="en-US"/>
        </w:rPr>
      </w:pPr>
      <w:r w:rsidRPr="00224B14">
        <w:rPr>
          <w:rFonts w:eastAsia="Calibri"/>
          <w:b/>
          <w:sz w:val="28"/>
          <w:szCs w:val="28"/>
          <w:lang w:eastAsia="en-US"/>
        </w:rPr>
        <w:t>д. ЛЕСНОЙ, СЕЛЬСКОГО ПОСЕЛЕНИЯ МИЛОВСКИЙ СЕЛЬСОВЕТ МР УФИМСКИЙ РАЙОН РЕСПУБЛИКИ БАШКОРТОСТАН</w:t>
      </w:r>
    </w:p>
    <w:p w:rsidR="00224B14" w:rsidRPr="00224B14" w:rsidRDefault="00224B14" w:rsidP="00224B14">
      <w:pPr>
        <w:spacing w:before="0" w:line="276" w:lineRule="auto"/>
        <w:ind w:firstLine="0"/>
        <w:jc w:val="center"/>
        <w:rPr>
          <w:rFonts w:eastAsia="Calibri"/>
          <w:b/>
          <w:sz w:val="28"/>
          <w:szCs w:val="28"/>
          <w:lang w:eastAsia="en-US"/>
        </w:rPr>
      </w:pPr>
    </w:p>
    <w:p w:rsidR="00224B14" w:rsidRPr="00224B14" w:rsidRDefault="00224B14" w:rsidP="00224B14">
      <w:pPr>
        <w:spacing w:before="0" w:line="276" w:lineRule="auto"/>
        <w:ind w:firstLine="0"/>
        <w:jc w:val="center"/>
        <w:rPr>
          <w:rFonts w:eastAsia="Calibri"/>
          <w:sz w:val="28"/>
          <w:szCs w:val="28"/>
          <w:lang w:eastAsia="en-US"/>
        </w:rPr>
      </w:pPr>
    </w:p>
    <w:p w:rsidR="00224B14" w:rsidRPr="00224B14" w:rsidRDefault="00224B14" w:rsidP="00224B14">
      <w:pPr>
        <w:spacing w:before="0" w:line="276" w:lineRule="auto"/>
        <w:ind w:firstLine="0"/>
        <w:jc w:val="center"/>
        <w:rPr>
          <w:rFonts w:eastAsia="Calibri"/>
          <w:sz w:val="28"/>
          <w:szCs w:val="28"/>
          <w:lang w:eastAsia="en-US"/>
        </w:rPr>
      </w:pPr>
    </w:p>
    <w:p w:rsidR="00224B14" w:rsidRPr="00224B14" w:rsidRDefault="00224B14" w:rsidP="00224B14">
      <w:pPr>
        <w:spacing w:before="0" w:line="276" w:lineRule="auto"/>
        <w:ind w:firstLine="0"/>
        <w:jc w:val="center"/>
        <w:rPr>
          <w:rFonts w:eastAsia="Calibri"/>
          <w:sz w:val="28"/>
          <w:szCs w:val="28"/>
          <w:lang w:eastAsia="en-US"/>
        </w:rPr>
      </w:pPr>
      <w:r w:rsidRPr="00224B14">
        <w:rPr>
          <w:rFonts w:eastAsia="Calibri"/>
          <w:sz w:val="28"/>
          <w:szCs w:val="28"/>
          <w:lang w:eastAsia="en-US"/>
        </w:rPr>
        <w:t>Книга 3</w:t>
      </w:r>
    </w:p>
    <w:p w:rsidR="00224B14" w:rsidRPr="00224B14" w:rsidRDefault="00224B14" w:rsidP="00224B14">
      <w:pPr>
        <w:spacing w:before="0" w:line="276" w:lineRule="auto"/>
        <w:ind w:firstLine="0"/>
        <w:jc w:val="center"/>
        <w:rPr>
          <w:rFonts w:eastAsia="Calibri"/>
          <w:sz w:val="28"/>
          <w:szCs w:val="28"/>
          <w:lang w:eastAsia="en-US"/>
        </w:rPr>
      </w:pPr>
    </w:p>
    <w:p w:rsidR="00224B14" w:rsidRPr="00224B14" w:rsidRDefault="00224B14" w:rsidP="00224B14">
      <w:pPr>
        <w:spacing w:before="0" w:line="276" w:lineRule="auto"/>
        <w:ind w:firstLine="0"/>
        <w:jc w:val="center"/>
        <w:rPr>
          <w:rFonts w:eastAsia="Calibri"/>
          <w:sz w:val="28"/>
          <w:szCs w:val="28"/>
          <w:lang w:eastAsia="en-US"/>
        </w:rPr>
      </w:pPr>
      <w:r w:rsidRPr="00224B14">
        <w:rPr>
          <w:rFonts w:eastAsia="Calibri"/>
          <w:sz w:val="28"/>
          <w:szCs w:val="28"/>
          <w:lang w:eastAsia="en-US"/>
        </w:rPr>
        <w:t>ВЕДОМОСТИ</w:t>
      </w:r>
    </w:p>
    <w:p w:rsidR="00224B14" w:rsidRPr="00224B14" w:rsidRDefault="00224B14" w:rsidP="00224B14">
      <w:pPr>
        <w:spacing w:before="0" w:line="276" w:lineRule="auto"/>
        <w:ind w:firstLine="0"/>
        <w:jc w:val="left"/>
        <w:rPr>
          <w:rFonts w:eastAsia="Calibri"/>
          <w:sz w:val="28"/>
          <w:szCs w:val="28"/>
          <w:lang w:eastAsia="en-US"/>
        </w:rPr>
      </w:pPr>
    </w:p>
    <w:p w:rsidR="00224B14" w:rsidRPr="00224B14" w:rsidRDefault="00224B14" w:rsidP="00224B14">
      <w:pPr>
        <w:spacing w:before="0" w:line="276" w:lineRule="auto"/>
        <w:ind w:firstLine="0"/>
        <w:jc w:val="left"/>
        <w:rPr>
          <w:rFonts w:eastAsia="Calibri"/>
          <w:sz w:val="28"/>
          <w:szCs w:val="28"/>
          <w:lang w:eastAsia="en-US"/>
        </w:rPr>
      </w:pPr>
      <w:r w:rsidRPr="00224B14">
        <w:rPr>
          <w:rFonts w:eastAsia="Calibri"/>
          <w:sz w:val="28"/>
          <w:szCs w:val="28"/>
          <w:lang w:eastAsia="en-US"/>
        </w:rPr>
        <w:t xml:space="preserve"> </w:t>
      </w:r>
    </w:p>
    <w:p w:rsidR="00224B14" w:rsidRPr="00224B14" w:rsidRDefault="00224B14" w:rsidP="00224B14">
      <w:pPr>
        <w:spacing w:before="0" w:line="276" w:lineRule="auto"/>
        <w:ind w:firstLine="0"/>
        <w:jc w:val="left"/>
        <w:rPr>
          <w:rFonts w:eastAsia="Calibri"/>
          <w:sz w:val="28"/>
          <w:szCs w:val="28"/>
          <w:lang w:eastAsia="en-US"/>
        </w:rPr>
      </w:pPr>
    </w:p>
    <w:p w:rsidR="00224B14" w:rsidRPr="00224B14" w:rsidRDefault="00224B14" w:rsidP="00224B14">
      <w:pPr>
        <w:spacing w:before="0" w:line="276" w:lineRule="auto"/>
        <w:ind w:firstLine="0"/>
        <w:jc w:val="left"/>
        <w:rPr>
          <w:rFonts w:eastAsia="Calibri"/>
          <w:sz w:val="28"/>
          <w:szCs w:val="28"/>
          <w:lang w:eastAsia="en-US"/>
        </w:rPr>
      </w:pPr>
    </w:p>
    <w:p w:rsidR="00224B14" w:rsidRPr="00224B14" w:rsidRDefault="00224B14" w:rsidP="00224B14">
      <w:pPr>
        <w:spacing w:before="0" w:line="276" w:lineRule="auto"/>
        <w:ind w:firstLine="0"/>
        <w:jc w:val="left"/>
        <w:rPr>
          <w:rFonts w:eastAsia="Calibri"/>
          <w:sz w:val="28"/>
          <w:szCs w:val="28"/>
          <w:lang w:eastAsia="en-US"/>
        </w:rPr>
      </w:pPr>
      <w:r w:rsidRPr="00224B14">
        <w:rPr>
          <w:rFonts w:eastAsia="Calibri"/>
          <w:sz w:val="28"/>
          <w:szCs w:val="28"/>
          <w:lang w:eastAsia="en-US"/>
        </w:rPr>
        <w:t>Директор</w:t>
      </w:r>
    </w:p>
    <w:p w:rsidR="00224B14" w:rsidRPr="00224B14" w:rsidRDefault="00224B14" w:rsidP="00224B14">
      <w:pPr>
        <w:spacing w:before="0" w:line="276" w:lineRule="auto"/>
        <w:ind w:firstLine="0"/>
        <w:jc w:val="left"/>
        <w:rPr>
          <w:rFonts w:eastAsia="Calibri"/>
          <w:sz w:val="28"/>
          <w:szCs w:val="28"/>
          <w:lang w:eastAsia="en-US"/>
        </w:rPr>
      </w:pPr>
      <w:r w:rsidRPr="00224B14">
        <w:rPr>
          <w:rFonts w:eastAsia="Calibri"/>
          <w:sz w:val="28"/>
          <w:szCs w:val="28"/>
          <w:lang w:eastAsia="en-US"/>
        </w:rPr>
        <w:t>ООО «</w:t>
      </w:r>
      <w:proofErr w:type="spellStart"/>
      <w:r w:rsidRPr="00224B14">
        <w:rPr>
          <w:rFonts w:eastAsia="Calibri"/>
          <w:sz w:val="28"/>
          <w:szCs w:val="28"/>
          <w:lang w:eastAsia="en-US"/>
        </w:rPr>
        <w:t>Техносервис</w:t>
      </w:r>
      <w:proofErr w:type="spellEnd"/>
      <w:r w:rsidRPr="00224B14">
        <w:rPr>
          <w:rFonts w:eastAsia="Calibri"/>
          <w:sz w:val="28"/>
          <w:szCs w:val="28"/>
          <w:lang w:eastAsia="en-US"/>
        </w:rPr>
        <w:t xml:space="preserve">»________________________________ В.С. </w:t>
      </w:r>
      <w:proofErr w:type="spellStart"/>
      <w:r w:rsidRPr="00224B14">
        <w:rPr>
          <w:rFonts w:eastAsia="Calibri"/>
          <w:sz w:val="28"/>
          <w:szCs w:val="28"/>
          <w:lang w:eastAsia="en-US"/>
        </w:rPr>
        <w:t>Шемагонов</w:t>
      </w:r>
      <w:proofErr w:type="spellEnd"/>
    </w:p>
    <w:p w:rsidR="00224B14" w:rsidRPr="00224B14" w:rsidRDefault="00224B14" w:rsidP="00224B14">
      <w:pPr>
        <w:spacing w:before="0" w:line="276" w:lineRule="auto"/>
        <w:ind w:firstLine="0"/>
        <w:jc w:val="left"/>
        <w:rPr>
          <w:rFonts w:eastAsia="Calibri"/>
          <w:sz w:val="28"/>
          <w:szCs w:val="28"/>
          <w:lang w:eastAsia="en-US"/>
        </w:rPr>
      </w:pPr>
    </w:p>
    <w:p w:rsidR="00224B14" w:rsidRPr="00224B14" w:rsidRDefault="00224B14" w:rsidP="00224B14">
      <w:pPr>
        <w:spacing w:before="0" w:line="276" w:lineRule="auto"/>
        <w:ind w:firstLine="0"/>
        <w:jc w:val="left"/>
        <w:rPr>
          <w:rFonts w:eastAsia="Calibri"/>
          <w:sz w:val="28"/>
          <w:szCs w:val="28"/>
          <w:lang w:eastAsia="en-US"/>
        </w:rPr>
      </w:pPr>
      <w:r w:rsidRPr="00224B14">
        <w:rPr>
          <w:rFonts w:eastAsia="Calibri"/>
          <w:sz w:val="28"/>
          <w:szCs w:val="28"/>
          <w:lang w:eastAsia="en-US"/>
        </w:rPr>
        <w:t>Исполнительный директор</w:t>
      </w:r>
    </w:p>
    <w:p w:rsidR="00224B14" w:rsidRPr="00224B14" w:rsidRDefault="00224B14" w:rsidP="00224B14">
      <w:pPr>
        <w:spacing w:before="0" w:line="276" w:lineRule="auto"/>
        <w:ind w:firstLine="0"/>
        <w:jc w:val="left"/>
        <w:rPr>
          <w:rFonts w:eastAsia="Calibri"/>
          <w:sz w:val="28"/>
          <w:szCs w:val="28"/>
          <w:lang w:eastAsia="en-US"/>
        </w:rPr>
      </w:pPr>
      <w:r w:rsidRPr="00224B14">
        <w:rPr>
          <w:rFonts w:eastAsia="Calibri"/>
          <w:sz w:val="28"/>
          <w:szCs w:val="28"/>
          <w:lang w:eastAsia="en-US"/>
        </w:rPr>
        <w:t>ООО «</w:t>
      </w:r>
      <w:proofErr w:type="spellStart"/>
      <w:r w:rsidRPr="00224B14">
        <w:rPr>
          <w:rFonts w:eastAsia="Calibri"/>
          <w:sz w:val="28"/>
          <w:szCs w:val="28"/>
          <w:lang w:eastAsia="en-US"/>
        </w:rPr>
        <w:t>Техносервис</w:t>
      </w:r>
      <w:proofErr w:type="spellEnd"/>
      <w:r w:rsidRPr="00224B14">
        <w:rPr>
          <w:rFonts w:eastAsia="Calibri"/>
          <w:sz w:val="28"/>
          <w:szCs w:val="28"/>
          <w:lang w:eastAsia="en-US"/>
        </w:rPr>
        <w:t>»________________________________А.В. Фатеев</w:t>
      </w:r>
    </w:p>
    <w:p w:rsidR="00224B14" w:rsidRPr="00224B14" w:rsidRDefault="00224B14" w:rsidP="00224B14">
      <w:pPr>
        <w:spacing w:before="0" w:line="276" w:lineRule="auto"/>
        <w:ind w:firstLine="0"/>
        <w:jc w:val="left"/>
        <w:rPr>
          <w:rFonts w:eastAsia="Calibri"/>
          <w:sz w:val="28"/>
          <w:szCs w:val="28"/>
          <w:lang w:eastAsia="en-US"/>
        </w:rPr>
      </w:pPr>
    </w:p>
    <w:p w:rsidR="00224B14" w:rsidRPr="00224B14" w:rsidRDefault="00224B14" w:rsidP="00224B14">
      <w:pPr>
        <w:spacing w:before="0" w:line="276" w:lineRule="auto"/>
        <w:ind w:firstLine="0"/>
        <w:jc w:val="left"/>
        <w:rPr>
          <w:rFonts w:eastAsia="Calibri"/>
          <w:sz w:val="28"/>
          <w:szCs w:val="28"/>
          <w:lang w:eastAsia="en-US"/>
        </w:rPr>
      </w:pPr>
    </w:p>
    <w:p w:rsidR="00224B14" w:rsidRPr="00224B14" w:rsidRDefault="00224B14" w:rsidP="00224B14">
      <w:pPr>
        <w:spacing w:before="0" w:line="276" w:lineRule="auto"/>
        <w:ind w:firstLine="0"/>
        <w:jc w:val="center"/>
        <w:rPr>
          <w:rFonts w:eastAsia="Calibri"/>
          <w:sz w:val="28"/>
          <w:szCs w:val="28"/>
          <w:lang w:eastAsia="en-US"/>
        </w:rPr>
      </w:pPr>
    </w:p>
    <w:p w:rsidR="00224B14" w:rsidRPr="00224B14" w:rsidRDefault="00224B14" w:rsidP="00224B14">
      <w:pPr>
        <w:spacing w:before="0" w:line="276" w:lineRule="auto"/>
        <w:ind w:firstLine="0"/>
        <w:jc w:val="left"/>
        <w:rPr>
          <w:rFonts w:eastAsia="Calibri"/>
          <w:sz w:val="28"/>
          <w:szCs w:val="28"/>
          <w:lang w:eastAsia="en-US"/>
        </w:rPr>
      </w:pPr>
    </w:p>
    <w:p w:rsidR="00224B14" w:rsidRPr="00224B14" w:rsidRDefault="00224B14" w:rsidP="00224B14">
      <w:pPr>
        <w:spacing w:before="0" w:line="276" w:lineRule="auto"/>
        <w:ind w:firstLine="0"/>
        <w:jc w:val="left"/>
        <w:rPr>
          <w:rFonts w:eastAsia="Calibri"/>
          <w:sz w:val="28"/>
          <w:szCs w:val="28"/>
          <w:lang w:eastAsia="en-US"/>
        </w:rPr>
      </w:pPr>
    </w:p>
    <w:p w:rsidR="00224B14" w:rsidRPr="00224B14" w:rsidRDefault="00224B14" w:rsidP="00224B14">
      <w:pPr>
        <w:spacing w:before="0" w:line="276" w:lineRule="auto"/>
        <w:ind w:firstLine="0"/>
        <w:jc w:val="left"/>
        <w:rPr>
          <w:rFonts w:eastAsia="Calibri"/>
          <w:sz w:val="28"/>
          <w:szCs w:val="28"/>
          <w:lang w:eastAsia="en-US"/>
        </w:rPr>
      </w:pPr>
    </w:p>
    <w:p w:rsidR="00224B14" w:rsidRPr="00224B14" w:rsidRDefault="00224B14" w:rsidP="00224B14">
      <w:pPr>
        <w:spacing w:before="0" w:line="276" w:lineRule="auto"/>
        <w:ind w:firstLine="0"/>
        <w:jc w:val="center"/>
        <w:rPr>
          <w:rFonts w:eastAsia="Calibri"/>
          <w:sz w:val="28"/>
          <w:szCs w:val="28"/>
          <w:lang w:eastAsia="en-US"/>
        </w:rPr>
      </w:pPr>
      <w:r w:rsidRPr="00224B14">
        <w:rPr>
          <w:rFonts w:eastAsia="Calibri"/>
          <w:sz w:val="28"/>
          <w:szCs w:val="28"/>
          <w:lang w:eastAsia="en-US"/>
        </w:rPr>
        <w:t>Уфа-2014г.</w:t>
      </w:r>
    </w:p>
    <w:p w:rsidR="00BA7A94" w:rsidRDefault="00BA7A94" w:rsidP="00BA7A94">
      <w:pPr>
        <w:spacing w:before="0"/>
        <w:ind w:firstLine="0"/>
        <w:jc w:val="center"/>
        <w:rPr>
          <w:b/>
          <w:bCs/>
          <w:color w:val="000000"/>
          <w:sz w:val="20"/>
        </w:rPr>
        <w:sectPr w:rsidR="00BA7A94" w:rsidSect="008623F0">
          <w:pgSz w:w="11907" w:h="16840" w:code="9"/>
          <w:pgMar w:top="1134" w:right="567" w:bottom="1134" w:left="1134" w:header="0" w:footer="0" w:gutter="0"/>
          <w:pgNumType w:start="2"/>
          <w:cols w:space="720"/>
          <w:docGrid w:linePitch="360"/>
        </w:sectPr>
      </w:pPr>
    </w:p>
    <w:tbl>
      <w:tblPr>
        <w:tblW w:w="14120" w:type="dxa"/>
        <w:tblInd w:w="93" w:type="dxa"/>
        <w:tblLook w:val="04A0" w:firstRow="1" w:lastRow="0" w:firstColumn="1" w:lastColumn="0" w:noHBand="0" w:noVBand="1"/>
      </w:tblPr>
      <w:tblGrid>
        <w:gridCol w:w="486"/>
        <w:gridCol w:w="820"/>
        <w:gridCol w:w="4737"/>
        <w:gridCol w:w="3017"/>
        <w:gridCol w:w="1540"/>
        <w:gridCol w:w="1300"/>
        <w:gridCol w:w="1120"/>
        <w:gridCol w:w="1100"/>
      </w:tblGrid>
      <w:tr w:rsidR="00BA7A94" w:rsidRPr="00BA7A94" w:rsidTr="00BA7A94">
        <w:trPr>
          <w:trHeight w:val="264"/>
        </w:trPr>
        <w:tc>
          <w:tcPr>
            <w:tcW w:w="1412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b/>
                <w:bCs/>
                <w:color w:val="000000"/>
                <w:sz w:val="20"/>
              </w:rPr>
            </w:pPr>
            <w:r w:rsidRPr="00BA7A94">
              <w:rPr>
                <w:b/>
                <w:bCs/>
                <w:color w:val="000000"/>
                <w:sz w:val="20"/>
              </w:rPr>
              <w:lastRenderedPageBreak/>
              <w:t>Ведомость размещения дорожных знаков (которые должны быть установлены и отображены в проекте в соответствии с требованиями                                        ГОСТ 52289-2004) на 1-ом Школьном переулке, с. Миловка</w:t>
            </w:r>
          </w:p>
        </w:tc>
      </w:tr>
      <w:tr w:rsidR="00BA7A94" w:rsidRPr="00BA7A94" w:rsidTr="00BA7A94">
        <w:trPr>
          <w:trHeight w:val="264"/>
        </w:trPr>
        <w:tc>
          <w:tcPr>
            <w:tcW w:w="14120" w:type="dxa"/>
            <w:gridSpan w:val="8"/>
            <w:vMerge/>
            <w:tcBorders>
              <w:top w:val="single" w:sz="4" w:space="0" w:color="auto"/>
              <w:left w:val="single" w:sz="4" w:space="0" w:color="auto"/>
              <w:bottom w:val="single" w:sz="4" w:space="0" w:color="auto"/>
              <w:right w:val="single" w:sz="4" w:space="0" w:color="auto"/>
            </w:tcBorders>
            <w:vAlign w:val="center"/>
            <w:hideMark/>
          </w:tcPr>
          <w:p w:rsidR="00BA7A94" w:rsidRPr="00BA7A94" w:rsidRDefault="00BA7A94" w:rsidP="00BA7A94">
            <w:pPr>
              <w:spacing w:before="0"/>
              <w:ind w:firstLine="0"/>
              <w:jc w:val="left"/>
              <w:rPr>
                <w:b/>
                <w:bCs/>
                <w:color w:val="000000"/>
                <w:sz w:val="20"/>
              </w:rPr>
            </w:pPr>
          </w:p>
        </w:tc>
      </w:tr>
      <w:tr w:rsidR="00BA7A94" w:rsidRPr="00BA7A94" w:rsidTr="00BA7A94">
        <w:trPr>
          <w:trHeight w:val="138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xml:space="preserve">№ </w:t>
            </w:r>
            <w:proofErr w:type="gramStart"/>
            <w:r w:rsidRPr="00BA7A94">
              <w:rPr>
                <w:color w:val="000000"/>
                <w:sz w:val="20"/>
              </w:rPr>
              <w:t>п</w:t>
            </w:r>
            <w:proofErr w:type="gramEnd"/>
            <w:r w:rsidRPr="00BA7A94">
              <w:rPr>
                <w:color w:val="000000"/>
                <w:sz w:val="20"/>
              </w:rPr>
              <w:t>/п</w:t>
            </w:r>
          </w:p>
        </w:tc>
        <w:tc>
          <w:tcPr>
            <w:tcW w:w="82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xml:space="preserve">Номер знака по ГОСТ </w:t>
            </w:r>
            <w:proofErr w:type="gramStart"/>
            <w:r w:rsidRPr="00BA7A94">
              <w:rPr>
                <w:color w:val="000000"/>
                <w:sz w:val="20"/>
              </w:rPr>
              <w:t>Р</w:t>
            </w:r>
            <w:proofErr w:type="gramEnd"/>
            <w:r w:rsidRPr="00BA7A94">
              <w:rPr>
                <w:color w:val="000000"/>
                <w:sz w:val="20"/>
              </w:rPr>
              <w:t xml:space="preserve"> 52289-2004</w:t>
            </w:r>
          </w:p>
        </w:tc>
        <w:tc>
          <w:tcPr>
            <w:tcW w:w="474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Наименование знака</w:t>
            </w:r>
          </w:p>
        </w:tc>
        <w:tc>
          <w:tcPr>
            <w:tcW w:w="302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xml:space="preserve">Адрес, </w:t>
            </w:r>
            <w:proofErr w:type="gramStart"/>
            <w:r w:rsidRPr="00BA7A94">
              <w:rPr>
                <w:color w:val="000000"/>
                <w:sz w:val="20"/>
              </w:rPr>
              <w:t>м</w:t>
            </w:r>
            <w:proofErr w:type="gramEnd"/>
          </w:p>
        </w:tc>
        <w:tc>
          <w:tcPr>
            <w:tcW w:w="154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Установлено</w:t>
            </w:r>
            <w:proofErr w:type="gramStart"/>
            <w:r w:rsidRPr="00BA7A94">
              <w:rPr>
                <w:color w:val="000000"/>
                <w:sz w:val="20"/>
              </w:rPr>
              <w:t>/ Т</w:t>
            </w:r>
            <w:proofErr w:type="gramEnd"/>
            <w:r w:rsidRPr="00BA7A94">
              <w:rPr>
                <w:color w:val="000000"/>
                <w:sz w:val="20"/>
              </w:rPr>
              <w:t>ребуется установить/ Демонтировать</w:t>
            </w:r>
          </w:p>
        </w:tc>
        <w:tc>
          <w:tcPr>
            <w:tcW w:w="130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Количество</w:t>
            </w:r>
          </w:p>
        </w:tc>
        <w:tc>
          <w:tcPr>
            <w:tcW w:w="2220" w:type="dxa"/>
            <w:gridSpan w:val="2"/>
            <w:tcBorders>
              <w:top w:val="single" w:sz="4" w:space="0" w:color="auto"/>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Месторасположение</w:t>
            </w:r>
          </w:p>
        </w:tc>
      </w:tr>
      <w:tr w:rsidR="00BA7A94" w:rsidRPr="00BA7A94" w:rsidTr="00BA7A9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b/>
                <w:bCs/>
                <w:color w:val="000000"/>
                <w:sz w:val="19"/>
                <w:szCs w:val="19"/>
              </w:rPr>
            </w:pPr>
            <w:r w:rsidRPr="00BA7A94">
              <w:rPr>
                <w:b/>
                <w:bCs/>
                <w:color w:val="000000"/>
                <w:sz w:val="19"/>
                <w:szCs w:val="19"/>
              </w:rPr>
              <w:t>2. ЗНАКИ ПРИОРИТЕТА</w:t>
            </w:r>
          </w:p>
        </w:tc>
        <w:tc>
          <w:tcPr>
            <w:tcW w:w="302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r>
      <w:tr w:rsidR="00BA7A94" w:rsidRPr="00BA7A94" w:rsidTr="00BA7A9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1</w:t>
            </w:r>
          </w:p>
        </w:tc>
        <w:tc>
          <w:tcPr>
            <w:tcW w:w="82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2.1</w:t>
            </w:r>
          </w:p>
        </w:tc>
        <w:tc>
          <w:tcPr>
            <w:tcW w:w="474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19"/>
                <w:szCs w:val="19"/>
              </w:rPr>
            </w:pPr>
            <w:r w:rsidRPr="00BA7A94">
              <w:rPr>
                <w:color w:val="000000"/>
                <w:sz w:val="19"/>
                <w:szCs w:val="19"/>
              </w:rPr>
              <w:t>Главная дорога</w:t>
            </w:r>
          </w:p>
        </w:tc>
        <w:tc>
          <w:tcPr>
            <w:tcW w:w="302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0+010</w:t>
            </w:r>
          </w:p>
        </w:tc>
        <w:tc>
          <w:tcPr>
            <w:tcW w:w="154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требуется</w:t>
            </w:r>
          </w:p>
        </w:tc>
        <w:tc>
          <w:tcPr>
            <w:tcW w:w="130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1</w:t>
            </w:r>
          </w:p>
        </w:tc>
        <w:tc>
          <w:tcPr>
            <w:tcW w:w="112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слева</w:t>
            </w:r>
          </w:p>
        </w:tc>
        <w:tc>
          <w:tcPr>
            <w:tcW w:w="110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r>
      <w:tr w:rsidR="00BA7A94" w:rsidRPr="00BA7A94" w:rsidTr="00BA7A9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2</w:t>
            </w:r>
          </w:p>
        </w:tc>
        <w:tc>
          <w:tcPr>
            <w:tcW w:w="82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2.4</w:t>
            </w:r>
          </w:p>
        </w:tc>
        <w:tc>
          <w:tcPr>
            <w:tcW w:w="474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19"/>
                <w:szCs w:val="19"/>
              </w:rPr>
            </w:pPr>
            <w:r w:rsidRPr="00BA7A94">
              <w:rPr>
                <w:color w:val="000000"/>
                <w:sz w:val="19"/>
                <w:szCs w:val="19"/>
              </w:rPr>
              <w:t>Уступите дорогу</w:t>
            </w:r>
          </w:p>
        </w:tc>
        <w:tc>
          <w:tcPr>
            <w:tcW w:w="302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0+100</w:t>
            </w:r>
          </w:p>
        </w:tc>
        <w:tc>
          <w:tcPr>
            <w:tcW w:w="154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требуется</w:t>
            </w:r>
          </w:p>
        </w:tc>
        <w:tc>
          <w:tcPr>
            <w:tcW w:w="130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1</w:t>
            </w:r>
          </w:p>
        </w:tc>
        <w:tc>
          <w:tcPr>
            <w:tcW w:w="1120" w:type="dxa"/>
            <w:tcBorders>
              <w:top w:val="nil"/>
              <w:left w:val="nil"/>
              <w:bottom w:val="nil"/>
              <w:right w:val="nil"/>
            </w:tcBorders>
            <w:shd w:val="clear" w:color="auto" w:fill="auto"/>
            <w:vAlign w:val="center"/>
            <w:hideMark/>
          </w:tcPr>
          <w:p w:rsidR="00BA7A94" w:rsidRPr="00BA7A94" w:rsidRDefault="00BA7A94" w:rsidP="00BA7A94">
            <w:pPr>
              <w:spacing w:before="0"/>
              <w:ind w:firstLine="0"/>
              <w:jc w:val="center"/>
              <w:rPr>
                <w:color w:val="000000"/>
                <w:sz w:val="20"/>
              </w:rPr>
            </w:pP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справа</w:t>
            </w:r>
          </w:p>
        </w:tc>
      </w:tr>
      <w:tr w:rsidR="00BA7A94" w:rsidRPr="00BA7A94" w:rsidTr="00BA7A9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b/>
                <w:bCs/>
                <w:color w:val="000000"/>
                <w:sz w:val="20"/>
              </w:rPr>
            </w:pPr>
            <w:r w:rsidRPr="00BA7A94">
              <w:rPr>
                <w:b/>
                <w:bCs/>
                <w:color w:val="000000"/>
                <w:sz w:val="20"/>
              </w:rPr>
              <w:t>Итого установлено</w:t>
            </w:r>
          </w:p>
        </w:tc>
        <w:tc>
          <w:tcPr>
            <w:tcW w:w="302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r>
      <w:tr w:rsidR="00BA7A94" w:rsidRPr="00BA7A94" w:rsidTr="00BA7A9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b/>
                <w:bCs/>
                <w:color w:val="000000"/>
                <w:sz w:val="20"/>
              </w:rPr>
            </w:pPr>
            <w:r w:rsidRPr="00BA7A94">
              <w:rPr>
                <w:b/>
                <w:bCs/>
                <w:color w:val="000000"/>
                <w:sz w:val="20"/>
              </w:rPr>
              <w:t>Итого требуется установить</w:t>
            </w:r>
          </w:p>
        </w:tc>
        <w:tc>
          <w:tcPr>
            <w:tcW w:w="302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2</w:t>
            </w:r>
          </w:p>
        </w:tc>
        <w:tc>
          <w:tcPr>
            <w:tcW w:w="112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r>
      <w:tr w:rsidR="00BA7A94" w:rsidRPr="00BA7A94" w:rsidTr="00BA7A9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b/>
                <w:bCs/>
                <w:color w:val="000000"/>
                <w:sz w:val="20"/>
              </w:rPr>
            </w:pPr>
            <w:r w:rsidRPr="00BA7A94">
              <w:rPr>
                <w:b/>
                <w:bCs/>
                <w:color w:val="000000"/>
                <w:sz w:val="20"/>
              </w:rPr>
              <w:t>Итого требуется демонтировать</w:t>
            </w:r>
          </w:p>
        </w:tc>
        <w:tc>
          <w:tcPr>
            <w:tcW w:w="302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r>
      <w:tr w:rsidR="00BA7A94" w:rsidRPr="00BA7A94" w:rsidTr="00BA7A9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b/>
                <w:bCs/>
                <w:color w:val="000000"/>
                <w:sz w:val="20"/>
              </w:rPr>
            </w:pPr>
            <w:r w:rsidRPr="00BA7A94">
              <w:rPr>
                <w:b/>
                <w:bCs/>
                <w:color w:val="000000"/>
                <w:sz w:val="20"/>
              </w:rPr>
              <w:t>ВСЕГО УСТАНОВЛЕНО</w:t>
            </w:r>
          </w:p>
        </w:tc>
        <w:tc>
          <w:tcPr>
            <w:tcW w:w="302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b/>
                <w:bCs/>
                <w:color w:val="000000"/>
                <w:sz w:val="20"/>
              </w:rPr>
            </w:pPr>
            <w:r w:rsidRPr="00BA7A94">
              <w:rPr>
                <w:b/>
                <w:bCs/>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r>
      <w:tr w:rsidR="00BA7A94" w:rsidRPr="00BA7A94" w:rsidTr="00BA7A9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b/>
                <w:bCs/>
                <w:color w:val="000000"/>
                <w:sz w:val="20"/>
              </w:rPr>
            </w:pPr>
            <w:r w:rsidRPr="00BA7A94">
              <w:rPr>
                <w:b/>
                <w:bCs/>
                <w:color w:val="000000"/>
                <w:sz w:val="20"/>
              </w:rPr>
              <w:t>ВСЕГО ТРЕБУЕТСЯ УСТАНОВИТЬ</w:t>
            </w:r>
          </w:p>
        </w:tc>
        <w:tc>
          <w:tcPr>
            <w:tcW w:w="302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b/>
                <w:bCs/>
                <w:color w:val="000000"/>
                <w:sz w:val="20"/>
              </w:rPr>
            </w:pPr>
            <w:r w:rsidRPr="00BA7A94">
              <w:rPr>
                <w:b/>
                <w:bCs/>
                <w:color w:val="000000"/>
                <w:sz w:val="20"/>
              </w:rPr>
              <w:t>2</w:t>
            </w:r>
          </w:p>
        </w:tc>
        <w:tc>
          <w:tcPr>
            <w:tcW w:w="112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r>
      <w:tr w:rsidR="00BA7A94" w:rsidRPr="00BA7A94" w:rsidTr="00BA7A9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b/>
                <w:bCs/>
                <w:color w:val="000000"/>
                <w:sz w:val="20"/>
              </w:rPr>
            </w:pPr>
            <w:r w:rsidRPr="00BA7A94">
              <w:rPr>
                <w:b/>
                <w:bCs/>
                <w:color w:val="000000"/>
                <w:sz w:val="20"/>
              </w:rPr>
              <w:t>ВСЕГО ТРЕБУЕТСЯ ДЕМОНТИРОВАТЬ</w:t>
            </w:r>
          </w:p>
        </w:tc>
        <w:tc>
          <w:tcPr>
            <w:tcW w:w="302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b/>
                <w:bCs/>
                <w:color w:val="000000"/>
                <w:sz w:val="20"/>
              </w:rPr>
            </w:pPr>
            <w:r w:rsidRPr="00BA7A94">
              <w:rPr>
                <w:b/>
                <w:bCs/>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r>
      <w:tr w:rsidR="00BA7A94" w:rsidRPr="00BA7A94" w:rsidTr="00BA7A94">
        <w:trPr>
          <w:trHeight w:val="255"/>
        </w:trPr>
        <w:tc>
          <w:tcPr>
            <w:tcW w:w="6040" w:type="dxa"/>
            <w:gridSpan w:val="3"/>
            <w:tcBorders>
              <w:top w:val="single" w:sz="4" w:space="0" w:color="auto"/>
              <w:left w:val="nil"/>
              <w:bottom w:val="nil"/>
              <w:right w:val="nil"/>
            </w:tcBorders>
            <w:shd w:val="clear" w:color="auto" w:fill="auto"/>
            <w:vAlign w:val="center"/>
            <w:hideMark/>
          </w:tcPr>
          <w:p w:rsidR="00BA7A94" w:rsidRPr="00BA7A94" w:rsidRDefault="00BA7A94" w:rsidP="00BA7A94">
            <w:pPr>
              <w:spacing w:before="0"/>
              <w:ind w:firstLine="0"/>
              <w:jc w:val="left"/>
              <w:rPr>
                <w:color w:val="000000"/>
                <w:sz w:val="20"/>
              </w:rPr>
            </w:pPr>
            <w:r w:rsidRPr="00BA7A94">
              <w:rPr>
                <w:color w:val="000000"/>
                <w:sz w:val="20"/>
              </w:rPr>
              <w:t xml:space="preserve">Примечание. </w:t>
            </w:r>
          </w:p>
        </w:tc>
        <w:tc>
          <w:tcPr>
            <w:tcW w:w="3020" w:type="dxa"/>
            <w:tcBorders>
              <w:top w:val="nil"/>
              <w:left w:val="nil"/>
              <w:bottom w:val="nil"/>
              <w:right w:val="nil"/>
            </w:tcBorders>
            <w:shd w:val="clear" w:color="auto" w:fill="auto"/>
            <w:vAlign w:val="center"/>
            <w:hideMark/>
          </w:tcPr>
          <w:p w:rsidR="00BA7A94" w:rsidRPr="00BA7A94" w:rsidRDefault="00BA7A94" w:rsidP="00BA7A94">
            <w:pPr>
              <w:spacing w:before="0"/>
              <w:ind w:firstLine="0"/>
              <w:jc w:val="center"/>
              <w:rPr>
                <w:color w:val="000000"/>
                <w:sz w:val="20"/>
              </w:rPr>
            </w:pPr>
          </w:p>
        </w:tc>
        <w:tc>
          <w:tcPr>
            <w:tcW w:w="1540" w:type="dxa"/>
            <w:tcBorders>
              <w:top w:val="nil"/>
              <w:left w:val="nil"/>
              <w:bottom w:val="nil"/>
              <w:right w:val="nil"/>
            </w:tcBorders>
            <w:shd w:val="clear" w:color="auto" w:fill="auto"/>
            <w:vAlign w:val="center"/>
            <w:hideMark/>
          </w:tcPr>
          <w:p w:rsidR="00BA7A94" w:rsidRPr="00BA7A94" w:rsidRDefault="00BA7A94" w:rsidP="00BA7A94">
            <w:pPr>
              <w:spacing w:before="0"/>
              <w:ind w:firstLine="0"/>
              <w:jc w:val="center"/>
              <w:rPr>
                <w:color w:val="000000"/>
                <w:sz w:val="20"/>
              </w:rPr>
            </w:pPr>
          </w:p>
        </w:tc>
        <w:tc>
          <w:tcPr>
            <w:tcW w:w="1300" w:type="dxa"/>
            <w:tcBorders>
              <w:top w:val="nil"/>
              <w:left w:val="nil"/>
              <w:bottom w:val="nil"/>
              <w:right w:val="nil"/>
            </w:tcBorders>
            <w:shd w:val="clear" w:color="auto" w:fill="auto"/>
            <w:vAlign w:val="center"/>
            <w:hideMark/>
          </w:tcPr>
          <w:p w:rsidR="00BA7A94" w:rsidRPr="00BA7A94" w:rsidRDefault="00BA7A94" w:rsidP="00BA7A94">
            <w:pPr>
              <w:spacing w:before="0"/>
              <w:ind w:firstLine="0"/>
              <w:jc w:val="center"/>
              <w:rPr>
                <w:color w:val="000000"/>
                <w:sz w:val="20"/>
              </w:rPr>
            </w:pPr>
          </w:p>
        </w:tc>
        <w:tc>
          <w:tcPr>
            <w:tcW w:w="1120" w:type="dxa"/>
            <w:tcBorders>
              <w:top w:val="nil"/>
              <w:left w:val="nil"/>
              <w:bottom w:val="nil"/>
              <w:right w:val="nil"/>
            </w:tcBorders>
            <w:shd w:val="clear" w:color="auto" w:fill="auto"/>
            <w:vAlign w:val="center"/>
            <w:hideMark/>
          </w:tcPr>
          <w:p w:rsidR="00BA7A94" w:rsidRPr="00BA7A94" w:rsidRDefault="00BA7A94" w:rsidP="00BA7A94">
            <w:pPr>
              <w:spacing w:before="0"/>
              <w:ind w:firstLine="0"/>
              <w:jc w:val="center"/>
              <w:rPr>
                <w:color w:val="000000"/>
                <w:sz w:val="20"/>
              </w:rPr>
            </w:pPr>
          </w:p>
        </w:tc>
        <w:tc>
          <w:tcPr>
            <w:tcW w:w="1100" w:type="dxa"/>
            <w:tcBorders>
              <w:top w:val="nil"/>
              <w:left w:val="nil"/>
              <w:bottom w:val="nil"/>
              <w:right w:val="nil"/>
            </w:tcBorders>
            <w:shd w:val="clear" w:color="auto" w:fill="auto"/>
            <w:vAlign w:val="center"/>
            <w:hideMark/>
          </w:tcPr>
          <w:p w:rsidR="00BA7A94" w:rsidRPr="00BA7A94" w:rsidRDefault="00BA7A94" w:rsidP="00BA7A94">
            <w:pPr>
              <w:spacing w:before="0"/>
              <w:ind w:firstLine="0"/>
              <w:jc w:val="center"/>
              <w:rPr>
                <w:color w:val="000000"/>
                <w:sz w:val="20"/>
              </w:rPr>
            </w:pPr>
          </w:p>
        </w:tc>
      </w:tr>
      <w:tr w:rsidR="00BA7A94" w:rsidRPr="00BA7A94" w:rsidTr="00BA7A94">
        <w:trPr>
          <w:trHeight w:val="264"/>
        </w:trPr>
        <w:tc>
          <w:tcPr>
            <w:tcW w:w="14120" w:type="dxa"/>
            <w:gridSpan w:val="8"/>
            <w:tcBorders>
              <w:top w:val="nil"/>
              <w:left w:val="nil"/>
              <w:bottom w:val="nil"/>
              <w:right w:val="nil"/>
            </w:tcBorders>
            <w:shd w:val="clear" w:color="auto" w:fill="auto"/>
            <w:vAlign w:val="center"/>
            <w:hideMark/>
          </w:tcPr>
          <w:p w:rsidR="00BA7A94" w:rsidRPr="00BA7A94" w:rsidRDefault="00BA7A94" w:rsidP="00BA7A94">
            <w:pPr>
              <w:spacing w:before="0"/>
              <w:ind w:firstLine="0"/>
              <w:jc w:val="left"/>
              <w:rPr>
                <w:color w:val="000000"/>
                <w:sz w:val="20"/>
              </w:rPr>
            </w:pPr>
            <w:r w:rsidRPr="00BA7A94">
              <w:rPr>
                <w:color w:val="000000"/>
                <w:sz w:val="20"/>
              </w:rPr>
              <w:t xml:space="preserve">1.Минимальный типоразмер используемых знаков - 2 (по ГОСТ 52290-2004); при необходимости допускается применять знаки большего типоразмера. </w:t>
            </w:r>
          </w:p>
        </w:tc>
      </w:tr>
      <w:tr w:rsidR="00BA7A94" w:rsidRPr="00BA7A94" w:rsidTr="00BA7A94">
        <w:trPr>
          <w:trHeight w:val="264"/>
        </w:trPr>
        <w:tc>
          <w:tcPr>
            <w:tcW w:w="14120" w:type="dxa"/>
            <w:gridSpan w:val="8"/>
            <w:tcBorders>
              <w:top w:val="nil"/>
              <w:left w:val="nil"/>
              <w:bottom w:val="nil"/>
              <w:right w:val="nil"/>
            </w:tcBorders>
            <w:shd w:val="clear" w:color="auto" w:fill="auto"/>
            <w:vAlign w:val="center"/>
            <w:hideMark/>
          </w:tcPr>
          <w:p w:rsidR="00BA7A94" w:rsidRPr="00BA7A94" w:rsidRDefault="00BA7A94" w:rsidP="00BA7A94">
            <w:pPr>
              <w:spacing w:before="0"/>
              <w:ind w:firstLine="0"/>
              <w:jc w:val="left"/>
              <w:rPr>
                <w:color w:val="000000"/>
                <w:sz w:val="20"/>
              </w:rPr>
            </w:pPr>
            <w:r w:rsidRPr="00BA7A94">
              <w:rPr>
                <w:color w:val="000000"/>
                <w:sz w:val="20"/>
              </w:rPr>
              <w:t>2. Расположение знаков указано с учетом движения вдоль дороги слева направо (см. чертеж).</w:t>
            </w:r>
          </w:p>
        </w:tc>
      </w:tr>
    </w:tbl>
    <w:p w:rsidR="00224B14" w:rsidRDefault="00224B14" w:rsidP="00224B14">
      <w:pPr>
        <w:spacing w:before="0" w:line="276" w:lineRule="auto"/>
        <w:ind w:firstLine="0"/>
        <w:jc w:val="center"/>
        <w:rPr>
          <w:rFonts w:eastAsia="Calibri"/>
          <w:sz w:val="28"/>
          <w:szCs w:val="28"/>
          <w:lang w:eastAsia="en-US"/>
        </w:rPr>
      </w:pPr>
    </w:p>
    <w:p w:rsidR="00BA7A94" w:rsidRDefault="00BA7A94" w:rsidP="00224B14">
      <w:pPr>
        <w:spacing w:before="0" w:line="276" w:lineRule="auto"/>
        <w:ind w:firstLine="0"/>
        <w:jc w:val="center"/>
        <w:rPr>
          <w:rFonts w:eastAsia="Calibri"/>
          <w:sz w:val="28"/>
          <w:szCs w:val="28"/>
          <w:lang w:eastAsia="en-US"/>
        </w:rPr>
      </w:pPr>
    </w:p>
    <w:p w:rsidR="00BA7A94" w:rsidRDefault="00BA7A94" w:rsidP="00224B14">
      <w:pPr>
        <w:spacing w:before="0" w:line="276" w:lineRule="auto"/>
        <w:ind w:firstLine="0"/>
        <w:jc w:val="center"/>
        <w:rPr>
          <w:rFonts w:eastAsia="Calibri"/>
          <w:sz w:val="28"/>
          <w:szCs w:val="28"/>
          <w:lang w:eastAsia="en-US"/>
        </w:rPr>
      </w:pPr>
    </w:p>
    <w:p w:rsidR="00BA7A94" w:rsidRDefault="00BA7A94" w:rsidP="00224B14">
      <w:pPr>
        <w:spacing w:before="0" w:line="276" w:lineRule="auto"/>
        <w:ind w:firstLine="0"/>
        <w:jc w:val="center"/>
        <w:rPr>
          <w:rFonts w:eastAsia="Calibri"/>
          <w:sz w:val="28"/>
          <w:szCs w:val="28"/>
          <w:lang w:eastAsia="en-US"/>
        </w:rPr>
      </w:pPr>
    </w:p>
    <w:p w:rsidR="00BA7A94" w:rsidRDefault="00BA7A94" w:rsidP="00224B14">
      <w:pPr>
        <w:spacing w:before="0" w:line="276" w:lineRule="auto"/>
        <w:ind w:firstLine="0"/>
        <w:jc w:val="center"/>
        <w:rPr>
          <w:rFonts w:eastAsia="Calibri"/>
          <w:sz w:val="28"/>
          <w:szCs w:val="28"/>
          <w:lang w:eastAsia="en-US"/>
        </w:rPr>
      </w:pPr>
    </w:p>
    <w:p w:rsidR="00BA7A94" w:rsidRDefault="00BA7A94" w:rsidP="00224B14">
      <w:pPr>
        <w:spacing w:before="0" w:line="276" w:lineRule="auto"/>
        <w:ind w:firstLine="0"/>
        <w:jc w:val="center"/>
        <w:rPr>
          <w:rFonts w:eastAsia="Calibri"/>
          <w:sz w:val="28"/>
          <w:szCs w:val="28"/>
          <w:lang w:eastAsia="en-US"/>
        </w:rPr>
      </w:pPr>
    </w:p>
    <w:p w:rsidR="00BA7A94" w:rsidRDefault="00BA7A94" w:rsidP="00224B14">
      <w:pPr>
        <w:spacing w:before="0" w:line="276" w:lineRule="auto"/>
        <w:ind w:firstLine="0"/>
        <w:jc w:val="center"/>
        <w:rPr>
          <w:rFonts w:eastAsia="Calibri"/>
          <w:sz w:val="28"/>
          <w:szCs w:val="28"/>
          <w:lang w:eastAsia="en-US"/>
        </w:rPr>
      </w:pPr>
    </w:p>
    <w:p w:rsidR="00BA7A94" w:rsidRDefault="00BA7A94" w:rsidP="00224B14">
      <w:pPr>
        <w:spacing w:before="0" w:line="276" w:lineRule="auto"/>
        <w:ind w:firstLine="0"/>
        <w:jc w:val="center"/>
        <w:rPr>
          <w:rFonts w:eastAsia="Calibri"/>
          <w:sz w:val="28"/>
          <w:szCs w:val="28"/>
          <w:lang w:eastAsia="en-US"/>
        </w:rPr>
      </w:pPr>
    </w:p>
    <w:p w:rsidR="00BA7A94" w:rsidRDefault="00BA7A94" w:rsidP="00224B14">
      <w:pPr>
        <w:spacing w:before="0" w:line="276" w:lineRule="auto"/>
        <w:ind w:firstLine="0"/>
        <w:jc w:val="center"/>
        <w:rPr>
          <w:rFonts w:eastAsia="Calibri"/>
          <w:sz w:val="28"/>
          <w:szCs w:val="28"/>
          <w:lang w:eastAsia="en-US"/>
        </w:rPr>
      </w:pPr>
    </w:p>
    <w:p w:rsidR="00BA7A94" w:rsidRDefault="00BA7A94" w:rsidP="00224B14">
      <w:pPr>
        <w:spacing w:before="0" w:line="276" w:lineRule="auto"/>
        <w:ind w:firstLine="0"/>
        <w:jc w:val="center"/>
        <w:rPr>
          <w:rFonts w:eastAsia="Calibri"/>
          <w:sz w:val="28"/>
          <w:szCs w:val="28"/>
          <w:lang w:eastAsia="en-US"/>
        </w:rPr>
      </w:pPr>
    </w:p>
    <w:p w:rsidR="00BA7A94" w:rsidRDefault="00BA7A94" w:rsidP="00224B14">
      <w:pPr>
        <w:spacing w:before="0" w:line="276" w:lineRule="auto"/>
        <w:ind w:firstLine="0"/>
        <w:jc w:val="center"/>
        <w:rPr>
          <w:rFonts w:eastAsia="Calibri"/>
          <w:sz w:val="28"/>
          <w:szCs w:val="28"/>
          <w:lang w:eastAsia="en-US"/>
        </w:rPr>
      </w:pPr>
    </w:p>
    <w:p w:rsidR="00BA7A94" w:rsidRDefault="00BA7A94" w:rsidP="00224B14">
      <w:pPr>
        <w:spacing w:before="0" w:line="276" w:lineRule="auto"/>
        <w:ind w:firstLine="0"/>
        <w:jc w:val="center"/>
        <w:rPr>
          <w:rFonts w:eastAsia="Calibri"/>
          <w:sz w:val="28"/>
          <w:szCs w:val="28"/>
          <w:lang w:eastAsia="en-US"/>
        </w:rPr>
      </w:pPr>
    </w:p>
    <w:tbl>
      <w:tblPr>
        <w:tblW w:w="14120" w:type="dxa"/>
        <w:tblInd w:w="93" w:type="dxa"/>
        <w:tblLook w:val="04A0" w:firstRow="1" w:lastRow="0" w:firstColumn="1" w:lastColumn="0" w:noHBand="0" w:noVBand="1"/>
      </w:tblPr>
      <w:tblGrid>
        <w:gridCol w:w="486"/>
        <w:gridCol w:w="820"/>
        <w:gridCol w:w="4737"/>
        <w:gridCol w:w="3017"/>
        <w:gridCol w:w="1540"/>
        <w:gridCol w:w="1300"/>
        <w:gridCol w:w="1120"/>
        <w:gridCol w:w="1100"/>
      </w:tblGrid>
      <w:tr w:rsidR="00BA7A94" w:rsidRPr="00BA7A94" w:rsidTr="00BA7A94">
        <w:trPr>
          <w:trHeight w:val="264"/>
        </w:trPr>
        <w:tc>
          <w:tcPr>
            <w:tcW w:w="1412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b/>
                <w:bCs/>
                <w:color w:val="000000"/>
                <w:sz w:val="20"/>
              </w:rPr>
            </w:pPr>
            <w:r w:rsidRPr="00BA7A94">
              <w:rPr>
                <w:b/>
                <w:bCs/>
                <w:color w:val="000000"/>
                <w:sz w:val="20"/>
              </w:rPr>
              <w:lastRenderedPageBreak/>
              <w:t>Ведомость размещения дорожных знаков (которые должны быть установлены и отображены в проекте в соответствии с требованиями                                        ГОСТ 52289-2004) на ул.2-ая Молодежная, с. Миловка</w:t>
            </w:r>
          </w:p>
        </w:tc>
      </w:tr>
      <w:tr w:rsidR="00BA7A94" w:rsidRPr="00BA7A94" w:rsidTr="00BA7A94">
        <w:trPr>
          <w:trHeight w:val="264"/>
        </w:trPr>
        <w:tc>
          <w:tcPr>
            <w:tcW w:w="14120" w:type="dxa"/>
            <w:gridSpan w:val="8"/>
            <w:vMerge/>
            <w:tcBorders>
              <w:top w:val="single" w:sz="4" w:space="0" w:color="auto"/>
              <w:left w:val="single" w:sz="4" w:space="0" w:color="auto"/>
              <w:bottom w:val="single" w:sz="4" w:space="0" w:color="auto"/>
              <w:right w:val="single" w:sz="4" w:space="0" w:color="auto"/>
            </w:tcBorders>
            <w:vAlign w:val="center"/>
            <w:hideMark/>
          </w:tcPr>
          <w:p w:rsidR="00BA7A94" w:rsidRPr="00BA7A94" w:rsidRDefault="00BA7A94" w:rsidP="00BA7A94">
            <w:pPr>
              <w:spacing w:before="0"/>
              <w:ind w:firstLine="0"/>
              <w:jc w:val="left"/>
              <w:rPr>
                <w:b/>
                <w:bCs/>
                <w:color w:val="000000"/>
                <w:sz w:val="20"/>
              </w:rPr>
            </w:pPr>
          </w:p>
        </w:tc>
      </w:tr>
      <w:tr w:rsidR="00BA7A94" w:rsidRPr="00BA7A94" w:rsidTr="00BA7A94">
        <w:trPr>
          <w:trHeight w:val="138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xml:space="preserve">№ </w:t>
            </w:r>
            <w:proofErr w:type="gramStart"/>
            <w:r w:rsidRPr="00BA7A94">
              <w:rPr>
                <w:color w:val="000000"/>
                <w:sz w:val="20"/>
              </w:rPr>
              <w:t>п</w:t>
            </w:r>
            <w:proofErr w:type="gramEnd"/>
            <w:r w:rsidRPr="00BA7A94">
              <w:rPr>
                <w:color w:val="000000"/>
                <w:sz w:val="20"/>
              </w:rPr>
              <w:t>/п</w:t>
            </w:r>
          </w:p>
        </w:tc>
        <w:tc>
          <w:tcPr>
            <w:tcW w:w="82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xml:space="preserve">Номер знака по ГОСТ </w:t>
            </w:r>
            <w:proofErr w:type="gramStart"/>
            <w:r w:rsidRPr="00BA7A94">
              <w:rPr>
                <w:color w:val="000000"/>
                <w:sz w:val="20"/>
              </w:rPr>
              <w:t>Р</w:t>
            </w:r>
            <w:proofErr w:type="gramEnd"/>
            <w:r w:rsidRPr="00BA7A94">
              <w:rPr>
                <w:color w:val="000000"/>
                <w:sz w:val="20"/>
              </w:rPr>
              <w:t xml:space="preserve"> 52289-2004</w:t>
            </w:r>
          </w:p>
        </w:tc>
        <w:tc>
          <w:tcPr>
            <w:tcW w:w="474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Наименование знака</w:t>
            </w:r>
          </w:p>
        </w:tc>
        <w:tc>
          <w:tcPr>
            <w:tcW w:w="302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xml:space="preserve">Адрес, </w:t>
            </w:r>
            <w:proofErr w:type="gramStart"/>
            <w:r w:rsidRPr="00BA7A94">
              <w:rPr>
                <w:color w:val="000000"/>
                <w:sz w:val="20"/>
              </w:rPr>
              <w:t>м</w:t>
            </w:r>
            <w:proofErr w:type="gramEnd"/>
          </w:p>
        </w:tc>
        <w:tc>
          <w:tcPr>
            <w:tcW w:w="154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Установлено</w:t>
            </w:r>
            <w:proofErr w:type="gramStart"/>
            <w:r w:rsidRPr="00BA7A94">
              <w:rPr>
                <w:color w:val="000000"/>
                <w:sz w:val="20"/>
              </w:rPr>
              <w:t>/ Т</w:t>
            </w:r>
            <w:proofErr w:type="gramEnd"/>
            <w:r w:rsidRPr="00BA7A94">
              <w:rPr>
                <w:color w:val="000000"/>
                <w:sz w:val="20"/>
              </w:rPr>
              <w:t>ребуется установить/ Демонтировать</w:t>
            </w:r>
          </w:p>
        </w:tc>
        <w:tc>
          <w:tcPr>
            <w:tcW w:w="130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Количество</w:t>
            </w:r>
          </w:p>
        </w:tc>
        <w:tc>
          <w:tcPr>
            <w:tcW w:w="2220" w:type="dxa"/>
            <w:gridSpan w:val="2"/>
            <w:tcBorders>
              <w:top w:val="single" w:sz="4" w:space="0" w:color="auto"/>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Месторасположение</w:t>
            </w:r>
          </w:p>
        </w:tc>
      </w:tr>
      <w:tr w:rsidR="00BA7A94" w:rsidRPr="00BA7A94" w:rsidTr="00BA7A9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b/>
                <w:bCs/>
                <w:color w:val="000000"/>
                <w:sz w:val="19"/>
                <w:szCs w:val="19"/>
              </w:rPr>
            </w:pPr>
            <w:r w:rsidRPr="00BA7A94">
              <w:rPr>
                <w:b/>
                <w:bCs/>
                <w:color w:val="000000"/>
                <w:sz w:val="19"/>
                <w:szCs w:val="19"/>
              </w:rPr>
              <w:t>2. ЗНАКИ ПРИОРИТЕТА</w:t>
            </w:r>
          </w:p>
        </w:tc>
        <w:tc>
          <w:tcPr>
            <w:tcW w:w="302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r>
      <w:tr w:rsidR="00BA7A94" w:rsidRPr="00BA7A94" w:rsidTr="00BA7A9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1</w:t>
            </w:r>
          </w:p>
        </w:tc>
        <w:tc>
          <w:tcPr>
            <w:tcW w:w="82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2.4</w:t>
            </w:r>
          </w:p>
        </w:tc>
        <w:tc>
          <w:tcPr>
            <w:tcW w:w="474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19"/>
                <w:szCs w:val="19"/>
              </w:rPr>
            </w:pPr>
            <w:r w:rsidRPr="00BA7A94">
              <w:rPr>
                <w:color w:val="000000"/>
                <w:sz w:val="19"/>
                <w:szCs w:val="19"/>
              </w:rPr>
              <w:t>Уступите дорогу</w:t>
            </w:r>
          </w:p>
        </w:tc>
        <w:tc>
          <w:tcPr>
            <w:tcW w:w="302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0+010</w:t>
            </w:r>
          </w:p>
        </w:tc>
        <w:tc>
          <w:tcPr>
            <w:tcW w:w="154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требуется</w:t>
            </w:r>
          </w:p>
        </w:tc>
        <w:tc>
          <w:tcPr>
            <w:tcW w:w="130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1</w:t>
            </w:r>
          </w:p>
        </w:tc>
        <w:tc>
          <w:tcPr>
            <w:tcW w:w="112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слева</w:t>
            </w:r>
          </w:p>
        </w:tc>
        <w:tc>
          <w:tcPr>
            <w:tcW w:w="110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r>
      <w:tr w:rsidR="00BA7A94" w:rsidRPr="00BA7A94" w:rsidTr="00BA7A9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b/>
                <w:bCs/>
                <w:color w:val="000000"/>
                <w:sz w:val="20"/>
              </w:rPr>
            </w:pPr>
            <w:r w:rsidRPr="00BA7A94">
              <w:rPr>
                <w:b/>
                <w:bCs/>
                <w:color w:val="000000"/>
                <w:sz w:val="20"/>
              </w:rPr>
              <w:t>Итого установлено</w:t>
            </w:r>
          </w:p>
        </w:tc>
        <w:tc>
          <w:tcPr>
            <w:tcW w:w="302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r>
      <w:tr w:rsidR="00BA7A94" w:rsidRPr="00BA7A94" w:rsidTr="00BA7A9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b/>
                <w:bCs/>
                <w:color w:val="000000"/>
                <w:sz w:val="20"/>
              </w:rPr>
            </w:pPr>
            <w:r w:rsidRPr="00BA7A94">
              <w:rPr>
                <w:b/>
                <w:bCs/>
                <w:color w:val="000000"/>
                <w:sz w:val="20"/>
              </w:rPr>
              <w:t>Итого требуется установить</w:t>
            </w:r>
          </w:p>
        </w:tc>
        <w:tc>
          <w:tcPr>
            <w:tcW w:w="302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1</w:t>
            </w:r>
          </w:p>
        </w:tc>
        <w:tc>
          <w:tcPr>
            <w:tcW w:w="112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r>
      <w:tr w:rsidR="00BA7A94" w:rsidRPr="00BA7A94" w:rsidTr="00BA7A9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b/>
                <w:bCs/>
                <w:color w:val="000000"/>
                <w:sz w:val="20"/>
              </w:rPr>
            </w:pPr>
            <w:r w:rsidRPr="00BA7A94">
              <w:rPr>
                <w:b/>
                <w:bCs/>
                <w:color w:val="000000"/>
                <w:sz w:val="20"/>
              </w:rPr>
              <w:t>Итого требуется демонтировать</w:t>
            </w:r>
          </w:p>
        </w:tc>
        <w:tc>
          <w:tcPr>
            <w:tcW w:w="302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r>
      <w:tr w:rsidR="00BA7A94" w:rsidRPr="00BA7A94" w:rsidTr="00BA7A9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b/>
                <w:bCs/>
                <w:color w:val="000000"/>
                <w:sz w:val="20"/>
              </w:rPr>
            </w:pPr>
            <w:r w:rsidRPr="00BA7A94">
              <w:rPr>
                <w:b/>
                <w:bCs/>
                <w:color w:val="000000"/>
                <w:sz w:val="20"/>
              </w:rPr>
              <w:t>ВСЕГО УСТАНОВЛЕНО</w:t>
            </w:r>
          </w:p>
        </w:tc>
        <w:tc>
          <w:tcPr>
            <w:tcW w:w="302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b/>
                <w:bCs/>
                <w:color w:val="000000"/>
                <w:sz w:val="20"/>
              </w:rPr>
            </w:pPr>
            <w:r w:rsidRPr="00BA7A94">
              <w:rPr>
                <w:b/>
                <w:bCs/>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r>
      <w:tr w:rsidR="00BA7A94" w:rsidRPr="00BA7A94" w:rsidTr="00BA7A9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b/>
                <w:bCs/>
                <w:color w:val="000000"/>
                <w:sz w:val="20"/>
              </w:rPr>
            </w:pPr>
            <w:r w:rsidRPr="00BA7A94">
              <w:rPr>
                <w:b/>
                <w:bCs/>
                <w:color w:val="000000"/>
                <w:sz w:val="20"/>
              </w:rPr>
              <w:t>ВСЕГО ТРЕБУЕТСЯ УСТАНОВИТЬ</w:t>
            </w:r>
          </w:p>
        </w:tc>
        <w:tc>
          <w:tcPr>
            <w:tcW w:w="302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b/>
                <w:bCs/>
                <w:color w:val="000000"/>
                <w:sz w:val="20"/>
              </w:rPr>
            </w:pPr>
            <w:r w:rsidRPr="00BA7A94">
              <w:rPr>
                <w:b/>
                <w:bCs/>
                <w:color w:val="000000"/>
                <w:sz w:val="20"/>
              </w:rPr>
              <w:t>1</w:t>
            </w:r>
          </w:p>
        </w:tc>
        <w:tc>
          <w:tcPr>
            <w:tcW w:w="112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r>
      <w:tr w:rsidR="00BA7A94" w:rsidRPr="00BA7A94" w:rsidTr="00BA7A9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b/>
                <w:bCs/>
                <w:color w:val="000000"/>
                <w:sz w:val="20"/>
              </w:rPr>
            </w:pPr>
            <w:r w:rsidRPr="00BA7A94">
              <w:rPr>
                <w:b/>
                <w:bCs/>
                <w:color w:val="000000"/>
                <w:sz w:val="20"/>
              </w:rPr>
              <w:t>ВСЕГО ТРЕБУЕТСЯ ДЕМОНТИРОВАТЬ</w:t>
            </w:r>
          </w:p>
        </w:tc>
        <w:tc>
          <w:tcPr>
            <w:tcW w:w="302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b/>
                <w:bCs/>
                <w:color w:val="000000"/>
                <w:sz w:val="20"/>
              </w:rPr>
            </w:pPr>
            <w:r w:rsidRPr="00BA7A94">
              <w:rPr>
                <w:b/>
                <w:bCs/>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BA7A94" w:rsidRPr="00BA7A94" w:rsidRDefault="00BA7A94" w:rsidP="00BA7A94">
            <w:pPr>
              <w:spacing w:before="0"/>
              <w:ind w:firstLine="0"/>
              <w:jc w:val="center"/>
              <w:rPr>
                <w:color w:val="000000"/>
                <w:sz w:val="20"/>
              </w:rPr>
            </w:pPr>
            <w:r w:rsidRPr="00BA7A94">
              <w:rPr>
                <w:color w:val="000000"/>
                <w:sz w:val="20"/>
              </w:rPr>
              <w:t> </w:t>
            </w:r>
          </w:p>
        </w:tc>
      </w:tr>
      <w:tr w:rsidR="00BA7A94" w:rsidRPr="00BA7A94" w:rsidTr="00BA7A94">
        <w:trPr>
          <w:trHeight w:val="255"/>
        </w:trPr>
        <w:tc>
          <w:tcPr>
            <w:tcW w:w="6040" w:type="dxa"/>
            <w:gridSpan w:val="3"/>
            <w:tcBorders>
              <w:top w:val="single" w:sz="4" w:space="0" w:color="auto"/>
              <w:left w:val="nil"/>
              <w:bottom w:val="nil"/>
              <w:right w:val="nil"/>
            </w:tcBorders>
            <w:shd w:val="clear" w:color="auto" w:fill="auto"/>
            <w:vAlign w:val="center"/>
            <w:hideMark/>
          </w:tcPr>
          <w:p w:rsidR="00BA7A94" w:rsidRPr="00BA7A94" w:rsidRDefault="00BA7A94" w:rsidP="00BA7A94">
            <w:pPr>
              <w:spacing w:before="0"/>
              <w:ind w:firstLine="0"/>
              <w:jc w:val="left"/>
              <w:rPr>
                <w:color w:val="000000"/>
                <w:sz w:val="20"/>
              </w:rPr>
            </w:pPr>
            <w:r w:rsidRPr="00BA7A94">
              <w:rPr>
                <w:color w:val="000000"/>
                <w:sz w:val="20"/>
              </w:rPr>
              <w:t xml:space="preserve">Примечание. </w:t>
            </w:r>
          </w:p>
        </w:tc>
        <w:tc>
          <w:tcPr>
            <w:tcW w:w="3020" w:type="dxa"/>
            <w:tcBorders>
              <w:top w:val="nil"/>
              <w:left w:val="nil"/>
              <w:bottom w:val="nil"/>
              <w:right w:val="nil"/>
            </w:tcBorders>
            <w:shd w:val="clear" w:color="auto" w:fill="auto"/>
            <w:vAlign w:val="center"/>
            <w:hideMark/>
          </w:tcPr>
          <w:p w:rsidR="00BA7A94" w:rsidRPr="00BA7A94" w:rsidRDefault="00BA7A94" w:rsidP="00BA7A94">
            <w:pPr>
              <w:spacing w:before="0"/>
              <w:ind w:firstLine="0"/>
              <w:jc w:val="center"/>
              <w:rPr>
                <w:color w:val="000000"/>
                <w:sz w:val="20"/>
              </w:rPr>
            </w:pPr>
          </w:p>
        </w:tc>
        <w:tc>
          <w:tcPr>
            <w:tcW w:w="1540" w:type="dxa"/>
            <w:tcBorders>
              <w:top w:val="nil"/>
              <w:left w:val="nil"/>
              <w:bottom w:val="nil"/>
              <w:right w:val="nil"/>
            </w:tcBorders>
            <w:shd w:val="clear" w:color="auto" w:fill="auto"/>
            <w:vAlign w:val="center"/>
            <w:hideMark/>
          </w:tcPr>
          <w:p w:rsidR="00BA7A94" w:rsidRPr="00BA7A94" w:rsidRDefault="00BA7A94" w:rsidP="00BA7A94">
            <w:pPr>
              <w:spacing w:before="0"/>
              <w:ind w:firstLine="0"/>
              <w:jc w:val="center"/>
              <w:rPr>
                <w:color w:val="000000"/>
                <w:sz w:val="20"/>
              </w:rPr>
            </w:pPr>
          </w:p>
        </w:tc>
        <w:tc>
          <w:tcPr>
            <w:tcW w:w="1300" w:type="dxa"/>
            <w:tcBorders>
              <w:top w:val="nil"/>
              <w:left w:val="nil"/>
              <w:bottom w:val="nil"/>
              <w:right w:val="nil"/>
            </w:tcBorders>
            <w:shd w:val="clear" w:color="auto" w:fill="auto"/>
            <w:vAlign w:val="center"/>
            <w:hideMark/>
          </w:tcPr>
          <w:p w:rsidR="00BA7A94" w:rsidRPr="00BA7A94" w:rsidRDefault="00BA7A94" w:rsidP="00BA7A94">
            <w:pPr>
              <w:spacing w:before="0"/>
              <w:ind w:firstLine="0"/>
              <w:jc w:val="center"/>
              <w:rPr>
                <w:color w:val="000000"/>
                <w:sz w:val="20"/>
              </w:rPr>
            </w:pPr>
          </w:p>
        </w:tc>
        <w:tc>
          <w:tcPr>
            <w:tcW w:w="1120" w:type="dxa"/>
            <w:tcBorders>
              <w:top w:val="nil"/>
              <w:left w:val="nil"/>
              <w:bottom w:val="nil"/>
              <w:right w:val="nil"/>
            </w:tcBorders>
            <w:shd w:val="clear" w:color="auto" w:fill="auto"/>
            <w:vAlign w:val="center"/>
            <w:hideMark/>
          </w:tcPr>
          <w:p w:rsidR="00BA7A94" w:rsidRPr="00BA7A94" w:rsidRDefault="00BA7A94" w:rsidP="00BA7A94">
            <w:pPr>
              <w:spacing w:before="0"/>
              <w:ind w:firstLine="0"/>
              <w:jc w:val="center"/>
              <w:rPr>
                <w:color w:val="000000"/>
                <w:sz w:val="20"/>
              </w:rPr>
            </w:pPr>
          </w:p>
        </w:tc>
        <w:tc>
          <w:tcPr>
            <w:tcW w:w="1100" w:type="dxa"/>
            <w:tcBorders>
              <w:top w:val="nil"/>
              <w:left w:val="nil"/>
              <w:bottom w:val="nil"/>
              <w:right w:val="nil"/>
            </w:tcBorders>
            <w:shd w:val="clear" w:color="auto" w:fill="auto"/>
            <w:vAlign w:val="center"/>
            <w:hideMark/>
          </w:tcPr>
          <w:p w:rsidR="00BA7A94" w:rsidRPr="00BA7A94" w:rsidRDefault="00BA7A94" w:rsidP="00BA7A94">
            <w:pPr>
              <w:spacing w:before="0"/>
              <w:ind w:firstLine="0"/>
              <w:jc w:val="center"/>
              <w:rPr>
                <w:color w:val="000000"/>
                <w:sz w:val="20"/>
              </w:rPr>
            </w:pPr>
          </w:p>
        </w:tc>
      </w:tr>
      <w:tr w:rsidR="00BA7A94" w:rsidRPr="00BA7A94" w:rsidTr="00BA7A94">
        <w:trPr>
          <w:trHeight w:val="264"/>
        </w:trPr>
        <w:tc>
          <w:tcPr>
            <w:tcW w:w="14120" w:type="dxa"/>
            <w:gridSpan w:val="8"/>
            <w:tcBorders>
              <w:top w:val="nil"/>
              <w:left w:val="nil"/>
              <w:bottom w:val="nil"/>
              <w:right w:val="nil"/>
            </w:tcBorders>
            <w:shd w:val="clear" w:color="auto" w:fill="auto"/>
            <w:vAlign w:val="center"/>
            <w:hideMark/>
          </w:tcPr>
          <w:p w:rsidR="00BA7A94" w:rsidRPr="00BA7A94" w:rsidRDefault="00BA7A94" w:rsidP="00BA7A94">
            <w:pPr>
              <w:spacing w:before="0"/>
              <w:ind w:firstLine="0"/>
              <w:jc w:val="left"/>
              <w:rPr>
                <w:color w:val="000000"/>
                <w:sz w:val="20"/>
              </w:rPr>
            </w:pPr>
            <w:r w:rsidRPr="00BA7A94">
              <w:rPr>
                <w:color w:val="000000"/>
                <w:sz w:val="20"/>
              </w:rPr>
              <w:t xml:space="preserve">1.Минимальный типоразмер используемых знаков - 2 (по ГОСТ 52290-2004); при необходимости допускается применять знаки большего типоразмера. </w:t>
            </w:r>
          </w:p>
        </w:tc>
      </w:tr>
      <w:tr w:rsidR="00BA7A94" w:rsidRPr="00BA7A94" w:rsidTr="00BA7A94">
        <w:trPr>
          <w:trHeight w:val="264"/>
        </w:trPr>
        <w:tc>
          <w:tcPr>
            <w:tcW w:w="14120" w:type="dxa"/>
            <w:gridSpan w:val="8"/>
            <w:tcBorders>
              <w:top w:val="nil"/>
              <w:left w:val="nil"/>
              <w:bottom w:val="nil"/>
              <w:right w:val="nil"/>
            </w:tcBorders>
            <w:shd w:val="clear" w:color="auto" w:fill="auto"/>
            <w:vAlign w:val="center"/>
            <w:hideMark/>
          </w:tcPr>
          <w:p w:rsidR="00BA7A94" w:rsidRPr="00BA7A94" w:rsidRDefault="00BA7A94" w:rsidP="00BA7A94">
            <w:pPr>
              <w:spacing w:before="0"/>
              <w:ind w:firstLine="0"/>
              <w:jc w:val="left"/>
              <w:rPr>
                <w:color w:val="000000"/>
                <w:sz w:val="20"/>
              </w:rPr>
            </w:pPr>
            <w:r w:rsidRPr="00BA7A94">
              <w:rPr>
                <w:color w:val="000000"/>
                <w:sz w:val="20"/>
              </w:rPr>
              <w:t>2. Расположение знаков указано с учетом движения вдоль дороги слева направо (см. чертеж).</w:t>
            </w:r>
          </w:p>
        </w:tc>
      </w:tr>
    </w:tbl>
    <w:p w:rsidR="00BA7A94" w:rsidRDefault="00BA7A94" w:rsidP="00224B14">
      <w:pPr>
        <w:spacing w:before="0" w:line="276" w:lineRule="auto"/>
        <w:ind w:firstLine="0"/>
        <w:jc w:val="center"/>
        <w:rPr>
          <w:rFonts w:eastAsia="Calibri"/>
          <w:sz w:val="28"/>
          <w:szCs w:val="28"/>
          <w:lang w:eastAsia="en-US"/>
        </w:rPr>
      </w:pPr>
    </w:p>
    <w:p w:rsidR="00E57224" w:rsidRDefault="00E57224" w:rsidP="00224B14">
      <w:pPr>
        <w:spacing w:before="0" w:line="276" w:lineRule="auto"/>
        <w:ind w:firstLine="0"/>
        <w:jc w:val="center"/>
        <w:rPr>
          <w:rFonts w:eastAsia="Calibri"/>
          <w:sz w:val="28"/>
          <w:szCs w:val="28"/>
          <w:lang w:eastAsia="en-US"/>
        </w:rPr>
      </w:pPr>
    </w:p>
    <w:p w:rsidR="00E57224" w:rsidRDefault="00E57224" w:rsidP="00224B14">
      <w:pPr>
        <w:spacing w:before="0" w:line="276" w:lineRule="auto"/>
        <w:ind w:firstLine="0"/>
        <w:jc w:val="center"/>
        <w:rPr>
          <w:rFonts w:eastAsia="Calibri"/>
          <w:sz w:val="28"/>
          <w:szCs w:val="28"/>
          <w:lang w:eastAsia="en-US"/>
        </w:rPr>
      </w:pPr>
    </w:p>
    <w:p w:rsidR="00E57224" w:rsidRDefault="00E57224" w:rsidP="00224B14">
      <w:pPr>
        <w:spacing w:before="0" w:line="276" w:lineRule="auto"/>
        <w:ind w:firstLine="0"/>
        <w:jc w:val="center"/>
        <w:rPr>
          <w:rFonts w:eastAsia="Calibri"/>
          <w:sz w:val="28"/>
          <w:szCs w:val="28"/>
          <w:lang w:eastAsia="en-US"/>
        </w:rPr>
      </w:pPr>
    </w:p>
    <w:p w:rsidR="00E57224" w:rsidRDefault="00E57224" w:rsidP="00224B14">
      <w:pPr>
        <w:spacing w:before="0" w:line="276" w:lineRule="auto"/>
        <w:ind w:firstLine="0"/>
        <w:jc w:val="center"/>
        <w:rPr>
          <w:rFonts w:eastAsia="Calibri"/>
          <w:sz w:val="28"/>
          <w:szCs w:val="28"/>
          <w:lang w:eastAsia="en-US"/>
        </w:rPr>
      </w:pPr>
    </w:p>
    <w:p w:rsidR="00E57224" w:rsidRDefault="00E57224" w:rsidP="00224B14">
      <w:pPr>
        <w:spacing w:before="0" w:line="276" w:lineRule="auto"/>
        <w:ind w:firstLine="0"/>
        <w:jc w:val="center"/>
        <w:rPr>
          <w:rFonts w:eastAsia="Calibri"/>
          <w:sz w:val="28"/>
          <w:szCs w:val="28"/>
          <w:lang w:eastAsia="en-US"/>
        </w:rPr>
      </w:pPr>
    </w:p>
    <w:p w:rsidR="00E57224" w:rsidRDefault="00E57224" w:rsidP="00224B14">
      <w:pPr>
        <w:spacing w:before="0" w:line="276" w:lineRule="auto"/>
        <w:ind w:firstLine="0"/>
        <w:jc w:val="center"/>
        <w:rPr>
          <w:rFonts w:eastAsia="Calibri"/>
          <w:sz w:val="28"/>
          <w:szCs w:val="28"/>
          <w:lang w:eastAsia="en-US"/>
        </w:rPr>
      </w:pPr>
    </w:p>
    <w:p w:rsidR="00E57224" w:rsidRDefault="00E57224" w:rsidP="00224B14">
      <w:pPr>
        <w:spacing w:before="0" w:line="276" w:lineRule="auto"/>
        <w:ind w:firstLine="0"/>
        <w:jc w:val="center"/>
        <w:rPr>
          <w:rFonts w:eastAsia="Calibri"/>
          <w:sz w:val="28"/>
          <w:szCs w:val="28"/>
          <w:lang w:eastAsia="en-US"/>
        </w:rPr>
      </w:pPr>
    </w:p>
    <w:p w:rsidR="00E57224" w:rsidRDefault="00E57224" w:rsidP="00224B14">
      <w:pPr>
        <w:spacing w:before="0" w:line="276" w:lineRule="auto"/>
        <w:ind w:firstLine="0"/>
        <w:jc w:val="center"/>
        <w:rPr>
          <w:rFonts w:eastAsia="Calibri"/>
          <w:sz w:val="28"/>
          <w:szCs w:val="28"/>
          <w:lang w:eastAsia="en-US"/>
        </w:rPr>
      </w:pPr>
    </w:p>
    <w:p w:rsidR="00E57224" w:rsidRDefault="00E57224" w:rsidP="00224B14">
      <w:pPr>
        <w:spacing w:before="0" w:line="276" w:lineRule="auto"/>
        <w:ind w:firstLine="0"/>
        <w:jc w:val="center"/>
        <w:rPr>
          <w:rFonts w:eastAsia="Calibri"/>
          <w:sz w:val="28"/>
          <w:szCs w:val="28"/>
          <w:lang w:eastAsia="en-US"/>
        </w:rPr>
      </w:pPr>
    </w:p>
    <w:p w:rsidR="00E57224" w:rsidRDefault="00E57224" w:rsidP="00224B14">
      <w:pPr>
        <w:spacing w:before="0" w:line="276" w:lineRule="auto"/>
        <w:ind w:firstLine="0"/>
        <w:jc w:val="center"/>
        <w:rPr>
          <w:rFonts w:eastAsia="Calibri"/>
          <w:sz w:val="28"/>
          <w:szCs w:val="28"/>
          <w:lang w:eastAsia="en-US"/>
        </w:rPr>
      </w:pPr>
    </w:p>
    <w:p w:rsidR="00E57224" w:rsidRDefault="00E57224" w:rsidP="00224B14">
      <w:pPr>
        <w:spacing w:before="0" w:line="276" w:lineRule="auto"/>
        <w:ind w:firstLine="0"/>
        <w:jc w:val="center"/>
        <w:rPr>
          <w:rFonts w:eastAsia="Calibri"/>
          <w:sz w:val="28"/>
          <w:szCs w:val="28"/>
          <w:lang w:eastAsia="en-US"/>
        </w:rPr>
      </w:pPr>
    </w:p>
    <w:p w:rsidR="00E57224" w:rsidRDefault="00E57224" w:rsidP="00224B14">
      <w:pPr>
        <w:spacing w:before="0" w:line="276" w:lineRule="auto"/>
        <w:ind w:firstLine="0"/>
        <w:jc w:val="center"/>
        <w:rPr>
          <w:rFonts w:eastAsia="Calibri"/>
          <w:sz w:val="28"/>
          <w:szCs w:val="28"/>
          <w:lang w:eastAsia="en-US"/>
        </w:rPr>
      </w:pPr>
    </w:p>
    <w:tbl>
      <w:tblPr>
        <w:tblW w:w="14120" w:type="dxa"/>
        <w:tblInd w:w="93" w:type="dxa"/>
        <w:tblLook w:val="04A0" w:firstRow="1" w:lastRow="0" w:firstColumn="1" w:lastColumn="0" w:noHBand="0" w:noVBand="1"/>
      </w:tblPr>
      <w:tblGrid>
        <w:gridCol w:w="486"/>
        <w:gridCol w:w="820"/>
        <w:gridCol w:w="4737"/>
        <w:gridCol w:w="3017"/>
        <w:gridCol w:w="1540"/>
        <w:gridCol w:w="1300"/>
        <w:gridCol w:w="1120"/>
        <w:gridCol w:w="1100"/>
      </w:tblGrid>
      <w:tr w:rsidR="00E57224" w:rsidRPr="00E57224" w:rsidTr="00E57224">
        <w:trPr>
          <w:trHeight w:val="264"/>
        </w:trPr>
        <w:tc>
          <w:tcPr>
            <w:tcW w:w="1412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b/>
                <w:bCs/>
                <w:color w:val="000000"/>
                <w:sz w:val="20"/>
              </w:rPr>
            </w:pPr>
            <w:r w:rsidRPr="00E57224">
              <w:rPr>
                <w:b/>
                <w:bCs/>
                <w:color w:val="000000"/>
                <w:sz w:val="20"/>
              </w:rPr>
              <w:lastRenderedPageBreak/>
              <w:t>Ведомость размещения дорожных знаков (которые должны быть установлены и отображены в проекте в соответствии с требованиями                                        ГОСТ 52289-2004) на ул. 2-ая Шоссейная, с. Миловка</w:t>
            </w:r>
          </w:p>
        </w:tc>
      </w:tr>
      <w:tr w:rsidR="00E57224" w:rsidRPr="00E57224" w:rsidTr="00E57224">
        <w:trPr>
          <w:trHeight w:val="264"/>
        </w:trPr>
        <w:tc>
          <w:tcPr>
            <w:tcW w:w="14120" w:type="dxa"/>
            <w:gridSpan w:val="8"/>
            <w:vMerge/>
            <w:tcBorders>
              <w:top w:val="single" w:sz="4" w:space="0" w:color="auto"/>
              <w:left w:val="single" w:sz="4" w:space="0" w:color="auto"/>
              <w:bottom w:val="single" w:sz="4" w:space="0" w:color="auto"/>
              <w:right w:val="single" w:sz="4" w:space="0" w:color="auto"/>
            </w:tcBorders>
            <w:vAlign w:val="center"/>
            <w:hideMark/>
          </w:tcPr>
          <w:p w:rsidR="00E57224" w:rsidRPr="00E57224" w:rsidRDefault="00E57224" w:rsidP="00E57224">
            <w:pPr>
              <w:spacing w:before="0"/>
              <w:ind w:firstLine="0"/>
              <w:jc w:val="left"/>
              <w:rPr>
                <w:b/>
                <w:bCs/>
                <w:color w:val="000000"/>
                <w:sz w:val="20"/>
              </w:rPr>
            </w:pPr>
          </w:p>
        </w:tc>
      </w:tr>
      <w:tr w:rsidR="00E57224" w:rsidRPr="00E57224" w:rsidTr="00E57224">
        <w:trPr>
          <w:trHeight w:val="138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xml:space="preserve">№ </w:t>
            </w:r>
            <w:proofErr w:type="gramStart"/>
            <w:r w:rsidRPr="00E57224">
              <w:rPr>
                <w:color w:val="000000"/>
                <w:sz w:val="20"/>
              </w:rPr>
              <w:t>п</w:t>
            </w:r>
            <w:proofErr w:type="gramEnd"/>
            <w:r w:rsidRPr="00E57224">
              <w:rPr>
                <w:color w:val="000000"/>
                <w:sz w:val="20"/>
              </w:rPr>
              <w:t>/п</w:t>
            </w:r>
          </w:p>
        </w:tc>
        <w:tc>
          <w:tcPr>
            <w:tcW w:w="8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xml:space="preserve">Номер знака по ГОСТ </w:t>
            </w:r>
            <w:proofErr w:type="gramStart"/>
            <w:r w:rsidRPr="00E57224">
              <w:rPr>
                <w:color w:val="000000"/>
                <w:sz w:val="20"/>
              </w:rPr>
              <w:t>Р</w:t>
            </w:r>
            <w:proofErr w:type="gramEnd"/>
            <w:r w:rsidRPr="00E57224">
              <w:rPr>
                <w:color w:val="000000"/>
                <w:sz w:val="20"/>
              </w:rPr>
              <w:t xml:space="preserve"> 52289-2004</w:t>
            </w:r>
          </w:p>
        </w:tc>
        <w:tc>
          <w:tcPr>
            <w:tcW w:w="47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Наименование знака</w:t>
            </w:r>
          </w:p>
        </w:tc>
        <w:tc>
          <w:tcPr>
            <w:tcW w:w="30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xml:space="preserve">Адрес, </w:t>
            </w:r>
            <w:proofErr w:type="gramStart"/>
            <w:r w:rsidRPr="00E57224">
              <w:rPr>
                <w:color w:val="000000"/>
                <w:sz w:val="20"/>
              </w:rPr>
              <w:t>м</w:t>
            </w:r>
            <w:proofErr w:type="gramEnd"/>
          </w:p>
        </w:tc>
        <w:tc>
          <w:tcPr>
            <w:tcW w:w="15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Установлено</w:t>
            </w:r>
            <w:proofErr w:type="gramStart"/>
            <w:r w:rsidRPr="00E57224">
              <w:rPr>
                <w:color w:val="000000"/>
                <w:sz w:val="20"/>
              </w:rPr>
              <w:t>/ Т</w:t>
            </w:r>
            <w:proofErr w:type="gramEnd"/>
            <w:r w:rsidRPr="00E57224">
              <w:rPr>
                <w:color w:val="000000"/>
                <w:sz w:val="20"/>
              </w:rPr>
              <w:t>ребуется установить/ Демонтировать</w:t>
            </w:r>
          </w:p>
        </w:tc>
        <w:tc>
          <w:tcPr>
            <w:tcW w:w="13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Количество</w:t>
            </w:r>
          </w:p>
        </w:tc>
        <w:tc>
          <w:tcPr>
            <w:tcW w:w="2220" w:type="dxa"/>
            <w:gridSpan w:val="2"/>
            <w:tcBorders>
              <w:top w:val="single" w:sz="4" w:space="0" w:color="auto"/>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Месторасположение</w:t>
            </w:r>
          </w:p>
        </w:tc>
      </w:tr>
      <w:tr w:rsidR="00E57224" w:rsidRPr="00E57224" w:rsidTr="00E5722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b/>
                <w:bCs/>
                <w:color w:val="000000"/>
                <w:sz w:val="19"/>
                <w:szCs w:val="19"/>
              </w:rPr>
            </w:pPr>
            <w:r w:rsidRPr="00E57224">
              <w:rPr>
                <w:b/>
                <w:bCs/>
                <w:color w:val="000000"/>
                <w:sz w:val="19"/>
                <w:szCs w:val="19"/>
              </w:rPr>
              <w:t>2. ЗНАКИ ПРИОРИТЕТА</w:t>
            </w:r>
          </w:p>
        </w:tc>
        <w:tc>
          <w:tcPr>
            <w:tcW w:w="30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r>
      <w:tr w:rsidR="00E57224" w:rsidRPr="00E57224" w:rsidTr="00E5722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1</w:t>
            </w:r>
          </w:p>
        </w:tc>
        <w:tc>
          <w:tcPr>
            <w:tcW w:w="8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2.4</w:t>
            </w:r>
          </w:p>
        </w:tc>
        <w:tc>
          <w:tcPr>
            <w:tcW w:w="47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19"/>
                <w:szCs w:val="19"/>
              </w:rPr>
            </w:pPr>
            <w:r w:rsidRPr="00E57224">
              <w:rPr>
                <w:color w:val="000000"/>
                <w:sz w:val="19"/>
                <w:szCs w:val="19"/>
              </w:rPr>
              <w:t>Уступите дорогу</w:t>
            </w:r>
          </w:p>
        </w:tc>
        <w:tc>
          <w:tcPr>
            <w:tcW w:w="30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0+010</w:t>
            </w:r>
          </w:p>
        </w:tc>
        <w:tc>
          <w:tcPr>
            <w:tcW w:w="15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требуется</w:t>
            </w:r>
          </w:p>
        </w:tc>
        <w:tc>
          <w:tcPr>
            <w:tcW w:w="13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1</w:t>
            </w:r>
          </w:p>
        </w:tc>
        <w:tc>
          <w:tcPr>
            <w:tcW w:w="11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слева</w:t>
            </w:r>
          </w:p>
        </w:tc>
        <w:tc>
          <w:tcPr>
            <w:tcW w:w="11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r>
      <w:tr w:rsidR="00E57224" w:rsidRPr="00E57224" w:rsidTr="00E5722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b/>
                <w:bCs/>
                <w:color w:val="000000"/>
                <w:sz w:val="20"/>
              </w:rPr>
            </w:pPr>
            <w:r w:rsidRPr="00E57224">
              <w:rPr>
                <w:b/>
                <w:bCs/>
                <w:color w:val="000000"/>
                <w:sz w:val="20"/>
              </w:rPr>
              <w:t>Итого установлено</w:t>
            </w:r>
          </w:p>
        </w:tc>
        <w:tc>
          <w:tcPr>
            <w:tcW w:w="30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r>
      <w:tr w:rsidR="00E57224" w:rsidRPr="00E57224" w:rsidTr="00E5722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b/>
                <w:bCs/>
                <w:color w:val="000000"/>
                <w:sz w:val="20"/>
              </w:rPr>
            </w:pPr>
            <w:r w:rsidRPr="00E57224">
              <w:rPr>
                <w:b/>
                <w:bCs/>
                <w:color w:val="000000"/>
                <w:sz w:val="20"/>
              </w:rPr>
              <w:t>Итого требуется установить</w:t>
            </w:r>
          </w:p>
        </w:tc>
        <w:tc>
          <w:tcPr>
            <w:tcW w:w="30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1</w:t>
            </w:r>
          </w:p>
        </w:tc>
        <w:tc>
          <w:tcPr>
            <w:tcW w:w="11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r>
      <w:tr w:rsidR="00E57224" w:rsidRPr="00E57224" w:rsidTr="00E5722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b/>
                <w:bCs/>
                <w:color w:val="000000"/>
                <w:sz w:val="20"/>
              </w:rPr>
            </w:pPr>
            <w:r w:rsidRPr="00E57224">
              <w:rPr>
                <w:b/>
                <w:bCs/>
                <w:color w:val="000000"/>
                <w:sz w:val="20"/>
              </w:rPr>
              <w:t>Итого требуется демонтировать</w:t>
            </w:r>
          </w:p>
        </w:tc>
        <w:tc>
          <w:tcPr>
            <w:tcW w:w="30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r>
      <w:tr w:rsidR="00E57224" w:rsidRPr="00E57224" w:rsidTr="00E5722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b/>
                <w:bCs/>
                <w:color w:val="000000"/>
                <w:sz w:val="20"/>
              </w:rPr>
            </w:pPr>
            <w:r w:rsidRPr="00E57224">
              <w:rPr>
                <w:b/>
                <w:bCs/>
                <w:color w:val="000000"/>
                <w:sz w:val="20"/>
              </w:rPr>
              <w:t>ВСЕГО УСТАНОВЛЕНО</w:t>
            </w:r>
          </w:p>
        </w:tc>
        <w:tc>
          <w:tcPr>
            <w:tcW w:w="30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b/>
                <w:bCs/>
                <w:color w:val="000000"/>
                <w:sz w:val="20"/>
              </w:rPr>
            </w:pPr>
            <w:r w:rsidRPr="00E57224">
              <w:rPr>
                <w:b/>
                <w:bCs/>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r>
      <w:tr w:rsidR="00E57224" w:rsidRPr="00E57224" w:rsidTr="00E5722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b/>
                <w:bCs/>
                <w:color w:val="000000"/>
                <w:sz w:val="20"/>
              </w:rPr>
            </w:pPr>
            <w:r w:rsidRPr="00E57224">
              <w:rPr>
                <w:b/>
                <w:bCs/>
                <w:color w:val="000000"/>
                <w:sz w:val="20"/>
              </w:rPr>
              <w:t>ВСЕГО ТРЕБУЕТСЯ УСТАНОВИТЬ</w:t>
            </w:r>
          </w:p>
        </w:tc>
        <w:tc>
          <w:tcPr>
            <w:tcW w:w="30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b/>
                <w:bCs/>
                <w:color w:val="000000"/>
                <w:sz w:val="20"/>
              </w:rPr>
            </w:pPr>
            <w:r w:rsidRPr="00E57224">
              <w:rPr>
                <w:b/>
                <w:bCs/>
                <w:color w:val="000000"/>
                <w:sz w:val="20"/>
              </w:rPr>
              <w:t>1</w:t>
            </w:r>
          </w:p>
        </w:tc>
        <w:tc>
          <w:tcPr>
            <w:tcW w:w="11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r>
      <w:tr w:rsidR="00E57224" w:rsidRPr="00E57224" w:rsidTr="00E5722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b/>
                <w:bCs/>
                <w:color w:val="000000"/>
                <w:sz w:val="20"/>
              </w:rPr>
            </w:pPr>
            <w:r w:rsidRPr="00E57224">
              <w:rPr>
                <w:b/>
                <w:bCs/>
                <w:color w:val="000000"/>
                <w:sz w:val="20"/>
              </w:rPr>
              <w:t>ВСЕГО ТРЕБУЕТСЯ ДЕМОНТИРОВАТЬ</w:t>
            </w:r>
          </w:p>
        </w:tc>
        <w:tc>
          <w:tcPr>
            <w:tcW w:w="30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b/>
                <w:bCs/>
                <w:color w:val="000000"/>
                <w:sz w:val="20"/>
              </w:rPr>
            </w:pPr>
            <w:r w:rsidRPr="00E57224">
              <w:rPr>
                <w:b/>
                <w:bCs/>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r>
      <w:tr w:rsidR="00E57224" w:rsidRPr="00E57224" w:rsidTr="00E57224">
        <w:trPr>
          <w:trHeight w:val="255"/>
        </w:trPr>
        <w:tc>
          <w:tcPr>
            <w:tcW w:w="6040" w:type="dxa"/>
            <w:gridSpan w:val="3"/>
            <w:tcBorders>
              <w:top w:val="single" w:sz="4" w:space="0" w:color="auto"/>
              <w:left w:val="nil"/>
              <w:bottom w:val="nil"/>
              <w:right w:val="nil"/>
            </w:tcBorders>
            <w:shd w:val="clear" w:color="auto" w:fill="auto"/>
            <w:vAlign w:val="center"/>
            <w:hideMark/>
          </w:tcPr>
          <w:p w:rsidR="00E57224" w:rsidRPr="00E57224" w:rsidRDefault="00E57224" w:rsidP="00E57224">
            <w:pPr>
              <w:spacing w:before="0"/>
              <w:ind w:firstLine="0"/>
              <w:jc w:val="left"/>
              <w:rPr>
                <w:color w:val="000000"/>
                <w:sz w:val="20"/>
              </w:rPr>
            </w:pPr>
            <w:r w:rsidRPr="00E57224">
              <w:rPr>
                <w:color w:val="000000"/>
                <w:sz w:val="20"/>
              </w:rPr>
              <w:t xml:space="preserve">Примечание. </w:t>
            </w:r>
          </w:p>
        </w:tc>
        <w:tc>
          <w:tcPr>
            <w:tcW w:w="3020" w:type="dxa"/>
            <w:tcBorders>
              <w:top w:val="nil"/>
              <w:left w:val="nil"/>
              <w:bottom w:val="nil"/>
              <w:right w:val="nil"/>
            </w:tcBorders>
            <w:shd w:val="clear" w:color="auto" w:fill="auto"/>
            <w:vAlign w:val="center"/>
            <w:hideMark/>
          </w:tcPr>
          <w:p w:rsidR="00E57224" w:rsidRPr="00E57224" w:rsidRDefault="00E57224" w:rsidP="00E57224">
            <w:pPr>
              <w:spacing w:before="0"/>
              <w:ind w:firstLine="0"/>
              <w:jc w:val="center"/>
              <w:rPr>
                <w:color w:val="000000"/>
                <w:sz w:val="20"/>
              </w:rPr>
            </w:pPr>
          </w:p>
        </w:tc>
        <w:tc>
          <w:tcPr>
            <w:tcW w:w="1540" w:type="dxa"/>
            <w:tcBorders>
              <w:top w:val="nil"/>
              <w:left w:val="nil"/>
              <w:bottom w:val="nil"/>
              <w:right w:val="nil"/>
            </w:tcBorders>
            <w:shd w:val="clear" w:color="auto" w:fill="auto"/>
            <w:vAlign w:val="center"/>
            <w:hideMark/>
          </w:tcPr>
          <w:p w:rsidR="00E57224" w:rsidRPr="00E57224" w:rsidRDefault="00E57224" w:rsidP="00E57224">
            <w:pPr>
              <w:spacing w:before="0"/>
              <w:ind w:firstLine="0"/>
              <w:jc w:val="center"/>
              <w:rPr>
                <w:color w:val="000000"/>
                <w:sz w:val="20"/>
              </w:rPr>
            </w:pPr>
          </w:p>
        </w:tc>
        <w:tc>
          <w:tcPr>
            <w:tcW w:w="1300" w:type="dxa"/>
            <w:tcBorders>
              <w:top w:val="nil"/>
              <w:left w:val="nil"/>
              <w:bottom w:val="nil"/>
              <w:right w:val="nil"/>
            </w:tcBorders>
            <w:shd w:val="clear" w:color="auto" w:fill="auto"/>
            <w:vAlign w:val="center"/>
            <w:hideMark/>
          </w:tcPr>
          <w:p w:rsidR="00E57224" w:rsidRPr="00E57224" w:rsidRDefault="00E57224" w:rsidP="00E57224">
            <w:pPr>
              <w:spacing w:before="0"/>
              <w:ind w:firstLine="0"/>
              <w:jc w:val="center"/>
              <w:rPr>
                <w:color w:val="000000"/>
                <w:sz w:val="20"/>
              </w:rPr>
            </w:pPr>
          </w:p>
        </w:tc>
        <w:tc>
          <w:tcPr>
            <w:tcW w:w="1120" w:type="dxa"/>
            <w:tcBorders>
              <w:top w:val="nil"/>
              <w:left w:val="nil"/>
              <w:bottom w:val="nil"/>
              <w:right w:val="nil"/>
            </w:tcBorders>
            <w:shd w:val="clear" w:color="auto" w:fill="auto"/>
            <w:vAlign w:val="center"/>
            <w:hideMark/>
          </w:tcPr>
          <w:p w:rsidR="00E57224" w:rsidRPr="00E57224" w:rsidRDefault="00E57224" w:rsidP="00E57224">
            <w:pPr>
              <w:spacing w:before="0"/>
              <w:ind w:firstLine="0"/>
              <w:jc w:val="center"/>
              <w:rPr>
                <w:color w:val="000000"/>
                <w:sz w:val="20"/>
              </w:rPr>
            </w:pPr>
          </w:p>
        </w:tc>
        <w:tc>
          <w:tcPr>
            <w:tcW w:w="1100" w:type="dxa"/>
            <w:tcBorders>
              <w:top w:val="nil"/>
              <w:left w:val="nil"/>
              <w:bottom w:val="nil"/>
              <w:right w:val="nil"/>
            </w:tcBorders>
            <w:shd w:val="clear" w:color="auto" w:fill="auto"/>
            <w:vAlign w:val="center"/>
            <w:hideMark/>
          </w:tcPr>
          <w:p w:rsidR="00E57224" w:rsidRPr="00E57224" w:rsidRDefault="00E57224" w:rsidP="00E57224">
            <w:pPr>
              <w:spacing w:before="0"/>
              <w:ind w:firstLine="0"/>
              <w:jc w:val="center"/>
              <w:rPr>
                <w:color w:val="000000"/>
                <w:sz w:val="20"/>
              </w:rPr>
            </w:pPr>
          </w:p>
        </w:tc>
      </w:tr>
      <w:tr w:rsidR="00E57224" w:rsidRPr="00E57224" w:rsidTr="00E57224">
        <w:trPr>
          <w:trHeight w:val="264"/>
        </w:trPr>
        <w:tc>
          <w:tcPr>
            <w:tcW w:w="14120" w:type="dxa"/>
            <w:gridSpan w:val="8"/>
            <w:tcBorders>
              <w:top w:val="nil"/>
              <w:left w:val="nil"/>
              <w:bottom w:val="nil"/>
              <w:right w:val="nil"/>
            </w:tcBorders>
            <w:shd w:val="clear" w:color="auto" w:fill="auto"/>
            <w:vAlign w:val="center"/>
            <w:hideMark/>
          </w:tcPr>
          <w:p w:rsidR="00E57224" w:rsidRPr="00E57224" w:rsidRDefault="00E57224" w:rsidP="00E57224">
            <w:pPr>
              <w:spacing w:before="0"/>
              <w:ind w:firstLine="0"/>
              <w:jc w:val="left"/>
              <w:rPr>
                <w:color w:val="000000"/>
                <w:sz w:val="20"/>
              </w:rPr>
            </w:pPr>
            <w:r w:rsidRPr="00E57224">
              <w:rPr>
                <w:color w:val="000000"/>
                <w:sz w:val="20"/>
              </w:rPr>
              <w:t xml:space="preserve">1.Минимальный типоразмер используемых знаков - 2 (по ГОСТ 52290-2004); при необходимости допускается применять знаки большего типоразмера. </w:t>
            </w:r>
          </w:p>
        </w:tc>
      </w:tr>
      <w:tr w:rsidR="00E57224" w:rsidRPr="00E57224" w:rsidTr="00E57224">
        <w:trPr>
          <w:trHeight w:val="264"/>
        </w:trPr>
        <w:tc>
          <w:tcPr>
            <w:tcW w:w="14120" w:type="dxa"/>
            <w:gridSpan w:val="8"/>
            <w:tcBorders>
              <w:top w:val="nil"/>
              <w:left w:val="nil"/>
              <w:bottom w:val="nil"/>
              <w:right w:val="nil"/>
            </w:tcBorders>
            <w:shd w:val="clear" w:color="auto" w:fill="auto"/>
            <w:vAlign w:val="center"/>
            <w:hideMark/>
          </w:tcPr>
          <w:p w:rsidR="00E57224" w:rsidRPr="00E57224" w:rsidRDefault="00E57224" w:rsidP="00E57224">
            <w:pPr>
              <w:spacing w:before="0"/>
              <w:ind w:firstLine="0"/>
              <w:jc w:val="left"/>
              <w:rPr>
                <w:color w:val="000000"/>
                <w:sz w:val="20"/>
              </w:rPr>
            </w:pPr>
            <w:r w:rsidRPr="00E57224">
              <w:rPr>
                <w:color w:val="000000"/>
                <w:sz w:val="20"/>
              </w:rPr>
              <w:t>2. Расположение знаков указано с учетом движения вдоль дороги слева направо (см. чертеж).</w:t>
            </w:r>
          </w:p>
        </w:tc>
      </w:tr>
    </w:tbl>
    <w:p w:rsidR="00E57224" w:rsidRDefault="00E57224" w:rsidP="00224B14">
      <w:pPr>
        <w:spacing w:before="0" w:line="276" w:lineRule="auto"/>
        <w:ind w:firstLine="0"/>
        <w:jc w:val="center"/>
        <w:rPr>
          <w:rFonts w:eastAsia="Calibri"/>
          <w:sz w:val="28"/>
          <w:szCs w:val="28"/>
          <w:lang w:eastAsia="en-US"/>
        </w:rPr>
      </w:pPr>
    </w:p>
    <w:p w:rsidR="00E57224" w:rsidRDefault="00E57224" w:rsidP="00224B14">
      <w:pPr>
        <w:spacing w:before="0" w:line="276" w:lineRule="auto"/>
        <w:ind w:firstLine="0"/>
        <w:jc w:val="center"/>
        <w:rPr>
          <w:rFonts w:eastAsia="Calibri"/>
          <w:sz w:val="28"/>
          <w:szCs w:val="28"/>
          <w:lang w:eastAsia="en-US"/>
        </w:rPr>
      </w:pPr>
    </w:p>
    <w:p w:rsidR="00E57224" w:rsidRDefault="00E57224" w:rsidP="00224B14">
      <w:pPr>
        <w:spacing w:before="0" w:line="276" w:lineRule="auto"/>
        <w:ind w:firstLine="0"/>
        <w:jc w:val="center"/>
        <w:rPr>
          <w:rFonts w:eastAsia="Calibri"/>
          <w:sz w:val="28"/>
          <w:szCs w:val="28"/>
          <w:lang w:eastAsia="en-US"/>
        </w:rPr>
      </w:pPr>
    </w:p>
    <w:p w:rsidR="00E57224" w:rsidRDefault="00E57224" w:rsidP="00224B14">
      <w:pPr>
        <w:spacing w:before="0" w:line="276" w:lineRule="auto"/>
        <w:ind w:firstLine="0"/>
        <w:jc w:val="center"/>
        <w:rPr>
          <w:rFonts w:eastAsia="Calibri"/>
          <w:sz w:val="28"/>
          <w:szCs w:val="28"/>
          <w:lang w:eastAsia="en-US"/>
        </w:rPr>
      </w:pPr>
    </w:p>
    <w:p w:rsidR="00E57224" w:rsidRDefault="00E57224" w:rsidP="00224B14">
      <w:pPr>
        <w:spacing w:before="0" w:line="276" w:lineRule="auto"/>
        <w:ind w:firstLine="0"/>
        <w:jc w:val="center"/>
        <w:rPr>
          <w:rFonts w:eastAsia="Calibri"/>
          <w:sz w:val="28"/>
          <w:szCs w:val="28"/>
          <w:lang w:eastAsia="en-US"/>
        </w:rPr>
      </w:pPr>
    </w:p>
    <w:p w:rsidR="00E57224" w:rsidRDefault="00E57224" w:rsidP="00224B14">
      <w:pPr>
        <w:spacing w:before="0" w:line="276" w:lineRule="auto"/>
        <w:ind w:firstLine="0"/>
        <w:jc w:val="center"/>
        <w:rPr>
          <w:rFonts w:eastAsia="Calibri"/>
          <w:sz w:val="28"/>
          <w:szCs w:val="28"/>
          <w:lang w:eastAsia="en-US"/>
        </w:rPr>
      </w:pPr>
    </w:p>
    <w:p w:rsidR="00E57224" w:rsidRDefault="00E57224" w:rsidP="00224B14">
      <w:pPr>
        <w:spacing w:before="0" w:line="276" w:lineRule="auto"/>
        <w:ind w:firstLine="0"/>
        <w:jc w:val="center"/>
        <w:rPr>
          <w:rFonts w:eastAsia="Calibri"/>
          <w:sz w:val="28"/>
          <w:szCs w:val="28"/>
          <w:lang w:eastAsia="en-US"/>
        </w:rPr>
      </w:pPr>
    </w:p>
    <w:p w:rsidR="00E57224" w:rsidRDefault="00E57224" w:rsidP="00224B14">
      <w:pPr>
        <w:spacing w:before="0" w:line="276" w:lineRule="auto"/>
        <w:ind w:firstLine="0"/>
        <w:jc w:val="center"/>
        <w:rPr>
          <w:rFonts w:eastAsia="Calibri"/>
          <w:sz w:val="28"/>
          <w:szCs w:val="28"/>
          <w:lang w:eastAsia="en-US"/>
        </w:rPr>
      </w:pPr>
    </w:p>
    <w:p w:rsidR="00E57224" w:rsidRDefault="00E57224" w:rsidP="00224B14">
      <w:pPr>
        <w:spacing w:before="0" w:line="276" w:lineRule="auto"/>
        <w:ind w:firstLine="0"/>
        <w:jc w:val="center"/>
        <w:rPr>
          <w:rFonts w:eastAsia="Calibri"/>
          <w:sz w:val="28"/>
          <w:szCs w:val="28"/>
          <w:lang w:eastAsia="en-US"/>
        </w:rPr>
      </w:pPr>
    </w:p>
    <w:p w:rsidR="00E57224" w:rsidRDefault="00E57224" w:rsidP="00224B14">
      <w:pPr>
        <w:spacing w:before="0" w:line="276" w:lineRule="auto"/>
        <w:ind w:firstLine="0"/>
        <w:jc w:val="center"/>
        <w:rPr>
          <w:rFonts w:eastAsia="Calibri"/>
          <w:sz w:val="28"/>
          <w:szCs w:val="28"/>
          <w:lang w:eastAsia="en-US"/>
        </w:rPr>
      </w:pPr>
    </w:p>
    <w:p w:rsidR="00E57224" w:rsidRDefault="00E57224" w:rsidP="00224B14">
      <w:pPr>
        <w:spacing w:before="0" w:line="276" w:lineRule="auto"/>
        <w:ind w:firstLine="0"/>
        <w:jc w:val="center"/>
        <w:rPr>
          <w:rFonts w:eastAsia="Calibri"/>
          <w:sz w:val="28"/>
          <w:szCs w:val="28"/>
          <w:lang w:eastAsia="en-US"/>
        </w:rPr>
      </w:pPr>
    </w:p>
    <w:p w:rsidR="00E57224" w:rsidRDefault="00E57224" w:rsidP="00224B14">
      <w:pPr>
        <w:spacing w:before="0" w:line="276" w:lineRule="auto"/>
        <w:ind w:firstLine="0"/>
        <w:jc w:val="center"/>
        <w:rPr>
          <w:rFonts w:eastAsia="Calibri"/>
          <w:sz w:val="28"/>
          <w:szCs w:val="28"/>
          <w:lang w:eastAsia="en-US"/>
        </w:rPr>
      </w:pPr>
    </w:p>
    <w:p w:rsidR="00E57224" w:rsidRDefault="00E57224" w:rsidP="00224B14">
      <w:pPr>
        <w:spacing w:before="0" w:line="276" w:lineRule="auto"/>
        <w:ind w:firstLine="0"/>
        <w:jc w:val="center"/>
        <w:rPr>
          <w:rFonts w:eastAsia="Calibri"/>
          <w:sz w:val="28"/>
          <w:szCs w:val="28"/>
          <w:lang w:eastAsia="en-US"/>
        </w:rPr>
      </w:pPr>
    </w:p>
    <w:tbl>
      <w:tblPr>
        <w:tblW w:w="14120" w:type="dxa"/>
        <w:tblInd w:w="93" w:type="dxa"/>
        <w:tblLook w:val="04A0" w:firstRow="1" w:lastRow="0" w:firstColumn="1" w:lastColumn="0" w:noHBand="0" w:noVBand="1"/>
      </w:tblPr>
      <w:tblGrid>
        <w:gridCol w:w="486"/>
        <w:gridCol w:w="820"/>
        <w:gridCol w:w="4737"/>
        <w:gridCol w:w="3017"/>
        <w:gridCol w:w="1540"/>
        <w:gridCol w:w="1300"/>
        <w:gridCol w:w="1120"/>
        <w:gridCol w:w="1100"/>
      </w:tblGrid>
      <w:tr w:rsidR="00E57224" w:rsidRPr="00E57224" w:rsidTr="00E57224">
        <w:trPr>
          <w:trHeight w:val="264"/>
        </w:trPr>
        <w:tc>
          <w:tcPr>
            <w:tcW w:w="1412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b/>
                <w:bCs/>
                <w:color w:val="000000"/>
                <w:sz w:val="20"/>
              </w:rPr>
            </w:pPr>
            <w:r w:rsidRPr="00E57224">
              <w:rPr>
                <w:b/>
                <w:bCs/>
                <w:color w:val="000000"/>
                <w:sz w:val="20"/>
              </w:rPr>
              <w:lastRenderedPageBreak/>
              <w:t>Ведомость размещения дорожных знаков (которые должны быть установлены и отображены в проекте в соответствии с требованиями                                        ГОСТ 52289-2004) на 2-ом Школьном переулке, с. Миловка</w:t>
            </w:r>
          </w:p>
        </w:tc>
      </w:tr>
      <w:tr w:rsidR="00E57224" w:rsidRPr="00E57224" w:rsidTr="00E57224">
        <w:trPr>
          <w:trHeight w:val="264"/>
        </w:trPr>
        <w:tc>
          <w:tcPr>
            <w:tcW w:w="14120" w:type="dxa"/>
            <w:gridSpan w:val="8"/>
            <w:vMerge/>
            <w:tcBorders>
              <w:top w:val="single" w:sz="4" w:space="0" w:color="auto"/>
              <w:left w:val="single" w:sz="4" w:space="0" w:color="auto"/>
              <w:bottom w:val="single" w:sz="4" w:space="0" w:color="auto"/>
              <w:right w:val="single" w:sz="4" w:space="0" w:color="auto"/>
            </w:tcBorders>
            <w:vAlign w:val="center"/>
            <w:hideMark/>
          </w:tcPr>
          <w:p w:rsidR="00E57224" w:rsidRPr="00E57224" w:rsidRDefault="00E57224" w:rsidP="00E57224">
            <w:pPr>
              <w:spacing w:before="0"/>
              <w:ind w:firstLine="0"/>
              <w:jc w:val="left"/>
              <w:rPr>
                <w:b/>
                <w:bCs/>
                <w:color w:val="000000"/>
                <w:sz w:val="20"/>
              </w:rPr>
            </w:pPr>
          </w:p>
        </w:tc>
      </w:tr>
      <w:tr w:rsidR="00E57224" w:rsidRPr="00E57224" w:rsidTr="00E57224">
        <w:trPr>
          <w:trHeight w:val="138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xml:space="preserve">№ </w:t>
            </w:r>
            <w:proofErr w:type="gramStart"/>
            <w:r w:rsidRPr="00E57224">
              <w:rPr>
                <w:color w:val="000000"/>
                <w:sz w:val="20"/>
              </w:rPr>
              <w:t>п</w:t>
            </w:r>
            <w:proofErr w:type="gramEnd"/>
            <w:r w:rsidRPr="00E57224">
              <w:rPr>
                <w:color w:val="000000"/>
                <w:sz w:val="20"/>
              </w:rPr>
              <w:t>/п</w:t>
            </w:r>
          </w:p>
        </w:tc>
        <w:tc>
          <w:tcPr>
            <w:tcW w:w="8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xml:space="preserve">Номер знака по ГОСТ </w:t>
            </w:r>
            <w:proofErr w:type="gramStart"/>
            <w:r w:rsidRPr="00E57224">
              <w:rPr>
                <w:color w:val="000000"/>
                <w:sz w:val="20"/>
              </w:rPr>
              <w:t>Р</w:t>
            </w:r>
            <w:proofErr w:type="gramEnd"/>
            <w:r w:rsidRPr="00E57224">
              <w:rPr>
                <w:color w:val="000000"/>
                <w:sz w:val="20"/>
              </w:rPr>
              <w:t xml:space="preserve"> 52289-2004</w:t>
            </w:r>
          </w:p>
        </w:tc>
        <w:tc>
          <w:tcPr>
            <w:tcW w:w="47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Наименование знака</w:t>
            </w:r>
          </w:p>
        </w:tc>
        <w:tc>
          <w:tcPr>
            <w:tcW w:w="30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xml:space="preserve">Адрес, </w:t>
            </w:r>
            <w:proofErr w:type="gramStart"/>
            <w:r w:rsidRPr="00E57224">
              <w:rPr>
                <w:color w:val="000000"/>
                <w:sz w:val="20"/>
              </w:rPr>
              <w:t>м</w:t>
            </w:r>
            <w:proofErr w:type="gramEnd"/>
          </w:p>
        </w:tc>
        <w:tc>
          <w:tcPr>
            <w:tcW w:w="15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Установлено</w:t>
            </w:r>
            <w:proofErr w:type="gramStart"/>
            <w:r w:rsidRPr="00E57224">
              <w:rPr>
                <w:color w:val="000000"/>
                <w:sz w:val="20"/>
              </w:rPr>
              <w:t>/ Т</w:t>
            </w:r>
            <w:proofErr w:type="gramEnd"/>
            <w:r w:rsidRPr="00E57224">
              <w:rPr>
                <w:color w:val="000000"/>
                <w:sz w:val="20"/>
              </w:rPr>
              <w:t>ребуется установить/ Демонтировать</w:t>
            </w:r>
          </w:p>
        </w:tc>
        <w:tc>
          <w:tcPr>
            <w:tcW w:w="13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Количество</w:t>
            </w:r>
          </w:p>
        </w:tc>
        <w:tc>
          <w:tcPr>
            <w:tcW w:w="2220" w:type="dxa"/>
            <w:gridSpan w:val="2"/>
            <w:tcBorders>
              <w:top w:val="single" w:sz="4" w:space="0" w:color="auto"/>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Месторасположение</w:t>
            </w:r>
          </w:p>
        </w:tc>
      </w:tr>
      <w:tr w:rsidR="00E57224" w:rsidRPr="00E57224" w:rsidTr="00E5722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b/>
                <w:bCs/>
                <w:color w:val="000000"/>
                <w:sz w:val="19"/>
                <w:szCs w:val="19"/>
              </w:rPr>
            </w:pPr>
            <w:r w:rsidRPr="00E57224">
              <w:rPr>
                <w:b/>
                <w:bCs/>
                <w:color w:val="000000"/>
                <w:sz w:val="19"/>
                <w:szCs w:val="19"/>
              </w:rPr>
              <w:t>1. ПРЕДУПРЕЖДАЮЩИЕ ЗНАКИ</w:t>
            </w:r>
          </w:p>
        </w:tc>
        <w:tc>
          <w:tcPr>
            <w:tcW w:w="30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r>
      <w:tr w:rsidR="00E57224" w:rsidRPr="00E57224" w:rsidTr="00E5722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1</w:t>
            </w:r>
          </w:p>
        </w:tc>
        <w:tc>
          <w:tcPr>
            <w:tcW w:w="8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1.23</w:t>
            </w:r>
          </w:p>
        </w:tc>
        <w:tc>
          <w:tcPr>
            <w:tcW w:w="47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19"/>
                <w:szCs w:val="19"/>
              </w:rPr>
            </w:pPr>
            <w:r w:rsidRPr="00E57224">
              <w:rPr>
                <w:color w:val="000000"/>
                <w:sz w:val="19"/>
                <w:szCs w:val="19"/>
              </w:rPr>
              <w:t>Дети</w:t>
            </w:r>
          </w:p>
        </w:tc>
        <w:tc>
          <w:tcPr>
            <w:tcW w:w="30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0+010</w:t>
            </w:r>
          </w:p>
        </w:tc>
        <w:tc>
          <w:tcPr>
            <w:tcW w:w="15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требуется</w:t>
            </w:r>
          </w:p>
        </w:tc>
        <w:tc>
          <w:tcPr>
            <w:tcW w:w="13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1</w:t>
            </w:r>
          </w:p>
        </w:tc>
        <w:tc>
          <w:tcPr>
            <w:tcW w:w="1120" w:type="dxa"/>
            <w:tcBorders>
              <w:top w:val="nil"/>
              <w:left w:val="nil"/>
              <w:bottom w:val="nil"/>
              <w:right w:val="nil"/>
            </w:tcBorders>
            <w:shd w:val="clear" w:color="auto" w:fill="auto"/>
            <w:vAlign w:val="center"/>
            <w:hideMark/>
          </w:tcPr>
          <w:p w:rsidR="00E57224" w:rsidRPr="00E57224" w:rsidRDefault="00E57224" w:rsidP="00E57224">
            <w:pPr>
              <w:spacing w:before="0"/>
              <w:ind w:firstLine="0"/>
              <w:jc w:val="center"/>
              <w:rPr>
                <w:color w:val="000000"/>
                <w:sz w:val="20"/>
              </w:rPr>
            </w:pP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справа</w:t>
            </w:r>
          </w:p>
        </w:tc>
      </w:tr>
      <w:tr w:rsidR="00E57224" w:rsidRPr="00E57224" w:rsidTr="00E5722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2</w:t>
            </w:r>
          </w:p>
        </w:tc>
        <w:tc>
          <w:tcPr>
            <w:tcW w:w="8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1.23</w:t>
            </w:r>
          </w:p>
        </w:tc>
        <w:tc>
          <w:tcPr>
            <w:tcW w:w="47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19"/>
                <w:szCs w:val="19"/>
              </w:rPr>
            </w:pPr>
            <w:r w:rsidRPr="00E57224">
              <w:rPr>
                <w:color w:val="000000"/>
                <w:sz w:val="19"/>
                <w:szCs w:val="19"/>
              </w:rPr>
              <w:t>Дети</w:t>
            </w:r>
          </w:p>
        </w:tc>
        <w:tc>
          <w:tcPr>
            <w:tcW w:w="30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0+290</w:t>
            </w:r>
          </w:p>
        </w:tc>
        <w:tc>
          <w:tcPr>
            <w:tcW w:w="15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требуется</w:t>
            </w:r>
          </w:p>
        </w:tc>
        <w:tc>
          <w:tcPr>
            <w:tcW w:w="13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1</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слева</w:t>
            </w:r>
          </w:p>
        </w:tc>
        <w:tc>
          <w:tcPr>
            <w:tcW w:w="11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r>
      <w:tr w:rsidR="00E57224" w:rsidRPr="00E57224" w:rsidTr="00E5722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b/>
                <w:bCs/>
                <w:color w:val="000000"/>
                <w:sz w:val="20"/>
              </w:rPr>
            </w:pPr>
            <w:r w:rsidRPr="00E57224">
              <w:rPr>
                <w:b/>
                <w:bCs/>
                <w:color w:val="000000"/>
                <w:sz w:val="20"/>
              </w:rPr>
              <w:t>Итого установлено</w:t>
            </w:r>
          </w:p>
        </w:tc>
        <w:tc>
          <w:tcPr>
            <w:tcW w:w="30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r>
      <w:tr w:rsidR="00E57224" w:rsidRPr="00E57224" w:rsidTr="00E5722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b/>
                <w:bCs/>
                <w:color w:val="000000"/>
                <w:sz w:val="20"/>
              </w:rPr>
            </w:pPr>
            <w:r w:rsidRPr="00E57224">
              <w:rPr>
                <w:b/>
                <w:bCs/>
                <w:color w:val="000000"/>
                <w:sz w:val="20"/>
              </w:rPr>
              <w:t>Итого требуется установить</w:t>
            </w:r>
          </w:p>
        </w:tc>
        <w:tc>
          <w:tcPr>
            <w:tcW w:w="30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2</w:t>
            </w:r>
          </w:p>
        </w:tc>
        <w:tc>
          <w:tcPr>
            <w:tcW w:w="11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r>
      <w:tr w:rsidR="00E57224" w:rsidRPr="00E57224" w:rsidTr="00E5722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b/>
                <w:bCs/>
                <w:color w:val="000000"/>
                <w:sz w:val="20"/>
              </w:rPr>
            </w:pPr>
            <w:r w:rsidRPr="00E57224">
              <w:rPr>
                <w:b/>
                <w:bCs/>
                <w:color w:val="000000"/>
                <w:sz w:val="20"/>
              </w:rPr>
              <w:t>Итого требуется демонтировать</w:t>
            </w:r>
          </w:p>
        </w:tc>
        <w:tc>
          <w:tcPr>
            <w:tcW w:w="30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r>
      <w:tr w:rsidR="00E57224" w:rsidRPr="00E57224" w:rsidTr="00E5722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b/>
                <w:bCs/>
                <w:color w:val="000000"/>
                <w:sz w:val="19"/>
                <w:szCs w:val="19"/>
              </w:rPr>
            </w:pPr>
            <w:r w:rsidRPr="00E57224">
              <w:rPr>
                <w:b/>
                <w:bCs/>
                <w:color w:val="000000"/>
                <w:sz w:val="19"/>
                <w:szCs w:val="19"/>
              </w:rPr>
              <w:t>2. ЗНАКИ ПРИОРИТЕТА</w:t>
            </w:r>
          </w:p>
        </w:tc>
        <w:tc>
          <w:tcPr>
            <w:tcW w:w="30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r>
      <w:tr w:rsidR="00E57224" w:rsidRPr="00E57224" w:rsidTr="00E5722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3</w:t>
            </w:r>
          </w:p>
        </w:tc>
        <w:tc>
          <w:tcPr>
            <w:tcW w:w="8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2.1</w:t>
            </w:r>
          </w:p>
        </w:tc>
        <w:tc>
          <w:tcPr>
            <w:tcW w:w="47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19"/>
                <w:szCs w:val="19"/>
              </w:rPr>
            </w:pPr>
            <w:r w:rsidRPr="00E57224">
              <w:rPr>
                <w:color w:val="000000"/>
                <w:sz w:val="19"/>
                <w:szCs w:val="19"/>
              </w:rPr>
              <w:t>Главная дорога</w:t>
            </w:r>
          </w:p>
        </w:tc>
        <w:tc>
          <w:tcPr>
            <w:tcW w:w="30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0+010</w:t>
            </w:r>
          </w:p>
        </w:tc>
        <w:tc>
          <w:tcPr>
            <w:tcW w:w="15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требуется</w:t>
            </w:r>
          </w:p>
        </w:tc>
        <w:tc>
          <w:tcPr>
            <w:tcW w:w="13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1</w:t>
            </w:r>
          </w:p>
        </w:tc>
        <w:tc>
          <w:tcPr>
            <w:tcW w:w="11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слева</w:t>
            </w:r>
          </w:p>
        </w:tc>
        <w:tc>
          <w:tcPr>
            <w:tcW w:w="11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r>
      <w:tr w:rsidR="00E57224" w:rsidRPr="00E57224" w:rsidTr="00E5722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4</w:t>
            </w:r>
          </w:p>
        </w:tc>
        <w:tc>
          <w:tcPr>
            <w:tcW w:w="8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2.4</w:t>
            </w:r>
          </w:p>
        </w:tc>
        <w:tc>
          <w:tcPr>
            <w:tcW w:w="47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19"/>
                <w:szCs w:val="19"/>
              </w:rPr>
            </w:pPr>
            <w:r w:rsidRPr="00E57224">
              <w:rPr>
                <w:color w:val="000000"/>
                <w:sz w:val="19"/>
                <w:szCs w:val="19"/>
              </w:rPr>
              <w:t>Уступите дорогу</w:t>
            </w:r>
          </w:p>
        </w:tc>
        <w:tc>
          <w:tcPr>
            <w:tcW w:w="30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0+290</w:t>
            </w:r>
          </w:p>
        </w:tc>
        <w:tc>
          <w:tcPr>
            <w:tcW w:w="15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требуется</w:t>
            </w:r>
          </w:p>
        </w:tc>
        <w:tc>
          <w:tcPr>
            <w:tcW w:w="13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1</w:t>
            </w:r>
          </w:p>
        </w:tc>
        <w:tc>
          <w:tcPr>
            <w:tcW w:w="1120" w:type="dxa"/>
            <w:tcBorders>
              <w:top w:val="nil"/>
              <w:left w:val="nil"/>
              <w:bottom w:val="nil"/>
              <w:right w:val="nil"/>
            </w:tcBorders>
            <w:shd w:val="clear" w:color="auto" w:fill="auto"/>
            <w:vAlign w:val="center"/>
            <w:hideMark/>
          </w:tcPr>
          <w:p w:rsidR="00E57224" w:rsidRPr="00E57224" w:rsidRDefault="00E57224" w:rsidP="00E57224">
            <w:pPr>
              <w:spacing w:before="0"/>
              <w:ind w:firstLine="0"/>
              <w:jc w:val="center"/>
              <w:rPr>
                <w:color w:val="000000"/>
                <w:sz w:val="20"/>
              </w:rPr>
            </w:pP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справа</w:t>
            </w:r>
          </w:p>
        </w:tc>
      </w:tr>
      <w:tr w:rsidR="00E57224" w:rsidRPr="00E57224" w:rsidTr="00E5722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b/>
                <w:bCs/>
                <w:color w:val="000000"/>
                <w:sz w:val="20"/>
              </w:rPr>
            </w:pPr>
            <w:r w:rsidRPr="00E57224">
              <w:rPr>
                <w:b/>
                <w:bCs/>
                <w:color w:val="000000"/>
                <w:sz w:val="20"/>
              </w:rPr>
              <w:t>Итого установлено</w:t>
            </w:r>
          </w:p>
        </w:tc>
        <w:tc>
          <w:tcPr>
            <w:tcW w:w="30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r>
      <w:tr w:rsidR="00E57224" w:rsidRPr="00E57224" w:rsidTr="00E5722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b/>
                <w:bCs/>
                <w:color w:val="000000"/>
                <w:sz w:val="20"/>
              </w:rPr>
            </w:pPr>
            <w:r w:rsidRPr="00E57224">
              <w:rPr>
                <w:b/>
                <w:bCs/>
                <w:color w:val="000000"/>
                <w:sz w:val="20"/>
              </w:rPr>
              <w:t>Итого требуется установить</w:t>
            </w:r>
          </w:p>
        </w:tc>
        <w:tc>
          <w:tcPr>
            <w:tcW w:w="30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2</w:t>
            </w:r>
          </w:p>
        </w:tc>
        <w:tc>
          <w:tcPr>
            <w:tcW w:w="11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r>
      <w:tr w:rsidR="00E57224" w:rsidRPr="00E57224" w:rsidTr="00E5722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b/>
                <w:bCs/>
                <w:color w:val="000000"/>
                <w:sz w:val="20"/>
              </w:rPr>
            </w:pPr>
            <w:r w:rsidRPr="00E57224">
              <w:rPr>
                <w:b/>
                <w:bCs/>
                <w:color w:val="000000"/>
                <w:sz w:val="20"/>
              </w:rPr>
              <w:t>Итого требуется демонтировать</w:t>
            </w:r>
          </w:p>
        </w:tc>
        <w:tc>
          <w:tcPr>
            <w:tcW w:w="30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r>
      <w:tr w:rsidR="00E57224" w:rsidRPr="00E57224" w:rsidTr="00E5722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b/>
                <w:bCs/>
                <w:color w:val="000000"/>
                <w:sz w:val="19"/>
                <w:szCs w:val="19"/>
              </w:rPr>
            </w:pPr>
            <w:r w:rsidRPr="00E57224">
              <w:rPr>
                <w:b/>
                <w:bCs/>
                <w:color w:val="000000"/>
                <w:sz w:val="19"/>
                <w:szCs w:val="19"/>
              </w:rPr>
              <w:t>3. ЗАПРЕЩАЮЩИЕ ЗНАКИ</w:t>
            </w:r>
          </w:p>
        </w:tc>
        <w:tc>
          <w:tcPr>
            <w:tcW w:w="30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r>
      <w:tr w:rsidR="00E57224" w:rsidRPr="00E57224" w:rsidTr="00E5722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5</w:t>
            </w:r>
          </w:p>
        </w:tc>
        <w:tc>
          <w:tcPr>
            <w:tcW w:w="8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3.24</w:t>
            </w:r>
          </w:p>
        </w:tc>
        <w:tc>
          <w:tcPr>
            <w:tcW w:w="47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19"/>
                <w:szCs w:val="19"/>
              </w:rPr>
            </w:pPr>
            <w:r w:rsidRPr="00E57224">
              <w:rPr>
                <w:color w:val="000000"/>
                <w:sz w:val="19"/>
                <w:szCs w:val="19"/>
              </w:rPr>
              <w:t>Ограничение максимальной скорости</w:t>
            </w:r>
          </w:p>
        </w:tc>
        <w:tc>
          <w:tcPr>
            <w:tcW w:w="30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0+010</w:t>
            </w:r>
          </w:p>
        </w:tc>
        <w:tc>
          <w:tcPr>
            <w:tcW w:w="15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требуется</w:t>
            </w:r>
          </w:p>
        </w:tc>
        <w:tc>
          <w:tcPr>
            <w:tcW w:w="13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1</w:t>
            </w:r>
          </w:p>
        </w:tc>
        <w:tc>
          <w:tcPr>
            <w:tcW w:w="1120" w:type="dxa"/>
            <w:tcBorders>
              <w:top w:val="nil"/>
              <w:left w:val="nil"/>
              <w:bottom w:val="nil"/>
              <w:right w:val="nil"/>
            </w:tcBorders>
            <w:shd w:val="clear" w:color="auto" w:fill="auto"/>
            <w:vAlign w:val="center"/>
            <w:hideMark/>
          </w:tcPr>
          <w:p w:rsidR="00E57224" w:rsidRPr="00E57224" w:rsidRDefault="00E57224" w:rsidP="00E57224">
            <w:pPr>
              <w:spacing w:before="0"/>
              <w:ind w:firstLine="0"/>
              <w:jc w:val="center"/>
              <w:rPr>
                <w:color w:val="000000"/>
                <w:sz w:val="20"/>
              </w:rPr>
            </w:pP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справа</w:t>
            </w:r>
          </w:p>
        </w:tc>
      </w:tr>
      <w:tr w:rsidR="00E57224" w:rsidRPr="00E57224" w:rsidTr="00E5722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6</w:t>
            </w:r>
          </w:p>
        </w:tc>
        <w:tc>
          <w:tcPr>
            <w:tcW w:w="8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3.24</w:t>
            </w:r>
          </w:p>
        </w:tc>
        <w:tc>
          <w:tcPr>
            <w:tcW w:w="47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19"/>
                <w:szCs w:val="19"/>
              </w:rPr>
            </w:pPr>
            <w:r w:rsidRPr="00E57224">
              <w:rPr>
                <w:color w:val="000000"/>
                <w:sz w:val="19"/>
                <w:szCs w:val="19"/>
              </w:rPr>
              <w:t>Ограничение максимальной скорости</w:t>
            </w:r>
          </w:p>
        </w:tc>
        <w:tc>
          <w:tcPr>
            <w:tcW w:w="30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0+290</w:t>
            </w:r>
          </w:p>
        </w:tc>
        <w:tc>
          <w:tcPr>
            <w:tcW w:w="15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требуется</w:t>
            </w:r>
          </w:p>
        </w:tc>
        <w:tc>
          <w:tcPr>
            <w:tcW w:w="13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1</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слева</w:t>
            </w:r>
          </w:p>
        </w:tc>
        <w:tc>
          <w:tcPr>
            <w:tcW w:w="11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r>
      <w:tr w:rsidR="00E57224" w:rsidRPr="00E57224" w:rsidTr="00E5722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b/>
                <w:bCs/>
                <w:color w:val="000000"/>
                <w:sz w:val="20"/>
              </w:rPr>
            </w:pPr>
            <w:r w:rsidRPr="00E57224">
              <w:rPr>
                <w:b/>
                <w:bCs/>
                <w:color w:val="000000"/>
                <w:sz w:val="20"/>
              </w:rPr>
              <w:t>Итого установлено</w:t>
            </w:r>
          </w:p>
        </w:tc>
        <w:tc>
          <w:tcPr>
            <w:tcW w:w="30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r>
      <w:tr w:rsidR="00E57224" w:rsidRPr="00E57224" w:rsidTr="00E5722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b/>
                <w:bCs/>
                <w:color w:val="000000"/>
                <w:sz w:val="20"/>
              </w:rPr>
            </w:pPr>
            <w:r w:rsidRPr="00E57224">
              <w:rPr>
                <w:b/>
                <w:bCs/>
                <w:color w:val="000000"/>
                <w:sz w:val="20"/>
              </w:rPr>
              <w:t>Итого требуется установить</w:t>
            </w:r>
          </w:p>
        </w:tc>
        <w:tc>
          <w:tcPr>
            <w:tcW w:w="30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2</w:t>
            </w:r>
          </w:p>
        </w:tc>
        <w:tc>
          <w:tcPr>
            <w:tcW w:w="11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r>
      <w:tr w:rsidR="00E57224" w:rsidRPr="00E57224" w:rsidTr="00E5722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b/>
                <w:bCs/>
                <w:color w:val="000000"/>
                <w:sz w:val="20"/>
              </w:rPr>
            </w:pPr>
            <w:r w:rsidRPr="00E57224">
              <w:rPr>
                <w:b/>
                <w:bCs/>
                <w:color w:val="000000"/>
                <w:sz w:val="20"/>
              </w:rPr>
              <w:t>Итого требуется демонтировать</w:t>
            </w:r>
          </w:p>
        </w:tc>
        <w:tc>
          <w:tcPr>
            <w:tcW w:w="30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r>
      <w:tr w:rsidR="00E57224" w:rsidRPr="00E57224" w:rsidTr="00E5722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b/>
                <w:bCs/>
                <w:color w:val="000000"/>
                <w:sz w:val="20"/>
              </w:rPr>
            </w:pPr>
            <w:r w:rsidRPr="00E57224">
              <w:rPr>
                <w:b/>
                <w:bCs/>
                <w:color w:val="000000"/>
                <w:sz w:val="20"/>
              </w:rPr>
              <w:t>ВСЕГО УСТАНОВЛЕНО</w:t>
            </w:r>
          </w:p>
        </w:tc>
        <w:tc>
          <w:tcPr>
            <w:tcW w:w="30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b/>
                <w:bCs/>
                <w:color w:val="000000"/>
                <w:sz w:val="20"/>
              </w:rPr>
            </w:pPr>
            <w:r w:rsidRPr="00E57224">
              <w:rPr>
                <w:b/>
                <w:bCs/>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r>
      <w:tr w:rsidR="00E57224" w:rsidRPr="00E57224" w:rsidTr="00E5722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b/>
                <w:bCs/>
                <w:color w:val="000000"/>
                <w:sz w:val="20"/>
              </w:rPr>
            </w:pPr>
            <w:r w:rsidRPr="00E57224">
              <w:rPr>
                <w:b/>
                <w:bCs/>
                <w:color w:val="000000"/>
                <w:sz w:val="20"/>
              </w:rPr>
              <w:t>ВСЕГО ТРЕБУЕТСЯ УСТАНОВИТЬ</w:t>
            </w:r>
          </w:p>
        </w:tc>
        <w:tc>
          <w:tcPr>
            <w:tcW w:w="30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b/>
                <w:bCs/>
                <w:color w:val="000000"/>
                <w:sz w:val="20"/>
              </w:rPr>
            </w:pPr>
            <w:r w:rsidRPr="00E57224">
              <w:rPr>
                <w:b/>
                <w:bCs/>
                <w:color w:val="000000"/>
                <w:sz w:val="20"/>
              </w:rPr>
              <w:t>6</w:t>
            </w:r>
          </w:p>
        </w:tc>
        <w:tc>
          <w:tcPr>
            <w:tcW w:w="11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r>
      <w:tr w:rsidR="00E57224" w:rsidRPr="00E57224" w:rsidTr="00E5722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b/>
                <w:bCs/>
                <w:color w:val="000000"/>
                <w:sz w:val="20"/>
              </w:rPr>
            </w:pPr>
            <w:r w:rsidRPr="00E57224">
              <w:rPr>
                <w:b/>
                <w:bCs/>
                <w:color w:val="000000"/>
                <w:sz w:val="20"/>
              </w:rPr>
              <w:t>ВСЕГО ТРЕБУЕТСЯ ДЕМОНТИРОВАТЬ</w:t>
            </w:r>
          </w:p>
        </w:tc>
        <w:tc>
          <w:tcPr>
            <w:tcW w:w="30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b/>
                <w:bCs/>
                <w:color w:val="000000"/>
                <w:sz w:val="20"/>
              </w:rPr>
            </w:pPr>
            <w:r w:rsidRPr="00E57224">
              <w:rPr>
                <w:b/>
                <w:bCs/>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r>
      <w:tr w:rsidR="00E57224" w:rsidRPr="00E57224" w:rsidTr="00E57224">
        <w:trPr>
          <w:trHeight w:val="255"/>
        </w:trPr>
        <w:tc>
          <w:tcPr>
            <w:tcW w:w="6040" w:type="dxa"/>
            <w:gridSpan w:val="3"/>
            <w:tcBorders>
              <w:top w:val="single" w:sz="4" w:space="0" w:color="auto"/>
              <w:left w:val="nil"/>
              <w:bottom w:val="nil"/>
              <w:right w:val="nil"/>
            </w:tcBorders>
            <w:shd w:val="clear" w:color="auto" w:fill="auto"/>
            <w:vAlign w:val="center"/>
            <w:hideMark/>
          </w:tcPr>
          <w:p w:rsidR="00E57224" w:rsidRPr="00E57224" w:rsidRDefault="00E57224" w:rsidP="00E57224">
            <w:pPr>
              <w:spacing w:before="0"/>
              <w:ind w:firstLine="0"/>
              <w:jc w:val="left"/>
              <w:rPr>
                <w:color w:val="000000"/>
                <w:sz w:val="20"/>
              </w:rPr>
            </w:pPr>
            <w:r w:rsidRPr="00E57224">
              <w:rPr>
                <w:color w:val="000000"/>
                <w:sz w:val="20"/>
              </w:rPr>
              <w:t xml:space="preserve">Примечание. </w:t>
            </w:r>
          </w:p>
        </w:tc>
        <w:tc>
          <w:tcPr>
            <w:tcW w:w="3020" w:type="dxa"/>
            <w:tcBorders>
              <w:top w:val="nil"/>
              <w:left w:val="nil"/>
              <w:bottom w:val="nil"/>
              <w:right w:val="nil"/>
            </w:tcBorders>
            <w:shd w:val="clear" w:color="auto" w:fill="auto"/>
            <w:vAlign w:val="center"/>
            <w:hideMark/>
          </w:tcPr>
          <w:p w:rsidR="00E57224" w:rsidRPr="00E57224" w:rsidRDefault="00E57224" w:rsidP="00E57224">
            <w:pPr>
              <w:spacing w:before="0"/>
              <w:ind w:firstLine="0"/>
              <w:jc w:val="center"/>
              <w:rPr>
                <w:color w:val="000000"/>
                <w:sz w:val="20"/>
              </w:rPr>
            </w:pPr>
          </w:p>
        </w:tc>
        <w:tc>
          <w:tcPr>
            <w:tcW w:w="1540" w:type="dxa"/>
            <w:tcBorders>
              <w:top w:val="nil"/>
              <w:left w:val="nil"/>
              <w:bottom w:val="nil"/>
              <w:right w:val="nil"/>
            </w:tcBorders>
            <w:shd w:val="clear" w:color="auto" w:fill="auto"/>
            <w:vAlign w:val="center"/>
            <w:hideMark/>
          </w:tcPr>
          <w:p w:rsidR="00E57224" w:rsidRPr="00E57224" w:rsidRDefault="00E57224" w:rsidP="00E57224">
            <w:pPr>
              <w:spacing w:before="0"/>
              <w:ind w:firstLine="0"/>
              <w:jc w:val="center"/>
              <w:rPr>
                <w:color w:val="000000"/>
                <w:sz w:val="20"/>
              </w:rPr>
            </w:pPr>
          </w:p>
        </w:tc>
        <w:tc>
          <w:tcPr>
            <w:tcW w:w="1300" w:type="dxa"/>
            <w:tcBorders>
              <w:top w:val="nil"/>
              <w:left w:val="nil"/>
              <w:bottom w:val="nil"/>
              <w:right w:val="nil"/>
            </w:tcBorders>
            <w:shd w:val="clear" w:color="auto" w:fill="auto"/>
            <w:vAlign w:val="center"/>
            <w:hideMark/>
          </w:tcPr>
          <w:p w:rsidR="00E57224" w:rsidRPr="00E57224" w:rsidRDefault="00E57224" w:rsidP="00E57224">
            <w:pPr>
              <w:spacing w:before="0"/>
              <w:ind w:firstLine="0"/>
              <w:jc w:val="center"/>
              <w:rPr>
                <w:color w:val="000000"/>
                <w:sz w:val="20"/>
              </w:rPr>
            </w:pPr>
          </w:p>
        </w:tc>
        <w:tc>
          <w:tcPr>
            <w:tcW w:w="1120" w:type="dxa"/>
            <w:tcBorders>
              <w:top w:val="nil"/>
              <w:left w:val="nil"/>
              <w:bottom w:val="nil"/>
              <w:right w:val="nil"/>
            </w:tcBorders>
            <w:shd w:val="clear" w:color="auto" w:fill="auto"/>
            <w:vAlign w:val="center"/>
            <w:hideMark/>
          </w:tcPr>
          <w:p w:rsidR="00E57224" w:rsidRPr="00E57224" w:rsidRDefault="00E57224" w:rsidP="00E57224">
            <w:pPr>
              <w:spacing w:before="0"/>
              <w:ind w:firstLine="0"/>
              <w:jc w:val="center"/>
              <w:rPr>
                <w:color w:val="000000"/>
                <w:sz w:val="20"/>
              </w:rPr>
            </w:pPr>
          </w:p>
        </w:tc>
        <w:tc>
          <w:tcPr>
            <w:tcW w:w="1100" w:type="dxa"/>
            <w:tcBorders>
              <w:top w:val="nil"/>
              <w:left w:val="nil"/>
              <w:bottom w:val="nil"/>
              <w:right w:val="nil"/>
            </w:tcBorders>
            <w:shd w:val="clear" w:color="auto" w:fill="auto"/>
            <w:vAlign w:val="center"/>
            <w:hideMark/>
          </w:tcPr>
          <w:p w:rsidR="00E57224" w:rsidRPr="00E57224" w:rsidRDefault="00E57224" w:rsidP="00E57224">
            <w:pPr>
              <w:spacing w:before="0"/>
              <w:ind w:firstLine="0"/>
              <w:jc w:val="center"/>
              <w:rPr>
                <w:color w:val="000000"/>
                <w:sz w:val="20"/>
              </w:rPr>
            </w:pPr>
          </w:p>
        </w:tc>
      </w:tr>
      <w:tr w:rsidR="00E57224" w:rsidRPr="00E57224" w:rsidTr="00E57224">
        <w:trPr>
          <w:trHeight w:val="264"/>
        </w:trPr>
        <w:tc>
          <w:tcPr>
            <w:tcW w:w="14120" w:type="dxa"/>
            <w:gridSpan w:val="8"/>
            <w:tcBorders>
              <w:top w:val="nil"/>
              <w:left w:val="nil"/>
              <w:bottom w:val="nil"/>
              <w:right w:val="nil"/>
            </w:tcBorders>
            <w:shd w:val="clear" w:color="auto" w:fill="auto"/>
            <w:vAlign w:val="center"/>
            <w:hideMark/>
          </w:tcPr>
          <w:p w:rsidR="00E57224" w:rsidRPr="00E57224" w:rsidRDefault="00E57224" w:rsidP="00E57224">
            <w:pPr>
              <w:spacing w:before="0"/>
              <w:ind w:firstLine="0"/>
              <w:jc w:val="left"/>
              <w:rPr>
                <w:color w:val="000000"/>
                <w:sz w:val="20"/>
              </w:rPr>
            </w:pPr>
            <w:r w:rsidRPr="00E57224">
              <w:rPr>
                <w:color w:val="000000"/>
                <w:sz w:val="20"/>
              </w:rPr>
              <w:t xml:space="preserve">1.Минимальный типоразмер используемых знаков - 2 (по ГОСТ 52290-2004); при необходимости допускается применять знаки большего типоразмера. </w:t>
            </w:r>
          </w:p>
        </w:tc>
      </w:tr>
      <w:tr w:rsidR="00E57224" w:rsidRPr="00E57224" w:rsidTr="00E57224">
        <w:trPr>
          <w:trHeight w:val="264"/>
        </w:trPr>
        <w:tc>
          <w:tcPr>
            <w:tcW w:w="14120" w:type="dxa"/>
            <w:gridSpan w:val="8"/>
            <w:tcBorders>
              <w:top w:val="nil"/>
              <w:left w:val="nil"/>
              <w:bottom w:val="nil"/>
              <w:right w:val="nil"/>
            </w:tcBorders>
            <w:shd w:val="clear" w:color="auto" w:fill="auto"/>
            <w:vAlign w:val="center"/>
            <w:hideMark/>
          </w:tcPr>
          <w:p w:rsidR="00E57224" w:rsidRPr="00E57224" w:rsidRDefault="00E57224" w:rsidP="00E57224">
            <w:pPr>
              <w:spacing w:before="0"/>
              <w:ind w:firstLine="0"/>
              <w:jc w:val="left"/>
              <w:rPr>
                <w:color w:val="000000"/>
                <w:sz w:val="20"/>
              </w:rPr>
            </w:pPr>
            <w:r w:rsidRPr="00E57224">
              <w:rPr>
                <w:color w:val="000000"/>
                <w:sz w:val="20"/>
              </w:rPr>
              <w:t>2. Расположение знаков указано с учетом движения вдоль дороги слева направо (см. чертеж).</w:t>
            </w:r>
          </w:p>
        </w:tc>
      </w:tr>
    </w:tbl>
    <w:p w:rsidR="00E57224" w:rsidRDefault="00E57224" w:rsidP="00224B14">
      <w:pPr>
        <w:spacing w:before="0" w:line="276" w:lineRule="auto"/>
        <w:ind w:firstLine="0"/>
        <w:jc w:val="center"/>
        <w:rPr>
          <w:rFonts w:eastAsia="Calibri"/>
          <w:sz w:val="28"/>
          <w:szCs w:val="28"/>
          <w:lang w:eastAsia="en-US"/>
        </w:rPr>
      </w:pPr>
    </w:p>
    <w:p w:rsidR="00E57224" w:rsidRDefault="00E57224" w:rsidP="00224B14">
      <w:pPr>
        <w:spacing w:before="0" w:line="276" w:lineRule="auto"/>
        <w:ind w:firstLine="0"/>
        <w:jc w:val="center"/>
        <w:rPr>
          <w:rFonts w:eastAsia="Calibri"/>
          <w:sz w:val="28"/>
          <w:szCs w:val="28"/>
          <w:lang w:eastAsia="en-US"/>
        </w:rPr>
      </w:pPr>
    </w:p>
    <w:p w:rsidR="00E57224" w:rsidRDefault="00E57224" w:rsidP="00224B14">
      <w:pPr>
        <w:spacing w:before="0" w:line="276" w:lineRule="auto"/>
        <w:ind w:firstLine="0"/>
        <w:jc w:val="center"/>
        <w:rPr>
          <w:rFonts w:eastAsia="Calibri"/>
          <w:sz w:val="28"/>
          <w:szCs w:val="28"/>
          <w:lang w:eastAsia="en-US"/>
        </w:rPr>
      </w:pPr>
    </w:p>
    <w:tbl>
      <w:tblPr>
        <w:tblW w:w="14120" w:type="dxa"/>
        <w:tblInd w:w="93" w:type="dxa"/>
        <w:tblLook w:val="04A0" w:firstRow="1" w:lastRow="0" w:firstColumn="1" w:lastColumn="0" w:noHBand="0" w:noVBand="1"/>
      </w:tblPr>
      <w:tblGrid>
        <w:gridCol w:w="486"/>
        <w:gridCol w:w="820"/>
        <w:gridCol w:w="4737"/>
        <w:gridCol w:w="3017"/>
        <w:gridCol w:w="1540"/>
        <w:gridCol w:w="1300"/>
        <w:gridCol w:w="1120"/>
        <w:gridCol w:w="1100"/>
      </w:tblGrid>
      <w:tr w:rsidR="00E57224" w:rsidRPr="00E57224" w:rsidTr="00E57224">
        <w:trPr>
          <w:trHeight w:val="264"/>
        </w:trPr>
        <w:tc>
          <w:tcPr>
            <w:tcW w:w="1412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b/>
                <w:bCs/>
                <w:color w:val="000000"/>
                <w:sz w:val="20"/>
              </w:rPr>
            </w:pPr>
            <w:r w:rsidRPr="00E57224">
              <w:rPr>
                <w:b/>
                <w:bCs/>
                <w:color w:val="000000"/>
                <w:sz w:val="20"/>
              </w:rPr>
              <w:lastRenderedPageBreak/>
              <w:t>Ведомость размещения дорожных знаков (которые должны быть установлены и отображены в проекте в соответствии с требованиями                                        ГОСТ 52289-2004) на ул. Аграрная, с. Миловка</w:t>
            </w:r>
          </w:p>
        </w:tc>
      </w:tr>
      <w:tr w:rsidR="00E57224" w:rsidRPr="00E57224" w:rsidTr="00E57224">
        <w:trPr>
          <w:trHeight w:val="264"/>
        </w:trPr>
        <w:tc>
          <w:tcPr>
            <w:tcW w:w="14120" w:type="dxa"/>
            <w:gridSpan w:val="8"/>
            <w:vMerge/>
            <w:tcBorders>
              <w:top w:val="single" w:sz="4" w:space="0" w:color="auto"/>
              <w:left w:val="single" w:sz="4" w:space="0" w:color="auto"/>
              <w:bottom w:val="single" w:sz="4" w:space="0" w:color="auto"/>
              <w:right w:val="single" w:sz="4" w:space="0" w:color="auto"/>
            </w:tcBorders>
            <w:vAlign w:val="center"/>
            <w:hideMark/>
          </w:tcPr>
          <w:p w:rsidR="00E57224" w:rsidRPr="00E57224" w:rsidRDefault="00E57224" w:rsidP="00E57224">
            <w:pPr>
              <w:spacing w:before="0"/>
              <w:ind w:firstLine="0"/>
              <w:jc w:val="left"/>
              <w:rPr>
                <w:b/>
                <w:bCs/>
                <w:color w:val="000000"/>
                <w:sz w:val="20"/>
              </w:rPr>
            </w:pPr>
          </w:p>
        </w:tc>
      </w:tr>
      <w:tr w:rsidR="00E57224" w:rsidRPr="00E57224" w:rsidTr="00E57224">
        <w:trPr>
          <w:trHeight w:val="138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xml:space="preserve">№ </w:t>
            </w:r>
            <w:proofErr w:type="gramStart"/>
            <w:r w:rsidRPr="00E57224">
              <w:rPr>
                <w:color w:val="000000"/>
                <w:sz w:val="20"/>
              </w:rPr>
              <w:t>п</w:t>
            </w:r>
            <w:proofErr w:type="gramEnd"/>
            <w:r w:rsidRPr="00E57224">
              <w:rPr>
                <w:color w:val="000000"/>
                <w:sz w:val="20"/>
              </w:rPr>
              <w:t>/п</w:t>
            </w:r>
          </w:p>
        </w:tc>
        <w:tc>
          <w:tcPr>
            <w:tcW w:w="8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xml:space="preserve">Номер знака по ГОСТ </w:t>
            </w:r>
            <w:proofErr w:type="gramStart"/>
            <w:r w:rsidRPr="00E57224">
              <w:rPr>
                <w:color w:val="000000"/>
                <w:sz w:val="20"/>
              </w:rPr>
              <w:t>Р</w:t>
            </w:r>
            <w:proofErr w:type="gramEnd"/>
            <w:r w:rsidRPr="00E57224">
              <w:rPr>
                <w:color w:val="000000"/>
                <w:sz w:val="20"/>
              </w:rPr>
              <w:t xml:space="preserve"> 52289-2004</w:t>
            </w:r>
          </w:p>
        </w:tc>
        <w:tc>
          <w:tcPr>
            <w:tcW w:w="47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Наименование знака</w:t>
            </w:r>
          </w:p>
        </w:tc>
        <w:tc>
          <w:tcPr>
            <w:tcW w:w="30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xml:space="preserve">Адрес, </w:t>
            </w:r>
            <w:proofErr w:type="gramStart"/>
            <w:r w:rsidRPr="00E57224">
              <w:rPr>
                <w:color w:val="000000"/>
                <w:sz w:val="20"/>
              </w:rPr>
              <w:t>м</w:t>
            </w:r>
            <w:proofErr w:type="gramEnd"/>
          </w:p>
        </w:tc>
        <w:tc>
          <w:tcPr>
            <w:tcW w:w="15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Установлено</w:t>
            </w:r>
            <w:proofErr w:type="gramStart"/>
            <w:r w:rsidRPr="00E57224">
              <w:rPr>
                <w:color w:val="000000"/>
                <w:sz w:val="20"/>
              </w:rPr>
              <w:t>/ Т</w:t>
            </w:r>
            <w:proofErr w:type="gramEnd"/>
            <w:r w:rsidRPr="00E57224">
              <w:rPr>
                <w:color w:val="000000"/>
                <w:sz w:val="20"/>
              </w:rPr>
              <w:t>ребуется установить/ Демонтировать</w:t>
            </w:r>
          </w:p>
        </w:tc>
        <w:tc>
          <w:tcPr>
            <w:tcW w:w="13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Количество</w:t>
            </w:r>
          </w:p>
        </w:tc>
        <w:tc>
          <w:tcPr>
            <w:tcW w:w="2220" w:type="dxa"/>
            <w:gridSpan w:val="2"/>
            <w:tcBorders>
              <w:top w:val="single" w:sz="4" w:space="0" w:color="auto"/>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Месторасположение</w:t>
            </w:r>
          </w:p>
        </w:tc>
      </w:tr>
      <w:tr w:rsidR="00E57224" w:rsidRPr="00E57224" w:rsidTr="00E5722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b/>
                <w:bCs/>
                <w:color w:val="000000"/>
                <w:sz w:val="19"/>
                <w:szCs w:val="19"/>
              </w:rPr>
            </w:pPr>
            <w:r w:rsidRPr="00E57224">
              <w:rPr>
                <w:b/>
                <w:bCs/>
                <w:color w:val="000000"/>
                <w:sz w:val="19"/>
                <w:szCs w:val="19"/>
              </w:rPr>
              <w:t>2. ЗНАКИ ПРИОРИТЕТА</w:t>
            </w:r>
          </w:p>
        </w:tc>
        <w:tc>
          <w:tcPr>
            <w:tcW w:w="30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r>
      <w:tr w:rsidR="00E57224" w:rsidRPr="00E57224" w:rsidTr="00E5722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1</w:t>
            </w:r>
          </w:p>
        </w:tc>
        <w:tc>
          <w:tcPr>
            <w:tcW w:w="8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2.4</w:t>
            </w:r>
          </w:p>
        </w:tc>
        <w:tc>
          <w:tcPr>
            <w:tcW w:w="47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19"/>
                <w:szCs w:val="19"/>
              </w:rPr>
            </w:pPr>
            <w:r w:rsidRPr="00E57224">
              <w:rPr>
                <w:color w:val="000000"/>
                <w:sz w:val="19"/>
                <w:szCs w:val="19"/>
              </w:rPr>
              <w:t>Уступите дорогу</w:t>
            </w:r>
          </w:p>
        </w:tc>
        <w:tc>
          <w:tcPr>
            <w:tcW w:w="30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0+010</w:t>
            </w:r>
          </w:p>
        </w:tc>
        <w:tc>
          <w:tcPr>
            <w:tcW w:w="15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требуется</w:t>
            </w:r>
          </w:p>
        </w:tc>
        <w:tc>
          <w:tcPr>
            <w:tcW w:w="13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1</w:t>
            </w:r>
          </w:p>
        </w:tc>
        <w:tc>
          <w:tcPr>
            <w:tcW w:w="11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слева</w:t>
            </w:r>
          </w:p>
        </w:tc>
        <w:tc>
          <w:tcPr>
            <w:tcW w:w="11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r>
      <w:tr w:rsidR="00E57224" w:rsidRPr="00E57224" w:rsidTr="00E5722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2</w:t>
            </w:r>
          </w:p>
        </w:tc>
        <w:tc>
          <w:tcPr>
            <w:tcW w:w="8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2.4</w:t>
            </w:r>
          </w:p>
        </w:tc>
        <w:tc>
          <w:tcPr>
            <w:tcW w:w="47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19"/>
                <w:szCs w:val="19"/>
              </w:rPr>
            </w:pPr>
            <w:r w:rsidRPr="00E57224">
              <w:rPr>
                <w:color w:val="000000"/>
                <w:sz w:val="19"/>
                <w:szCs w:val="19"/>
              </w:rPr>
              <w:t>Уступите дорогу</w:t>
            </w:r>
          </w:p>
        </w:tc>
        <w:tc>
          <w:tcPr>
            <w:tcW w:w="30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0+240</w:t>
            </w:r>
          </w:p>
        </w:tc>
        <w:tc>
          <w:tcPr>
            <w:tcW w:w="15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требуется</w:t>
            </w:r>
          </w:p>
        </w:tc>
        <w:tc>
          <w:tcPr>
            <w:tcW w:w="13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1</w:t>
            </w:r>
          </w:p>
        </w:tc>
        <w:tc>
          <w:tcPr>
            <w:tcW w:w="11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справа</w:t>
            </w:r>
          </w:p>
        </w:tc>
      </w:tr>
      <w:tr w:rsidR="00E57224" w:rsidRPr="00E57224" w:rsidTr="00E5722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b/>
                <w:bCs/>
                <w:color w:val="000000"/>
                <w:sz w:val="20"/>
              </w:rPr>
            </w:pPr>
            <w:r w:rsidRPr="00E57224">
              <w:rPr>
                <w:b/>
                <w:bCs/>
                <w:color w:val="000000"/>
                <w:sz w:val="20"/>
              </w:rPr>
              <w:t>Итого установлено</w:t>
            </w:r>
          </w:p>
        </w:tc>
        <w:tc>
          <w:tcPr>
            <w:tcW w:w="30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r>
      <w:tr w:rsidR="00E57224" w:rsidRPr="00E57224" w:rsidTr="00E5722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b/>
                <w:bCs/>
                <w:color w:val="000000"/>
                <w:sz w:val="20"/>
              </w:rPr>
            </w:pPr>
            <w:r w:rsidRPr="00E57224">
              <w:rPr>
                <w:b/>
                <w:bCs/>
                <w:color w:val="000000"/>
                <w:sz w:val="20"/>
              </w:rPr>
              <w:t>Итого требуется установить</w:t>
            </w:r>
          </w:p>
        </w:tc>
        <w:tc>
          <w:tcPr>
            <w:tcW w:w="30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2</w:t>
            </w:r>
          </w:p>
        </w:tc>
        <w:tc>
          <w:tcPr>
            <w:tcW w:w="11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r>
      <w:tr w:rsidR="00E57224" w:rsidRPr="00E57224" w:rsidTr="00E5722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b/>
                <w:bCs/>
                <w:color w:val="000000"/>
                <w:sz w:val="20"/>
              </w:rPr>
            </w:pPr>
            <w:r w:rsidRPr="00E57224">
              <w:rPr>
                <w:b/>
                <w:bCs/>
                <w:color w:val="000000"/>
                <w:sz w:val="20"/>
              </w:rPr>
              <w:t>Итого требуется демонтировать</w:t>
            </w:r>
          </w:p>
        </w:tc>
        <w:tc>
          <w:tcPr>
            <w:tcW w:w="30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r>
      <w:tr w:rsidR="00E57224" w:rsidRPr="00E57224" w:rsidTr="00E5722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b/>
                <w:bCs/>
                <w:color w:val="000000"/>
                <w:sz w:val="20"/>
              </w:rPr>
            </w:pPr>
            <w:r w:rsidRPr="00E57224">
              <w:rPr>
                <w:b/>
                <w:bCs/>
                <w:color w:val="000000"/>
                <w:sz w:val="20"/>
              </w:rPr>
              <w:t>ВСЕГО УСТАНОВЛЕНО</w:t>
            </w:r>
          </w:p>
        </w:tc>
        <w:tc>
          <w:tcPr>
            <w:tcW w:w="30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b/>
                <w:bCs/>
                <w:color w:val="000000"/>
                <w:sz w:val="20"/>
              </w:rPr>
            </w:pPr>
            <w:r w:rsidRPr="00E57224">
              <w:rPr>
                <w:b/>
                <w:bCs/>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r>
      <w:tr w:rsidR="00E57224" w:rsidRPr="00E57224" w:rsidTr="00E5722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b/>
                <w:bCs/>
                <w:color w:val="000000"/>
                <w:sz w:val="20"/>
              </w:rPr>
            </w:pPr>
            <w:r w:rsidRPr="00E57224">
              <w:rPr>
                <w:b/>
                <w:bCs/>
                <w:color w:val="000000"/>
                <w:sz w:val="20"/>
              </w:rPr>
              <w:t>ВСЕГО ТРЕБУЕТСЯ УСТАНОВИТЬ</w:t>
            </w:r>
          </w:p>
        </w:tc>
        <w:tc>
          <w:tcPr>
            <w:tcW w:w="30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b/>
                <w:bCs/>
                <w:color w:val="000000"/>
                <w:sz w:val="20"/>
              </w:rPr>
            </w:pPr>
            <w:r w:rsidRPr="00E57224">
              <w:rPr>
                <w:b/>
                <w:bCs/>
                <w:color w:val="000000"/>
                <w:sz w:val="20"/>
              </w:rPr>
              <w:t>2</w:t>
            </w:r>
          </w:p>
        </w:tc>
        <w:tc>
          <w:tcPr>
            <w:tcW w:w="11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r>
      <w:tr w:rsidR="00E57224" w:rsidRPr="00E57224" w:rsidTr="00E5722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b/>
                <w:bCs/>
                <w:color w:val="000000"/>
                <w:sz w:val="20"/>
              </w:rPr>
            </w:pPr>
            <w:r w:rsidRPr="00E57224">
              <w:rPr>
                <w:b/>
                <w:bCs/>
                <w:color w:val="000000"/>
                <w:sz w:val="20"/>
              </w:rPr>
              <w:t>ВСЕГО ТРЕБУЕТСЯ ДЕМОНТИРОВАТЬ</w:t>
            </w:r>
          </w:p>
        </w:tc>
        <w:tc>
          <w:tcPr>
            <w:tcW w:w="30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b/>
                <w:bCs/>
                <w:color w:val="000000"/>
                <w:sz w:val="20"/>
              </w:rPr>
            </w:pPr>
            <w:r w:rsidRPr="00E57224">
              <w:rPr>
                <w:b/>
                <w:bCs/>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r>
      <w:tr w:rsidR="00E57224" w:rsidRPr="00E57224" w:rsidTr="00E57224">
        <w:trPr>
          <w:trHeight w:val="255"/>
        </w:trPr>
        <w:tc>
          <w:tcPr>
            <w:tcW w:w="6040" w:type="dxa"/>
            <w:gridSpan w:val="3"/>
            <w:tcBorders>
              <w:top w:val="single" w:sz="4" w:space="0" w:color="auto"/>
              <w:left w:val="nil"/>
              <w:bottom w:val="nil"/>
              <w:right w:val="nil"/>
            </w:tcBorders>
            <w:shd w:val="clear" w:color="auto" w:fill="auto"/>
            <w:vAlign w:val="center"/>
            <w:hideMark/>
          </w:tcPr>
          <w:p w:rsidR="00E57224" w:rsidRPr="00E57224" w:rsidRDefault="00E57224" w:rsidP="00E57224">
            <w:pPr>
              <w:spacing w:before="0"/>
              <w:ind w:firstLine="0"/>
              <w:jc w:val="left"/>
              <w:rPr>
                <w:color w:val="000000"/>
                <w:sz w:val="20"/>
              </w:rPr>
            </w:pPr>
            <w:r w:rsidRPr="00E57224">
              <w:rPr>
                <w:color w:val="000000"/>
                <w:sz w:val="20"/>
              </w:rPr>
              <w:t xml:space="preserve">Примечание. </w:t>
            </w:r>
          </w:p>
        </w:tc>
        <w:tc>
          <w:tcPr>
            <w:tcW w:w="3020" w:type="dxa"/>
            <w:tcBorders>
              <w:top w:val="nil"/>
              <w:left w:val="nil"/>
              <w:bottom w:val="nil"/>
              <w:right w:val="nil"/>
            </w:tcBorders>
            <w:shd w:val="clear" w:color="auto" w:fill="auto"/>
            <w:vAlign w:val="center"/>
            <w:hideMark/>
          </w:tcPr>
          <w:p w:rsidR="00E57224" w:rsidRPr="00E57224" w:rsidRDefault="00E57224" w:rsidP="00E57224">
            <w:pPr>
              <w:spacing w:before="0"/>
              <w:ind w:firstLine="0"/>
              <w:jc w:val="center"/>
              <w:rPr>
                <w:color w:val="000000"/>
                <w:sz w:val="20"/>
              </w:rPr>
            </w:pPr>
          </w:p>
        </w:tc>
        <w:tc>
          <w:tcPr>
            <w:tcW w:w="1540" w:type="dxa"/>
            <w:tcBorders>
              <w:top w:val="nil"/>
              <w:left w:val="nil"/>
              <w:bottom w:val="nil"/>
              <w:right w:val="nil"/>
            </w:tcBorders>
            <w:shd w:val="clear" w:color="auto" w:fill="auto"/>
            <w:vAlign w:val="center"/>
            <w:hideMark/>
          </w:tcPr>
          <w:p w:rsidR="00E57224" w:rsidRPr="00E57224" w:rsidRDefault="00E57224" w:rsidP="00E57224">
            <w:pPr>
              <w:spacing w:before="0"/>
              <w:ind w:firstLine="0"/>
              <w:jc w:val="center"/>
              <w:rPr>
                <w:color w:val="000000"/>
                <w:sz w:val="20"/>
              </w:rPr>
            </w:pPr>
          </w:p>
        </w:tc>
        <w:tc>
          <w:tcPr>
            <w:tcW w:w="1300" w:type="dxa"/>
            <w:tcBorders>
              <w:top w:val="nil"/>
              <w:left w:val="nil"/>
              <w:bottom w:val="nil"/>
              <w:right w:val="nil"/>
            </w:tcBorders>
            <w:shd w:val="clear" w:color="auto" w:fill="auto"/>
            <w:vAlign w:val="center"/>
            <w:hideMark/>
          </w:tcPr>
          <w:p w:rsidR="00E57224" w:rsidRPr="00E57224" w:rsidRDefault="00E57224" w:rsidP="00E57224">
            <w:pPr>
              <w:spacing w:before="0"/>
              <w:ind w:firstLine="0"/>
              <w:jc w:val="center"/>
              <w:rPr>
                <w:color w:val="000000"/>
                <w:sz w:val="20"/>
              </w:rPr>
            </w:pPr>
          </w:p>
        </w:tc>
        <w:tc>
          <w:tcPr>
            <w:tcW w:w="1120" w:type="dxa"/>
            <w:tcBorders>
              <w:top w:val="nil"/>
              <w:left w:val="nil"/>
              <w:bottom w:val="nil"/>
              <w:right w:val="nil"/>
            </w:tcBorders>
            <w:shd w:val="clear" w:color="auto" w:fill="auto"/>
            <w:vAlign w:val="center"/>
            <w:hideMark/>
          </w:tcPr>
          <w:p w:rsidR="00E57224" w:rsidRPr="00E57224" w:rsidRDefault="00E57224" w:rsidP="00E57224">
            <w:pPr>
              <w:spacing w:before="0"/>
              <w:ind w:firstLine="0"/>
              <w:jc w:val="center"/>
              <w:rPr>
                <w:color w:val="000000"/>
                <w:sz w:val="20"/>
              </w:rPr>
            </w:pPr>
          </w:p>
        </w:tc>
        <w:tc>
          <w:tcPr>
            <w:tcW w:w="1100" w:type="dxa"/>
            <w:tcBorders>
              <w:top w:val="nil"/>
              <w:left w:val="nil"/>
              <w:bottom w:val="nil"/>
              <w:right w:val="nil"/>
            </w:tcBorders>
            <w:shd w:val="clear" w:color="auto" w:fill="auto"/>
            <w:vAlign w:val="center"/>
            <w:hideMark/>
          </w:tcPr>
          <w:p w:rsidR="00E57224" w:rsidRPr="00E57224" w:rsidRDefault="00E57224" w:rsidP="00E57224">
            <w:pPr>
              <w:spacing w:before="0"/>
              <w:ind w:firstLine="0"/>
              <w:jc w:val="center"/>
              <w:rPr>
                <w:color w:val="000000"/>
                <w:sz w:val="20"/>
              </w:rPr>
            </w:pPr>
          </w:p>
        </w:tc>
      </w:tr>
      <w:tr w:rsidR="00E57224" w:rsidRPr="00E57224" w:rsidTr="00E57224">
        <w:trPr>
          <w:trHeight w:val="264"/>
        </w:trPr>
        <w:tc>
          <w:tcPr>
            <w:tcW w:w="14120" w:type="dxa"/>
            <w:gridSpan w:val="8"/>
            <w:tcBorders>
              <w:top w:val="nil"/>
              <w:left w:val="nil"/>
              <w:bottom w:val="nil"/>
              <w:right w:val="nil"/>
            </w:tcBorders>
            <w:shd w:val="clear" w:color="auto" w:fill="auto"/>
            <w:vAlign w:val="center"/>
            <w:hideMark/>
          </w:tcPr>
          <w:p w:rsidR="00E57224" w:rsidRPr="00E57224" w:rsidRDefault="00E57224" w:rsidP="00E57224">
            <w:pPr>
              <w:spacing w:before="0"/>
              <w:ind w:firstLine="0"/>
              <w:jc w:val="left"/>
              <w:rPr>
                <w:color w:val="000000"/>
                <w:sz w:val="20"/>
              </w:rPr>
            </w:pPr>
            <w:r w:rsidRPr="00E57224">
              <w:rPr>
                <w:color w:val="000000"/>
                <w:sz w:val="20"/>
              </w:rPr>
              <w:t xml:space="preserve">1.Минимальный типоразмер используемых знаков - 2 (по ГОСТ 52290-2004); при необходимости допускается применять знаки большего типоразмера. </w:t>
            </w:r>
          </w:p>
        </w:tc>
      </w:tr>
      <w:tr w:rsidR="00E57224" w:rsidRPr="00E57224" w:rsidTr="00E57224">
        <w:trPr>
          <w:trHeight w:val="264"/>
        </w:trPr>
        <w:tc>
          <w:tcPr>
            <w:tcW w:w="14120" w:type="dxa"/>
            <w:gridSpan w:val="8"/>
            <w:tcBorders>
              <w:top w:val="nil"/>
              <w:left w:val="nil"/>
              <w:bottom w:val="nil"/>
              <w:right w:val="nil"/>
            </w:tcBorders>
            <w:shd w:val="clear" w:color="auto" w:fill="auto"/>
            <w:vAlign w:val="center"/>
            <w:hideMark/>
          </w:tcPr>
          <w:p w:rsidR="00E57224" w:rsidRPr="00E57224" w:rsidRDefault="00E57224" w:rsidP="00E57224">
            <w:pPr>
              <w:spacing w:before="0"/>
              <w:ind w:firstLine="0"/>
              <w:jc w:val="left"/>
              <w:rPr>
                <w:color w:val="000000"/>
                <w:sz w:val="20"/>
              </w:rPr>
            </w:pPr>
            <w:r w:rsidRPr="00E57224">
              <w:rPr>
                <w:color w:val="000000"/>
                <w:sz w:val="20"/>
              </w:rPr>
              <w:t>2. Расположение знаков указано с учетом движения вдоль дороги слева направо (см. чертеж).</w:t>
            </w:r>
          </w:p>
        </w:tc>
      </w:tr>
    </w:tbl>
    <w:p w:rsidR="00E57224" w:rsidRDefault="00E57224" w:rsidP="00224B14">
      <w:pPr>
        <w:spacing w:before="0" w:line="276" w:lineRule="auto"/>
        <w:ind w:firstLine="0"/>
        <w:jc w:val="center"/>
        <w:rPr>
          <w:rFonts w:eastAsia="Calibri"/>
          <w:sz w:val="28"/>
          <w:szCs w:val="28"/>
          <w:lang w:eastAsia="en-US"/>
        </w:rPr>
      </w:pPr>
    </w:p>
    <w:p w:rsidR="00E57224" w:rsidRDefault="00E57224" w:rsidP="00224B14">
      <w:pPr>
        <w:spacing w:before="0" w:line="276" w:lineRule="auto"/>
        <w:ind w:firstLine="0"/>
        <w:jc w:val="center"/>
        <w:rPr>
          <w:rFonts w:eastAsia="Calibri"/>
          <w:sz w:val="28"/>
          <w:szCs w:val="28"/>
          <w:lang w:eastAsia="en-US"/>
        </w:rPr>
      </w:pPr>
    </w:p>
    <w:p w:rsidR="00E57224" w:rsidRDefault="00E57224" w:rsidP="00224B14">
      <w:pPr>
        <w:spacing w:before="0" w:line="276" w:lineRule="auto"/>
        <w:ind w:firstLine="0"/>
        <w:jc w:val="center"/>
        <w:rPr>
          <w:rFonts w:eastAsia="Calibri"/>
          <w:sz w:val="28"/>
          <w:szCs w:val="28"/>
          <w:lang w:eastAsia="en-US"/>
        </w:rPr>
      </w:pPr>
    </w:p>
    <w:p w:rsidR="00E57224" w:rsidRDefault="00E57224" w:rsidP="00224B14">
      <w:pPr>
        <w:spacing w:before="0" w:line="276" w:lineRule="auto"/>
        <w:ind w:firstLine="0"/>
        <w:jc w:val="center"/>
        <w:rPr>
          <w:rFonts w:eastAsia="Calibri"/>
          <w:sz w:val="28"/>
          <w:szCs w:val="28"/>
          <w:lang w:eastAsia="en-US"/>
        </w:rPr>
      </w:pPr>
    </w:p>
    <w:p w:rsidR="00E57224" w:rsidRDefault="00E57224" w:rsidP="00224B14">
      <w:pPr>
        <w:spacing w:before="0" w:line="276" w:lineRule="auto"/>
        <w:ind w:firstLine="0"/>
        <w:jc w:val="center"/>
        <w:rPr>
          <w:rFonts w:eastAsia="Calibri"/>
          <w:sz w:val="28"/>
          <w:szCs w:val="28"/>
          <w:lang w:eastAsia="en-US"/>
        </w:rPr>
      </w:pPr>
    </w:p>
    <w:p w:rsidR="00E57224" w:rsidRDefault="00E57224" w:rsidP="00224B14">
      <w:pPr>
        <w:spacing w:before="0" w:line="276" w:lineRule="auto"/>
        <w:ind w:firstLine="0"/>
        <w:jc w:val="center"/>
        <w:rPr>
          <w:rFonts w:eastAsia="Calibri"/>
          <w:sz w:val="28"/>
          <w:szCs w:val="28"/>
          <w:lang w:eastAsia="en-US"/>
        </w:rPr>
      </w:pPr>
    </w:p>
    <w:p w:rsidR="00E57224" w:rsidRDefault="00E57224" w:rsidP="00224B14">
      <w:pPr>
        <w:spacing w:before="0" w:line="276" w:lineRule="auto"/>
        <w:ind w:firstLine="0"/>
        <w:jc w:val="center"/>
        <w:rPr>
          <w:rFonts w:eastAsia="Calibri"/>
          <w:sz w:val="28"/>
          <w:szCs w:val="28"/>
          <w:lang w:eastAsia="en-US"/>
        </w:rPr>
      </w:pPr>
    </w:p>
    <w:p w:rsidR="00E57224" w:rsidRDefault="00E57224" w:rsidP="00224B14">
      <w:pPr>
        <w:spacing w:before="0" w:line="276" w:lineRule="auto"/>
        <w:ind w:firstLine="0"/>
        <w:jc w:val="center"/>
        <w:rPr>
          <w:rFonts w:eastAsia="Calibri"/>
          <w:sz w:val="28"/>
          <w:szCs w:val="28"/>
          <w:lang w:eastAsia="en-US"/>
        </w:rPr>
      </w:pPr>
    </w:p>
    <w:p w:rsidR="00E57224" w:rsidRDefault="00E57224" w:rsidP="00224B14">
      <w:pPr>
        <w:spacing w:before="0" w:line="276" w:lineRule="auto"/>
        <w:ind w:firstLine="0"/>
        <w:jc w:val="center"/>
        <w:rPr>
          <w:rFonts w:eastAsia="Calibri"/>
          <w:sz w:val="28"/>
          <w:szCs w:val="28"/>
          <w:lang w:eastAsia="en-US"/>
        </w:rPr>
      </w:pPr>
    </w:p>
    <w:p w:rsidR="00E57224" w:rsidRDefault="00E57224" w:rsidP="00224B14">
      <w:pPr>
        <w:spacing w:before="0" w:line="276" w:lineRule="auto"/>
        <w:ind w:firstLine="0"/>
        <w:jc w:val="center"/>
        <w:rPr>
          <w:rFonts w:eastAsia="Calibri"/>
          <w:sz w:val="28"/>
          <w:szCs w:val="28"/>
          <w:lang w:eastAsia="en-US"/>
        </w:rPr>
      </w:pPr>
    </w:p>
    <w:p w:rsidR="00E57224" w:rsidRDefault="00E57224" w:rsidP="00224B14">
      <w:pPr>
        <w:spacing w:before="0" w:line="276" w:lineRule="auto"/>
        <w:ind w:firstLine="0"/>
        <w:jc w:val="center"/>
        <w:rPr>
          <w:rFonts w:eastAsia="Calibri"/>
          <w:sz w:val="28"/>
          <w:szCs w:val="28"/>
          <w:lang w:eastAsia="en-US"/>
        </w:rPr>
      </w:pPr>
    </w:p>
    <w:p w:rsidR="00E57224" w:rsidRDefault="00E57224" w:rsidP="00224B14">
      <w:pPr>
        <w:spacing w:before="0" w:line="276" w:lineRule="auto"/>
        <w:ind w:firstLine="0"/>
        <w:jc w:val="center"/>
        <w:rPr>
          <w:rFonts w:eastAsia="Calibri"/>
          <w:sz w:val="28"/>
          <w:szCs w:val="28"/>
          <w:lang w:eastAsia="en-US"/>
        </w:rPr>
      </w:pPr>
    </w:p>
    <w:tbl>
      <w:tblPr>
        <w:tblW w:w="14120" w:type="dxa"/>
        <w:tblInd w:w="93" w:type="dxa"/>
        <w:tblLook w:val="04A0" w:firstRow="1" w:lastRow="0" w:firstColumn="1" w:lastColumn="0" w:noHBand="0" w:noVBand="1"/>
      </w:tblPr>
      <w:tblGrid>
        <w:gridCol w:w="486"/>
        <w:gridCol w:w="820"/>
        <w:gridCol w:w="4737"/>
        <w:gridCol w:w="3017"/>
        <w:gridCol w:w="1540"/>
        <w:gridCol w:w="1300"/>
        <w:gridCol w:w="1120"/>
        <w:gridCol w:w="1100"/>
      </w:tblGrid>
      <w:tr w:rsidR="00E57224" w:rsidRPr="00E57224" w:rsidTr="00E57224">
        <w:trPr>
          <w:trHeight w:val="264"/>
        </w:trPr>
        <w:tc>
          <w:tcPr>
            <w:tcW w:w="1412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b/>
                <w:bCs/>
                <w:color w:val="000000"/>
                <w:sz w:val="20"/>
              </w:rPr>
            </w:pPr>
            <w:r w:rsidRPr="00E57224">
              <w:rPr>
                <w:b/>
                <w:bCs/>
                <w:color w:val="000000"/>
                <w:sz w:val="20"/>
              </w:rPr>
              <w:lastRenderedPageBreak/>
              <w:t>Ведомость размещения дорожных знаков (которые должны быть установлены и отображены в проекте в соответствии с требованиями                                        ГОСТ 52289-2004) на Большом переулке, с. Миловка</w:t>
            </w:r>
          </w:p>
        </w:tc>
      </w:tr>
      <w:tr w:rsidR="00E57224" w:rsidRPr="00E57224" w:rsidTr="00E57224">
        <w:trPr>
          <w:trHeight w:val="264"/>
        </w:trPr>
        <w:tc>
          <w:tcPr>
            <w:tcW w:w="14120" w:type="dxa"/>
            <w:gridSpan w:val="8"/>
            <w:vMerge/>
            <w:tcBorders>
              <w:top w:val="single" w:sz="4" w:space="0" w:color="auto"/>
              <w:left w:val="single" w:sz="4" w:space="0" w:color="auto"/>
              <w:bottom w:val="single" w:sz="4" w:space="0" w:color="auto"/>
              <w:right w:val="single" w:sz="4" w:space="0" w:color="auto"/>
            </w:tcBorders>
            <w:vAlign w:val="center"/>
            <w:hideMark/>
          </w:tcPr>
          <w:p w:rsidR="00E57224" w:rsidRPr="00E57224" w:rsidRDefault="00E57224" w:rsidP="00E57224">
            <w:pPr>
              <w:spacing w:before="0"/>
              <w:ind w:firstLine="0"/>
              <w:jc w:val="left"/>
              <w:rPr>
                <w:b/>
                <w:bCs/>
                <w:color w:val="000000"/>
                <w:sz w:val="20"/>
              </w:rPr>
            </w:pPr>
          </w:p>
        </w:tc>
      </w:tr>
      <w:tr w:rsidR="00E57224" w:rsidRPr="00E57224" w:rsidTr="00E57224">
        <w:trPr>
          <w:trHeight w:val="138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xml:space="preserve">№ </w:t>
            </w:r>
            <w:proofErr w:type="gramStart"/>
            <w:r w:rsidRPr="00E57224">
              <w:rPr>
                <w:color w:val="000000"/>
                <w:sz w:val="20"/>
              </w:rPr>
              <w:t>п</w:t>
            </w:r>
            <w:proofErr w:type="gramEnd"/>
            <w:r w:rsidRPr="00E57224">
              <w:rPr>
                <w:color w:val="000000"/>
                <w:sz w:val="20"/>
              </w:rPr>
              <w:t>/п</w:t>
            </w:r>
          </w:p>
        </w:tc>
        <w:tc>
          <w:tcPr>
            <w:tcW w:w="8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xml:space="preserve">Номер знака по ГОСТ </w:t>
            </w:r>
            <w:proofErr w:type="gramStart"/>
            <w:r w:rsidRPr="00E57224">
              <w:rPr>
                <w:color w:val="000000"/>
                <w:sz w:val="20"/>
              </w:rPr>
              <w:t>Р</w:t>
            </w:r>
            <w:proofErr w:type="gramEnd"/>
            <w:r w:rsidRPr="00E57224">
              <w:rPr>
                <w:color w:val="000000"/>
                <w:sz w:val="20"/>
              </w:rPr>
              <w:t xml:space="preserve"> 52289-2004</w:t>
            </w:r>
          </w:p>
        </w:tc>
        <w:tc>
          <w:tcPr>
            <w:tcW w:w="47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Наименование знака</w:t>
            </w:r>
          </w:p>
        </w:tc>
        <w:tc>
          <w:tcPr>
            <w:tcW w:w="30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xml:space="preserve">Адрес, </w:t>
            </w:r>
            <w:proofErr w:type="gramStart"/>
            <w:r w:rsidRPr="00E57224">
              <w:rPr>
                <w:color w:val="000000"/>
                <w:sz w:val="20"/>
              </w:rPr>
              <w:t>м</w:t>
            </w:r>
            <w:proofErr w:type="gramEnd"/>
          </w:p>
        </w:tc>
        <w:tc>
          <w:tcPr>
            <w:tcW w:w="15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Установлено</w:t>
            </w:r>
            <w:proofErr w:type="gramStart"/>
            <w:r w:rsidRPr="00E57224">
              <w:rPr>
                <w:color w:val="000000"/>
                <w:sz w:val="20"/>
              </w:rPr>
              <w:t>/ Т</w:t>
            </w:r>
            <w:proofErr w:type="gramEnd"/>
            <w:r w:rsidRPr="00E57224">
              <w:rPr>
                <w:color w:val="000000"/>
                <w:sz w:val="20"/>
              </w:rPr>
              <w:t>ребуется установить/ Демонтировать</w:t>
            </w:r>
          </w:p>
        </w:tc>
        <w:tc>
          <w:tcPr>
            <w:tcW w:w="13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Количество</w:t>
            </w:r>
          </w:p>
        </w:tc>
        <w:tc>
          <w:tcPr>
            <w:tcW w:w="2220" w:type="dxa"/>
            <w:gridSpan w:val="2"/>
            <w:tcBorders>
              <w:top w:val="single" w:sz="4" w:space="0" w:color="auto"/>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Месторасположение</w:t>
            </w:r>
          </w:p>
        </w:tc>
      </w:tr>
      <w:tr w:rsidR="00E57224" w:rsidRPr="00E57224" w:rsidTr="00E5722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b/>
                <w:bCs/>
                <w:color w:val="000000"/>
                <w:sz w:val="19"/>
                <w:szCs w:val="19"/>
              </w:rPr>
            </w:pPr>
            <w:r w:rsidRPr="00E57224">
              <w:rPr>
                <w:b/>
                <w:bCs/>
                <w:color w:val="000000"/>
                <w:sz w:val="19"/>
                <w:szCs w:val="19"/>
              </w:rPr>
              <w:t>2. ЗНАКИ ПРИОРИТЕТА</w:t>
            </w:r>
          </w:p>
        </w:tc>
        <w:tc>
          <w:tcPr>
            <w:tcW w:w="30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r>
      <w:tr w:rsidR="00E57224" w:rsidRPr="00E57224" w:rsidTr="00E5722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1</w:t>
            </w:r>
          </w:p>
        </w:tc>
        <w:tc>
          <w:tcPr>
            <w:tcW w:w="8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2.1</w:t>
            </w:r>
          </w:p>
        </w:tc>
        <w:tc>
          <w:tcPr>
            <w:tcW w:w="47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19"/>
                <w:szCs w:val="19"/>
              </w:rPr>
            </w:pPr>
            <w:r w:rsidRPr="00E57224">
              <w:rPr>
                <w:color w:val="000000"/>
                <w:sz w:val="19"/>
                <w:szCs w:val="19"/>
              </w:rPr>
              <w:t>Главная дорога</w:t>
            </w:r>
          </w:p>
        </w:tc>
        <w:tc>
          <w:tcPr>
            <w:tcW w:w="30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0+010</w:t>
            </w:r>
          </w:p>
        </w:tc>
        <w:tc>
          <w:tcPr>
            <w:tcW w:w="15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требуется</w:t>
            </w:r>
          </w:p>
        </w:tc>
        <w:tc>
          <w:tcPr>
            <w:tcW w:w="13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1</w:t>
            </w:r>
          </w:p>
        </w:tc>
        <w:tc>
          <w:tcPr>
            <w:tcW w:w="11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слева</w:t>
            </w:r>
          </w:p>
        </w:tc>
        <w:tc>
          <w:tcPr>
            <w:tcW w:w="11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r>
      <w:tr w:rsidR="00E57224" w:rsidRPr="00E57224" w:rsidTr="00E5722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2</w:t>
            </w:r>
          </w:p>
        </w:tc>
        <w:tc>
          <w:tcPr>
            <w:tcW w:w="8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2.4</w:t>
            </w:r>
          </w:p>
        </w:tc>
        <w:tc>
          <w:tcPr>
            <w:tcW w:w="47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19"/>
                <w:szCs w:val="19"/>
              </w:rPr>
            </w:pPr>
            <w:r w:rsidRPr="00E57224">
              <w:rPr>
                <w:color w:val="000000"/>
                <w:sz w:val="19"/>
                <w:szCs w:val="19"/>
              </w:rPr>
              <w:t>Уступите дорогу</w:t>
            </w:r>
          </w:p>
        </w:tc>
        <w:tc>
          <w:tcPr>
            <w:tcW w:w="30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0+290</w:t>
            </w:r>
          </w:p>
        </w:tc>
        <w:tc>
          <w:tcPr>
            <w:tcW w:w="15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требуется</w:t>
            </w:r>
          </w:p>
        </w:tc>
        <w:tc>
          <w:tcPr>
            <w:tcW w:w="13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1</w:t>
            </w:r>
          </w:p>
        </w:tc>
        <w:tc>
          <w:tcPr>
            <w:tcW w:w="1120" w:type="dxa"/>
            <w:tcBorders>
              <w:top w:val="nil"/>
              <w:left w:val="nil"/>
              <w:bottom w:val="nil"/>
              <w:right w:val="nil"/>
            </w:tcBorders>
            <w:shd w:val="clear" w:color="auto" w:fill="auto"/>
            <w:vAlign w:val="center"/>
            <w:hideMark/>
          </w:tcPr>
          <w:p w:rsidR="00E57224" w:rsidRPr="00E57224" w:rsidRDefault="00E57224" w:rsidP="00E57224">
            <w:pPr>
              <w:spacing w:before="0"/>
              <w:ind w:firstLine="0"/>
              <w:jc w:val="center"/>
              <w:rPr>
                <w:color w:val="000000"/>
                <w:sz w:val="20"/>
              </w:rPr>
            </w:pP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справа</w:t>
            </w:r>
          </w:p>
        </w:tc>
      </w:tr>
      <w:tr w:rsidR="00E57224" w:rsidRPr="00E57224" w:rsidTr="00E5722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b/>
                <w:bCs/>
                <w:color w:val="000000"/>
                <w:sz w:val="20"/>
              </w:rPr>
            </w:pPr>
            <w:r w:rsidRPr="00E57224">
              <w:rPr>
                <w:b/>
                <w:bCs/>
                <w:color w:val="000000"/>
                <w:sz w:val="20"/>
              </w:rPr>
              <w:t>Итого установлено</w:t>
            </w:r>
          </w:p>
        </w:tc>
        <w:tc>
          <w:tcPr>
            <w:tcW w:w="30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r>
      <w:tr w:rsidR="00E57224" w:rsidRPr="00E57224" w:rsidTr="00E5722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b/>
                <w:bCs/>
                <w:color w:val="000000"/>
                <w:sz w:val="20"/>
              </w:rPr>
            </w:pPr>
            <w:r w:rsidRPr="00E57224">
              <w:rPr>
                <w:b/>
                <w:bCs/>
                <w:color w:val="000000"/>
                <w:sz w:val="20"/>
              </w:rPr>
              <w:t>Итого требуется установить</w:t>
            </w:r>
          </w:p>
        </w:tc>
        <w:tc>
          <w:tcPr>
            <w:tcW w:w="30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2</w:t>
            </w:r>
          </w:p>
        </w:tc>
        <w:tc>
          <w:tcPr>
            <w:tcW w:w="11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r>
      <w:tr w:rsidR="00E57224" w:rsidRPr="00E57224" w:rsidTr="00E5722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b/>
                <w:bCs/>
                <w:color w:val="000000"/>
                <w:sz w:val="20"/>
              </w:rPr>
            </w:pPr>
            <w:r w:rsidRPr="00E57224">
              <w:rPr>
                <w:b/>
                <w:bCs/>
                <w:color w:val="000000"/>
                <w:sz w:val="20"/>
              </w:rPr>
              <w:t>Итого требуется демонтировать</w:t>
            </w:r>
          </w:p>
        </w:tc>
        <w:tc>
          <w:tcPr>
            <w:tcW w:w="30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r>
      <w:tr w:rsidR="00E57224" w:rsidRPr="00E57224" w:rsidTr="00E5722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b/>
                <w:bCs/>
                <w:color w:val="000000"/>
                <w:sz w:val="20"/>
              </w:rPr>
            </w:pPr>
            <w:r w:rsidRPr="00E57224">
              <w:rPr>
                <w:b/>
                <w:bCs/>
                <w:color w:val="000000"/>
                <w:sz w:val="20"/>
              </w:rPr>
              <w:t>ВСЕГО УСТАНОВЛЕНО</w:t>
            </w:r>
          </w:p>
        </w:tc>
        <w:tc>
          <w:tcPr>
            <w:tcW w:w="30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b/>
                <w:bCs/>
                <w:color w:val="000000"/>
                <w:sz w:val="20"/>
              </w:rPr>
            </w:pPr>
            <w:r w:rsidRPr="00E57224">
              <w:rPr>
                <w:b/>
                <w:bCs/>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r>
      <w:tr w:rsidR="00E57224" w:rsidRPr="00E57224" w:rsidTr="00E5722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b/>
                <w:bCs/>
                <w:color w:val="000000"/>
                <w:sz w:val="20"/>
              </w:rPr>
            </w:pPr>
            <w:r w:rsidRPr="00E57224">
              <w:rPr>
                <w:b/>
                <w:bCs/>
                <w:color w:val="000000"/>
                <w:sz w:val="20"/>
              </w:rPr>
              <w:t>ВСЕГО ТРЕБУЕТСЯ УСТАНОВИТЬ</w:t>
            </w:r>
          </w:p>
        </w:tc>
        <w:tc>
          <w:tcPr>
            <w:tcW w:w="30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b/>
                <w:bCs/>
                <w:color w:val="000000"/>
                <w:sz w:val="20"/>
              </w:rPr>
            </w:pPr>
            <w:r w:rsidRPr="00E57224">
              <w:rPr>
                <w:b/>
                <w:bCs/>
                <w:color w:val="000000"/>
                <w:sz w:val="20"/>
              </w:rPr>
              <w:t>2</w:t>
            </w:r>
          </w:p>
        </w:tc>
        <w:tc>
          <w:tcPr>
            <w:tcW w:w="11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r>
      <w:tr w:rsidR="00E57224" w:rsidRPr="00E57224" w:rsidTr="00E5722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b/>
                <w:bCs/>
                <w:color w:val="000000"/>
                <w:sz w:val="20"/>
              </w:rPr>
            </w:pPr>
            <w:r w:rsidRPr="00E57224">
              <w:rPr>
                <w:b/>
                <w:bCs/>
                <w:color w:val="000000"/>
                <w:sz w:val="20"/>
              </w:rPr>
              <w:t>ВСЕГО ТРЕБУЕТСЯ ДЕМОНТИРОВАТЬ</w:t>
            </w:r>
          </w:p>
        </w:tc>
        <w:tc>
          <w:tcPr>
            <w:tcW w:w="30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b/>
                <w:bCs/>
                <w:color w:val="000000"/>
                <w:sz w:val="20"/>
              </w:rPr>
            </w:pPr>
            <w:r w:rsidRPr="00E57224">
              <w:rPr>
                <w:b/>
                <w:bCs/>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E57224" w:rsidRPr="00E57224" w:rsidRDefault="00E57224" w:rsidP="00E57224">
            <w:pPr>
              <w:spacing w:before="0"/>
              <w:ind w:firstLine="0"/>
              <w:jc w:val="center"/>
              <w:rPr>
                <w:color w:val="000000"/>
                <w:sz w:val="20"/>
              </w:rPr>
            </w:pPr>
            <w:r w:rsidRPr="00E57224">
              <w:rPr>
                <w:color w:val="000000"/>
                <w:sz w:val="20"/>
              </w:rPr>
              <w:t> </w:t>
            </w:r>
          </w:p>
        </w:tc>
      </w:tr>
      <w:tr w:rsidR="00E57224" w:rsidRPr="00E57224" w:rsidTr="00E57224">
        <w:trPr>
          <w:trHeight w:val="255"/>
        </w:trPr>
        <w:tc>
          <w:tcPr>
            <w:tcW w:w="6040" w:type="dxa"/>
            <w:gridSpan w:val="3"/>
            <w:tcBorders>
              <w:top w:val="single" w:sz="4" w:space="0" w:color="auto"/>
              <w:left w:val="nil"/>
              <w:bottom w:val="nil"/>
              <w:right w:val="nil"/>
            </w:tcBorders>
            <w:shd w:val="clear" w:color="auto" w:fill="auto"/>
            <w:vAlign w:val="center"/>
            <w:hideMark/>
          </w:tcPr>
          <w:p w:rsidR="00E57224" w:rsidRPr="00E57224" w:rsidRDefault="00E57224" w:rsidP="00E57224">
            <w:pPr>
              <w:spacing w:before="0"/>
              <w:ind w:firstLine="0"/>
              <w:jc w:val="left"/>
              <w:rPr>
                <w:color w:val="000000"/>
                <w:sz w:val="20"/>
              </w:rPr>
            </w:pPr>
            <w:r w:rsidRPr="00E57224">
              <w:rPr>
                <w:color w:val="000000"/>
                <w:sz w:val="20"/>
              </w:rPr>
              <w:t xml:space="preserve">Примечание. </w:t>
            </w:r>
          </w:p>
        </w:tc>
        <w:tc>
          <w:tcPr>
            <w:tcW w:w="3020" w:type="dxa"/>
            <w:tcBorders>
              <w:top w:val="nil"/>
              <w:left w:val="nil"/>
              <w:bottom w:val="nil"/>
              <w:right w:val="nil"/>
            </w:tcBorders>
            <w:shd w:val="clear" w:color="auto" w:fill="auto"/>
            <w:vAlign w:val="center"/>
            <w:hideMark/>
          </w:tcPr>
          <w:p w:rsidR="00E57224" w:rsidRPr="00E57224" w:rsidRDefault="00E57224" w:rsidP="00E57224">
            <w:pPr>
              <w:spacing w:before="0"/>
              <w:ind w:firstLine="0"/>
              <w:jc w:val="center"/>
              <w:rPr>
                <w:color w:val="000000"/>
                <w:sz w:val="20"/>
              </w:rPr>
            </w:pPr>
          </w:p>
        </w:tc>
        <w:tc>
          <w:tcPr>
            <w:tcW w:w="1540" w:type="dxa"/>
            <w:tcBorders>
              <w:top w:val="nil"/>
              <w:left w:val="nil"/>
              <w:bottom w:val="nil"/>
              <w:right w:val="nil"/>
            </w:tcBorders>
            <w:shd w:val="clear" w:color="auto" w:fill="auto"/>
            <w:vAlign w:val="center"/>
            <w:hideMark/>
          </w:tcPr>
          <w:p w:rsidR="00E57224" w:rsidRPr="00E57224" w:rsidRDefault="00E57224" w:rsidP="00E57224">
            <w:pPr>
              <w:spacing w:before="0"/>
              <w:ind w:firstLine="0"/>
              <w:jc w:val="center"/>
              <w:rPr>
                <w:color w:val="000000"/>
                <w:sz w:val="20"/>
              </w:rPr>
            </w:pPr>
          </w:p>
        </w:tc>
        <w:tc>
          <w:tcPr>
            <w:tcW w:w="1300" w:type="dxa"/>
            <w:tcBorders>
              <w:top w:val="nil"/>
              <w:left w:val="nil"/>
              <w:bottom w:val="nil"/>
              <w:right w:val="nil"/>
            </w:tcBorders>
            <w:shd w:val="clear" w:color="auto" w:fill="auto"/>
            <w:vAlign w:val="center"/>
            <w:hideMark/>
          </w:tcPr>
          <w:p w:rsidR="00E57224" w:rsidRPr="00E57224" w:rsidRDefault="00E57224" w:rsidP="00E57224">
            <w:pPr>
              <w:spacing w:before="0"/>
              <w:ind w:firstLine="0"/>
              <w:jc w:val="center"/>
              <w:rPr>
                <w:color w:val="000000"/>
                <w:sz w:val="20"/>
              </w:rPr>
            </w:pPr>
          </w:p>
        </w:tc>
        <w:tc>
          <w:tcPr>
            <w:tcW w:w="1120" w:type="dxa"/>
            <w:tcBorders>
              <w:top w:val="nil"/>
              <w:left w:val="nil"/>
              <w:bottom w:val="nil"/>
              <w:right w:val="nil"/>
            </w:tcBorders>
            <w:shd w:val="clear" w:color="auto" w:fill="auto"/>
            <w:vAlign w:val="center"/>
            <w:hideMark/>
          </w:tcPr>
          <w:p w:rsidR="00E57224" w:rsidRPr="00E57224" w:rsidRDefault="00E57224" w:rsidP="00E57224">
            <w:pPr>
              <w:spacing w:before="0"/>
              <w:ind w:firstLine="0"/>
              <w:jc w:val="center"/>
              <w:rPr>
                <w:color w:val="000000"/>
                <w:sz w:val="20"/>
              </w:rPr>
            </w:pPr>
          </w:p>
        </w:tc>
        <w:tc>
          <w:tcPr>
            <w:tcW w:w="1100" w:type="dxa"/>
            <w:tcBorders>
              <w:top w:val="nil"/>
              <w:left w:val="nil"/>
              <w:bottom w:val="nil"/>
              <w:right w:val="nil"/>
            </w:tcBorders>
            <w:shd w:val="clear" w:color="auto" w:fill="auto"/>
            <w:vAlign w:val="center"/>
            <w:hideMark/>
          </w:tcPr>
          <w:p w:rsidR="00E57224" w:rsidRPr="00E57224" w:rsidRDefault="00E57224" w:rsidP="00E57224">
            <w:pPr>
              <w:spacing w:before="0"/>
              <w:ind w:firstLine="0"/>
              <w:jc w:val="center"/>
              <w:rPr>
                <w:color w:val="000000"/>
                <w:sz w:val="20"/>
              </w:rPr>
            </w:pPr>
          </w:p>
        </w:tc>
      </w:tr>
      <w:tr w:rsidR="00E57224" w:rsidRPr="00E57224" w:rsidTr="00E57224">
        <w:trPr>
          <w:trHeight w:val="264"/>
        </w:trPr>
        <w:tc>
          <w:tcPr>
            <w:tcW w:w="14120" w:type="dxa"/>
            <w:gridSpan w:val="8"/>
            <w:tcBorders>
              <w:top w:val="nil"/>
              <w:left w:val="nil"/>
              <w:bottom w:val="nil"/>
              <w:right w:val="nil"/>
            </w:tcBorders>
            <w:shd w:val="clear" w:color="auto" w:fill="auto"/>
            <w:vAlign w:val="center"/>
            <w:hideMark/>
          </w:tcPr>
          <w:p w:rsidR="00E57224" w:rsidRPr="00E57224" w:rsidRDefault="00E57224" w:rsidP="00E57224">
            <w:pPr>
              <w:spacing w:before="0"/>
              <w:ind w:firstLine="0"/>
              <w:jc w:val="left"/>
              <w:rPr>
                <w:color w:val="000000"/>
                <w:sz w:val="20"/>
              </w:rPr>
            </w:pPr>
            <w:r w:rsidRPr="00E57224">
              <w:rPr>
                <w:color w:val="000000"/>
                <w:sz w:val="20"/>
              </w:rPr>
              <w:t xml:space="preserve">1.Минимальный типоразмер используемых знаков - 2 (по ГОСТ 52290-2004); при необходимости допускается применять знаки большего типоразмера. </w:t>
            </w:r>
          </w:p>
        </w:tc>
      </w:tr>
      <w:tr w:rsidR="00E57224" w:rsidRPr="00E57224" w:rsidTr="00E57224">
        <w:trPr>
          <w:trHeight w:val="264"/>
        </w:trPr>
        <w:tc>
          <w:tcPr>
            <w:tcW w:w="14120" w:type="dxa"/>
            <w:gridSpan w:val="8"/>
            <w:tcBorders>
              <w:top w:val="nil"/>
              <w:left w:val="nil"/>
              <w:bottom w:val="nil"/>
              <w:right w:val="nil"/>
            </w:tcBorders>
            <w:shd w:val="clear" w:color="auto" w:fill="auto"/>
            <w:vAlign w:val="center"/>
            <w:hideMark/>
          </w:tcPr>
          <w:p w:rsidR="00E57224" w:rsidRPr="00E57224" w:rsidRDefault="00E57224" w:rsidP="00E57224">
            <w:pPr>
              <w:spacing w:before="0"/>
              <w:ind w:firstLine="0"/>
              <w:jc w:val="left"/>
              <w:rPr>
                <w:color w:val="000000"/>
                <w:sz w:val="20"/>
              </w:rPr>
            </w:pPr>
            <w:r w:rsidRPr="00E57224">
              <w:rPr>
                <w:color w:val="000000"/>
                <w:sz w:val="20"/>
              </w:rPr>
              <w:t>2. Расположение знаков указано с учетом движения вдоль дороги слева направо (см. чертеж).</w:t>
            </w:r>
          </w:p>
        </w:tc>
      </w:tr>
    </w:tbl>
    <w:p w:rsidR="00E57224" w:rsidRDefault="00E57224" w:rsidP="00224B14">
      <w:pPr>
        <w:spacing w:before="0" w:line="276" w:lineRule="auto"/>
        <w:ind w:firstLine="0"/>
        <w:jc w:val="center"/>
        <w:rPr>
          <w:rFonts w:eastAsia="Calibri"/>
          <w:sz w:val="28"/>
          <w:szCs w:val="28"/>
          <w:lang w:eastAsia="en-US"/>
        </w:rPr>
      </w:pPr>
    </w:p>
    <w:p w:rsidR="00E57224" w:rsidRDefault="00E57224" w:rsidP="00224B14">
      <w:pPr>
        <w:spacing w:before="0" w:line="276" w:lineRule="auto"/>
        <w:ind w:firstLine="0"/>
        <w:jc w:val="center"/>
        <w:rPr>
          <w:rFonts w:eastAsia="Calibri"/>
          <w:sz w:val="28"/>
          <w:szCs w:val="28"/>
          <w:lang w:eastAsia="en-US"/>
        </w:rPr>
      </w:pPr>
    </w:p>
    <w:p w:rsidR="00E57224" w:rsidRDefault="00E57224" w:rsidP="00224B14">
      <w:pPr>
        <w:spacing w:before="0" w:line="276" w:lineRule="auto"/>
        <w:ind w:firstLine="0"/>
        <w:jc w:val="center"/>
        <w:rPr>
          <w:rFonts w:eastAsia="Calibri"/>
          <w:sz w:val="28"/>
          <w:szCs w:val="28"/>
          <w:lang w:eastAsia="en-US"/>
        </w:rPr>
      </w:pPr>
    </w:p>
    <w:p w:rsidR="00E57224" w:rsidRDefault="00E57224" w:rsidP="00224B14">
      <w:pPr>
        <w:spacing w:before="0" w:line="276" w:lineRule="auto"/>
        <w:ind w:firstLine="0"/>
        <w:jc w:val="center"/>
        <w:rPr>
          <w:rFonts w:eastAsia="Calibri"/>
          <w:sz w:val="28"/>
          <w:szCs w:val="28"/>
          <w:lang w:eastAsia="en-US"/>
        </w:rPr>
      </w:pPr>
    </w:p>
    <w:p w:rsidR="00641782" w:rsidRDefault="00641782" w:rsidP="00224B14">
      <w:pPr>
        <w:spacing w:before="0" w:line="276" w:lineRule="auto"/>
        <w:ind w:firstLine="0"/>
        <w:jc w:val="center"/>
        <w:rPr>
          <w:rFonts w:eastAsia="Calibri"/>
          <w:sz w:val="28"/>
          <w:szCs w:val="28"/>
          <w:lang w:eastAsia="en-US"/>
        </w:rPr>
      </w:pPr>
    </w:p>
    <w:p w:rsidR="00641782" w:rsidRDefault="00641782" w:rsidP="00224B14">
      <w:pPr>
        <w:spacing w:before="0" w:line="276" w:lineRule="auto"/>
        <w:ind w:firstLine="0"/>
        <w:jc w:val="center"/>
        <w:rPr>
          <w:rFonts w:eastAsia="Calibri"/>
          <w:sz w:val="28"/>
          <w:szCs w:val="28"/>
          <w:lang w:eastAsia="en-US"/>
        </w:rPr>
      </w:pPr>
    </w:p>
    <w:p w:rsidR="00641782" w:rsidRDefault="00641782" w:rsidP="00224B14">
      <w:pPr>
        <w:spacing w:before="0" w:line="276" w:lineRule="auto"/>
        <w:ind w:firstLine="0"/>
        <w:jc w:val="center"/>
        <w:rPr>
          <w:rFonts w:eastAsia="Calibri"/>
          <w:sz w:val="28"/>
          <w:szCs w:val="28"/>
          <w:lang w:eastAsia="en-US"/>
        </w:rPr>
      </w:pPr>
    </w:p>
    <w:p w:rsidR="00641782" w:rsidRDefault="00641782" w:rsidP="00224B14">
      <w:pPr>
        <w:spacing w:before="0" w:line="276" w:lineRule="auto"/>
        <w:ind w:firstLine="0"/>
        <w:jc w:val="center"/>
        <w:rPr>
          <w:rFonts w:eastAsia="Calibri"/>
          <w:sz w:val="28"/>
          <w:szCs w:val="28"/>
          <w:lang w:eastAsia="en-US"/>
        </w:rPr>
      </w:pPr>
    </w:p>
    <w:p w:rsidR="00641782" w:rsidRDefault="00641782" w:rsidP="00224B14">
      <w:pPr>
        <w:spacing w:before="0" w:line="276" w:lineRule="auto"/>
        <w:ind w:firstLine="0"/>
        <w:jc w:val="center"/>
        <w:rPr>
          <w:rFonts w:eastAsia="Calibri"/>
          <w:sz w:val="28"/>
          <w:szCs w:val="28"/>
          <w:lang w:eastAsia="en-US"/>
        </w:rPr>
      </w:pPr>
    </w:p>
    <w:p w:rsidR="00641782" w:rsidRDefault="00641782" w:rsidP="00224B14">
      <w:pPr>
        <w:spacing w:before="0" w:line="276" w:lineRule="auto"/>
        <w:ind w:firstLine="0"/>
        <w:jc w:val="center"/>
        <w:rPr>
          <w:rFonts w:eastAsia="Calibri"/>
          <w:sz w:val="28"/>
          <w:szCs w:val="28"/>
          <w:lang w:eastAsia="en-US"/>
        </w:rPr>
      </w:pPr>
    </w:p>
    <w:p w:rsidR="00641782" w:rsidRDefault="00641782" w:rsidP="00224B14">
      <w:pPr>
        <w:spacing w:before="0" w:line="276" w:lineRule="auto"/>
        <w:ind w:firstLine="0"/>
        <w:jc w:val="center"/>
        <w:rPr>
          <w:rFonts w:eastAsia="Calibri"/>
          <w:sz w:val="28"/>
          <w:szCs w:val="28"/>
          <w:lang w:eastAsia="en-US"/>
        </w:rPr>
      </w:pPr>
    </w:p>
    <w:p w:rsidR="00641782" w:rsidRDefault="00641782" w:rsidP="00224B14">
      <w:pPr>
        <w:spacing w:before="0" w:line="276" w:lineRule="auto"/>
        <w:ind w:firstLine="0"/>
        <w:jc w:val="center"/>
        <w:rPr>
          <w:rFonts w:eastAsia="Calibri"/>
          <w:sz w:val="28"/>
          <w:szCs w:val="28"/>
          <w:lang w:eastAsia="en-US"/>
        </w:rPr>
      </w:pPr>
    </w:p>
    <w:tbl>
      <w:tblPr>
        <w:tblW w:w="14040" w:type="dxa"/>
        <w:tblInd w:w="93" w:type="dxa"/>
        <w:tblLook w:val="04A0" w:firstRow="1" w:lastRow="0" w:firstColumn="1" w:lastColumn="0" w:noHBand="0" w:noVBand="1"/>
      </w:tblPr>
      <w:tblGrid>
        <w:gridCol w:w="960"/>
        <w:gridCol w:w="1058"/>
        <w:gridCol w:w="1058"/>
        <w:gridCol w:w="1600"/>
        <w:gridCol w:w="1660"/>
        <w:gridCol w:w="1120"/>
        <w:gridCol w:w="1000"/>
        <w:gridCol w:w="1720"/>
        <w:gridCol w:w="3864"/>
      </w:tblGrid>
      <w:tr w:rsidR="00641782" w:rsidRPr="00641782" w:rsidTr="00641782">
        <w:trPr>
          <w:trHeight w:val="300"/>
        </w:trPr>
        <w:tc>
          <w:tcPr>
            <w:tcW w:w="960" w:type="dxa"/>
            <w:tcBorders>
              <w:top w:val="nil"/>
              <w:left w:val="nil"/>
              <w:bottom w:val="nil"/>
              <w:right w:val="nil"/>
            </w:tcBorders>
            <w:shd w:val="clear" w:color="auto" w:fill="auto"/>
            <w:noWrap/>
            <w:vAlign w:val="bottom"/>
            <w:hideMark/>
          </w:tcPr>
          <w:p w:rsidR="00641782" w:rsidRPr="00641782" w:rsidRDefault="00641782" w:rsidP="00641782">
            <w:pPr>
              <w:spacing w:before="0"/>
              <w:ind w:firstLine="0"/>
              <w:jc w:val="left"/>
              <w:rPr>
                <w:rFonts w:ascii="Calibri" w:hAnsi="Calibri"/>
                <w:color w:val="000000"/>
                <w:sz w:val="22"/>
                <w:szCs w:val="22"/>
              </w:rPr>
            </w:pPr>
            <w:bookmarkStart w:id="7" w:name="RANGE!A1:I11"/>
            <w:bookmarkEnd w:id="7"/>
          </w:p>
        </w:tc>
        <w:tc>
          <w:tcPr>
            <w:tcW w:w="980" w:type="dxa"/>
            <w:tcBorders>
              <w:top w:val="nil"/>
              <w:left w:val="nil"/>
              <w:bottom w:val="nil"/>
              <w:right w:val="nil"/>
            </w:tcBorders>
            <w:shd w:val="clear" w:color="auto" w:fill="auto"/>
            <w:vAlign w:val="bottom"/>
            <w:hideMark/>
          </w:tcPr>
          <w:p w:rsidR="00641782" w:rsidRPr="00641782" w:rsidRDefault="00641782" w:rsidP="00641782">
            <w:pPr>
              <w:spacing w:before="0"/>
              <w:ind w:firstLine="0"/>
              <w:jc w:val="left"/>
              <w:rPr>
                <w:b/>
                <w:bCs/>
                <w:color w:val="000000"/>
                <w:sz w:val="22"/>
                <w:szCs w:val="22"/>
              </w:rPr>
            </w:pPr>
          </w:p>
        </w:tc>
        <w:tc>
          <w:tcPr>
            <w:tcW w:w="940" w:type="dxa"/>
            <w:tcBorders>
              <w:top w:val="nil"/>
              <w:left w:val="nil"/>
              <w:bottom w:val="nil"/>
              <w:right w:val="nil"/>
            </w:tcBorders>
            <w:shd w:val="clear" w:color="auto" w:fill="auto"/>
            <w:vAlign w:val="bottom"/>
            <w:hideMark/>
          </w:tcPr>
          <w:p w:rsidR="00641782" w:rsidRPr="00641782" w:rsidRDefault="00641782" w:rsidP="00641782">
            <w:pPr>
              <w:spacing w:before="0"/>
              <w:ind w:firstLine="0"/>
              <w:jc w:val="left"/>
              <w:rPr>
                <w:b/>
                <w:bCs/>
                <w:color w:val="000000"/>
                <w:sz w:val="22"/>
                <w:szCs w:val="22"/>
              </w:rPr>
            </w:pPr>
          </w:p>
        </w:tc>
        <w:tc>
          <w:tcPr>
            <w:tcW w:w="5380" w:type="dxa"/>
            <w:gridSpan w:val="4"/>
            <w:tcBorders>
              <w:top w:val="nil"/>
              <w:left w:val="nil"/>
              <w:bottom w:val="nil"/>
              <w:right w:val="nil"/>
            </w:tcBorders>
            <w:shd w:val="clear" w:color="auto" w:fill="auto"/>
            <w:vAlign w:val="bottom"/>
            <w:hideMark/>
          </w:tcPr>
          <w:p w:rsidR="00641782" w:rsidRPr="00641782" w:rsidRDefault="00641782" w:rsidP="00641782">
            <w:pPr>
              <w:spacing w:before="0"/>
              <w:ind w:firstLine="0"/>
              <w:jc w:val="center"/>
              <w:rPr>
                <w:b/>
                <w:bCs/>
                <w:color w:val="000000"/>
                <w:sz w:val="22"/>
                <w:szCs w:val="22"/>
              </w:rPr>
            </w:pPr>
            <w:r w:rsidRPr="00641782">
              <w:rPr>
                <w:b/>
                <w:bCs/>
                <w:color w:val="000000"/>
                <w:sz w:val="22"/>
                <w:szCs w:val="22"/>
              </w:rPr>
              <w:t xml:space="preserve">Ведомость размещения сигнальных столбиков.                                                                                                                                                                              </w:t>
            </w:r>
          </w:p>
        </w:tc>
        <w:tc>
          <w:tcPr>
            <w:tcW w:w="1720" w:type="dxa"/>
            <w:tcBorders>
              <w:top w:val="nil"/>
              <w:left w:val="nil"/>
              <w:bottom w:val="nil"/>
              <w:right w:val="nil"/>
            </w:tcBorders>
            <w:shd w:val="clear" w:color="auto" w:fill="auto"/>
            <w:vAlign w:val="bottom"/>
            <w:hideMark/>
          </w:tcPr>
          <w:p w:rsidR="00641782" w:rsidRPr="00641782" w:rsidRDefault="00641782" w:rsidP="00641782">
            <w:pPr>
              <w:spacing w:before="0"/>
              <w:ind w:firstLine="0"/>
              <w:jc w:val="left"/>
              <w:rPr>
                <w:b/>
                <w:bCs/>
                <w:color w:val="000000"/>
                <w:sz w:val="22"/>
                <w:szCs w:val="22"/>
              </w:rPr>
            </w:pPr>
          </w:p>
        </w:tc>
        <w:tc>
          <w:tcPr>
            <w:tcW w:w="4060" w:type="dxa"/>
            <w:tcBorders>
              <w:top w:val="nil"/>
              <w:left w:val="nil"/>
              <w:bottom w:val="nil"/>
              <w:right w:val="nil"/>
            </w:tcBorders>
            <w:shd w:val="clear" w:color="auto" w:fill="auto"/>
            <w:vAlign w:val="bottom"/>
            <w:hideMark/>
          </w:tcPr>
          <w:p w:rsidR="00641782" w:rsidRPr="00641782" w:rsidRDefault="00641782" w:rsidP="00641782">
            <w:pPr>
              <w:spacing w:before="0"/>
              <w:ind w:firstLine="0"/>
              <w:jc w:val="left"/>
              <w:rPr>
                <w:b/>
                <w:bCs/>
                <w:color w:val="000000"/>
                <w:sz w:val="22"/>
                <w:szCs w:val="22"/>
              </w:rPr>
            </w:pPr>
          </w:p>
        </w:tc>
      </w:tr>
      <w:tr w:rsidR="00641782" w:rsidRPr="00641782" w:rsidTr="00641782">
        <w:trPr>
          <w:trHeight w:val="405"/>
        </w:trPr>
        <w:tc>
          <w:tcPr>
            <w:tcW w:w="960" w:type="dxa"/>
            <w:tcBorders>
              <w:top w:val="nil"/>
              <w:left w:val="nil"/>
              <w:bottom w:val="nil"/>
              <w:right w:val="nil"/>
            </w:tcBorders>
            <w:shd w:val="clear" w:color="auto" w:fill="auto"/>
            <w:vAlign w:val="bottom"/>
            <w:hideMark/>
          </w:tcPr>
          <w:p w:rsidR="00641782" w:rsidRPr="00641782" w:rsidRDefault="00641782" w:rsidP="00641782">
            <w:pPr>
              <w:spacing w:before="0"/>
              <w:ind w:firstLine="0"/>
              <w:jc w:val="left"/>
              <w:rPr>
                <w:b/>
                <w:bCs/>
                <w:color w:val="000000"/>
                <w:sz w:val="22"/>
                <w:szCs w:val="22"/>
              </w:rPr>
            </w:pPr>
          </w:p>
        </w:tc>
        <w:tc>
          <w:tcPr>
            <w:tcW w:w="980" w:type="dxa"/>
            <w:tcBorders>
              <w:top w:val="nil"/>
              <w:left w:val="nil"/>
              <w:bottom w:val="nil"/>
              <w:right w:val="nil"/>
            </w:tcBorders>
            <w:shd w:val="clear" w:color="auto" w:fill="auto"/>
            <w:vAlign w:val="bottom"/>
            <w:hideMark/>
          </w:tcPr>
          <w:p w:rsidR="00641782" w:rsidRPr="00641782" w:rsidRDefault="00641782" w:rsidP="00641782">
            <w:pPr>
              <w:spacing w:before="0"/>
              <w:ind w:firstLine="0"/>
              <w:jc w:val="left"/>
              <w:rPr>
                <w:b/>
                <w:bCs/>
                <w:color w:val="000000"/>
                <w:sz w:val="22"/>
                <w:szCs w:val="22"/>
              </w:rPr>
            </w:pPr>
          </w:p>
        </w:tc>
        <w:tc>
          <w:tcPr>
            <w:tcW w:w="940" w:type="dxa"/>
            <w:tcBorders>
              <w:top w:val="nil"/>
              <w:left w:val="nil"/>
              <w:bottom w:val="nil"/>
              <w:right w:val="nil"/>
            </w:tcBorders>
            <w:shd w:val="clear" w:color="auto" w:fill="auto"/>
            <w:vAlign w:val="bottom"/>
            <w:hideMark/>
          </w:tcPr>
          <w:p w:rsidR="00641782" w:rsidRPr="00641782" w:rsidRDefault="00641782" w:rsidP="00641782">
            <w:pPr>
              <w:spacing w:before="0"/>
              <w:ind w:firstLine="0"/>
              <w:jc w:val="left"/>
              <w:rPr>
                <w:b/>
                <w:bCs/>
                <w:color w:val="000000"/>
                <w:sz w:val="22"/>
                <w:szCs w:val="22"/>
              </w:rPr>
            </w:pPr>
          </w:p>
        </w:tc>
        <w:tc>
          <w:tcPr>
            <w:tcW w:w="11160" w:type="dxa"/>
            <w:gridSpan w:val="6"/>
            <w:tcBorders>
              <w:top w:val="nil"/>
              <w:left w:val="nil"/>
              <w:bottom w:val="nil"/>
              <w:right w:val="nil"/>
            </w:tcBorders>
            <w:shd w:val="clear" w:color="auto" w:fill="auto"/>
            <w:vAlign w:val="bottom"/>
            <w:hideMark/>
          </w:tcPr>
          <w:p w:rsidR="00641782" w:rsidRPr="00641782" w:rsidRDefault="00641782" w:rsidP="00641782">
            <w:pPr>
              <w:spacing w:before="0"/>
              <w:ind w:firstLine="0"/>
              <w:jc w:val="left"/>
              <w:rPr>
                <w:b/>
                <w:bCs/>
                <w:color w:val="000000"/>
                <w:sz w:val="22"/>
                <w:szCs w:val="22"/>
              </w:rPr>
            </w:pPr>
            <w:r w:rsidRPr="00641782">
              <w:rPr>
                <w:b/>
                <w:bCs/>
                <w:color w:val="000000"/>
                <w:sz w:val="22"/>
                <w:szCs w:val="22"/>
              </w:rPr>
              <w:t xml:space="preserve">Автомобильная </w:t>
            </w:r>
            <w:proofErr w:type="spellStart"/>
            <w:r w:rsidRPr="00641782">
              <w:rPr>
                <w:b/>
                <w:bCs/>
                <w:color w:val="000000"/>
                <w:sz w:val="22"/>
                <w:szCs w:val="22"/>
              </w:rPr>
              <w:t>дорога</w:t>
            </w:r>
            <w:proofErr w:type="gramStart"/>
            <w:r w:rsidRPr="00641782">
              <w:rPr>
                <w:b/>
                <w:bCs/>
                <w:color w:val="000000"/>
                <w:sz w:val="22"/>
                <w:szCs w:val="22"/>
              </w:rPr>
              <w:t>:Б</w:t>
            </w:r>
            <w:proofErr w:type="gramEnd"/>
            <w:r w:rsidRPr="00641782">
              <w:rPr>
                <w:b/>
                <w:bCs/>
                <w:color w:val="000000"/>
                <w:sz w:val="22"/>
                <w:szCs w:val="22"/>
              </w:rPr>
              <w:t>ольшой</w:t>
            </w:r>
            <w:proofErr w:type="spellEnd"/>
            <w:r w:rsidRPr="00641782">
              <w:rPr>
                <w:b/>
                <w:bCs/>
                <w:color w:val="000000"/>
                <w:sz w:val="22"/>
                <w:szCs w:val="22"/>
              </w:rPr>
              <w:t xml:space="preserve"> переулок, с Миловка</w:t>
            </w:r>
          </w:p>
        </w:tc>
      </w:tr>
      <w:tr w:rsidR="00641782" w:rsidRPr="00641782" w:rsidTr="00641782">
        <w:trPr>
          <w:trHeight w:val="300"/>
        </w:trPr>
        <w:tc>
          <w:tcPr>
            <w:tcW w:w="960" w:type="dxa"/>
            <w:tcBorders>
              <w:top w:val="nil"/>
              <w:left w:val="nil"/>
              <w:bottom w:val="nil"/>
              <w:right w:val="nil"/>
            </w:tcBorders>
            <w:shd w:val="clear" w:color="auto" w:fill="auto"/>
            <w:vAlign w:val="bottom"/>
            <w:hideMark/>
          </w:tcPr>
          <w:p w:rsidR="00641782" w:rsidRPr="00641782" w:rsidRDefault="00641782" w:rsidP="00641782">
            <w:pPr>
              <w:spacing w:before="0"/>
              <w:ind w:firstLine="0"/>
              <w:jc w:val="center"/>
              <w:rPr>
                <w:b/>
                <w:bCs/>
                <w:color w:val="000000"/>
                <w:sz w:val="22"/>
                <w:szCs w:val="22"/>
              </w:rPr>
            </w:pPr>
          </w:p>
        </w:tc>
        <w:tc>
          <w:tcPr>
            <w:tcW w:w="980" w:type="dxa"/>
            <w:tcBorders>
              <w:top w:val="nil"/>
              <w:left w:val="nil"/>
              <w:bottom w:val="nil"/>
              <w:right w:val="nil"/>
            </w:tcBorders>
            <w:shd w:val="clear" w:color="auto" w:fill="auto"/>
            <w:vAlign w:val="bottom"/>
            <w:hideMark/>
          </w:tcPr>
          <w:p w:rsidR="00641782" w:rsidRPr="00641782" w:rsidRDefault="00641782" w:rsidP="00641782">
            <w:pPr>
              <w:spacing w:before="0"/>
              <w:ind w:firstLine="0"/>
              <w:jc w:val="center"/>
              <w:rPr>
                <w:b/>
                <w:bCs/>
                <w:color w:val="000000"/>
                <w:sz w:val="22"/>
                <w:szCs w:val="22"/>
              </w:rPr>
            </w:pPr>
          </w:p>
        </w:tc>
        <w:tc>
          <w:tcPr>
            <w:tcW w:w="940" w:type="dxa"/>
            <w:tcBorders>
              <w:top w:val="nil"/>
              <w:left w:val="nil"/>
              <w:bottom w:val="nil"/>
              <w:right w:val="nil"/>
            </w:tcBorders>
            <w:shd w:val="clear" w:color="auto" w:fill="auto"/>
            <w:vAlign w:val="bottom"/>
            <w:hideMark/>
          </w:tcPr>
          <w:p w:rsidR="00641782" w:rsidRPr="00641782" w:rsidRDefault="00641782" w:rsidP="00641782">
            <w:pPr>
              <w:spacing w:before="0"/>
              <w:ind w:firstLine="0"/>
              <w:jc w:val="center"/>
              <w:rPr>
                <w:b/>
                <w:bCs/>
                <w:color w:val="000000"/>
                <w:sz w:val="22"/>
                <w:szCs w:val="22"/>
              </w:rPr>
            </w:pPr>
          </w:p>
        </w:tc>
        <w:tc>
          <w:tcPr>
            <w:tcW w:w="1600" w:type="dxa"/>
            <w:tcBorders>
              <w:top w:val="nil"/>
              <w:left w:val="nil"/>
              <w:bottom w:val="nil"/>
              <w:right w:val="nil"/>
            </w:tcBorders>
            <w:shd w:val="clear" w:color="auto" w:fill="auto"/>
            <w:vAlign w:val="bottom"/>
            <w:hideMark/>
          </w:tcPr>
          <w:p w:rsidR="00641782" w:rsidRPr="00641782" w:rsidRDefault="00641782" w:rsidP="00641782">
            <w:pPr>
              <w:spacing w:before="0"/>
              <w:ind w:firstLine="0"/>
              <w:jc w:val="center"/>
              <w:rPr>
                <w:b/>
                <w:bCs/>
                <w:color w:val="000000"/>
                <w:sz w:val="22"/>
                <w:szCs w:val="22"/>
              </w:rPr>
            </w:pPr>
          </w:p>
        </w:tc>
        <w:tc>
          <w:tcPr>
            <w:tcW w:w="1660" w:type="dxa"/>
            <w:tcBorders>
              <w:top w:val="nil"/>
              <w:left w:val="nil"/>
              <w:bottom w:val="nil"/>
              <w:right w:val="nil"/>
            </w:tcBorders>
            <w:shd w:val="clear" w:color="auto" w:fill="auto"/>
            <w:vAlign w:val="bottom"/>
            <w:hideMark/>
          </w:tcPr>
          <w:p w:rsidR="00641782" w:rsidRPr="00641782" w:rsidRDefault="00641782" w:rsidP="00641782">
            <w:pPr>
              <w:spacing w:before="0"/>
              <w:ind w:firstLine="0"/>
              <w:jc w:val="center"/>
              <w:rPr>
                <w:b/>
                <w:bCs/>
                <w:color w:val="000000"/>
                <w:sz w:val="22"/>
                <w:szCs w:val="22"/>
              </w:rPr>
            </w:pPr>
          </w:p>
        </w:tc>
        <w:tc>
          <w:tcPr>
            <w:tcW w:w="1120" w:type="dxa"/>
            <w:tcBorders>
              <w:top w:val="nil"/>
              <w:left w:val="nil"/>
              <w:bottom w:val="nil"/>
              <w:right w:val="nil"/>
            </w:tcBorders>
            <w:shd w:val="clear" w:color="auto" w:fill="auto"/>
            <w:vAlign w:val="bottom"/>
            <w:hideMark/>
          </w:tcPr>
          <w:p w:rsidR="00641782" w:rsidRPr="00641782" w:rsidRDefault="00641782" w:rsidP="00641782">
            <w:pPr>
              <w:spacing w:before="0"/>
              <w:ind w:firstLine="0"/>
              <w:jc w:val="center"/>
              <w:rPr>
                <w:b/>
                <w:bCs/>
                <w:color w:val="000000"/>
                <w:sz w:val="22"/>
                <w:szCs w:val="22"/>
              </w:rPr>
            </w:pPr>
          </w:p>
        </w:tc>
        <w:tc>
          <w:tcPr>
            <w:tcW w:w="1000" w:type="dxa"/>
            <w:tcBorders>
              <w:top w:val="nil"/>
              <w:left w:val="nil"/>
              <w:bottom w:val="nil"/>
              <w:right w:val="nil"/>
            </w:tcBorders>
            <w:shd w:val="clear" w:color="auto" w:fill="auto"/>
            <w:vAlign w:val="bottom"/>
            <w:hideMark/>
          </w:tcPr>
          <w:p w:rsidR="00641782" w:rsidRPr="00641782" w:rsidRDefault="00641782" w:rsidP="00641782">
            <w:pPr>
              <w:spacing w:before="0"/>
              <w:ind w:firstLine="0"/>
              <w:jc w:val="center"/>
              <w:rPr>
                <w:b/>
                <w:bCs/>
                <w:color w:val="000000"/>
                <w:sz w:val="22"/>
                <w:szCs w:val="22"/>
              </w:rPr>
            </w:pPr>
          </w:p>
        </w:tc>
        <w:tc>
          <w:tcPr>
            <w:tcW w:w="1720" w:type="dxa"/>
            <w:tcBorders>
              <w:top w:val="nil"/>
              <w:left w:val="nil"/>
              <w:bottom w:val="nil"/>
              <w:right w:val="nil"/>
            </w:tcBorders>
            <w:shd w:val="clear" w:color="auto" w:fill="auto"/>
            <w:vAlign w:val="bottom"/>
            <w:hideMark/>
          </w:tcPr>
          <w:p w:rsidR="00641782" w:rsidRPr="00641782" w:rsidRDefault="00641782" w:rsidP="00641782">
            <w:pPr>
              <w:spacing w:before="0"/>
              <w:ind w:firstLine="0"/>
              <w:jc w:val="center"/>
              <w:rPr>
                <w:b/>
                <w:bCs/>
                <w:color w:val="000000"/>
                <w:sz w:val="22"/>
                <w:szCs w:val="22"/>
              </w:rPr>
            </w:pPr>
          </w:p>
        </w:tc>
        <w:tc>
          <w:tcPr>
            <w:tcW w:w="4060" w:type="dxa"/>
            <w:tcBorders>
              <w:top w:val="nil"/>
              <w:left w:val="nil"/>
              <w:bottom w:val="nil"/>
              <w:right w:val="nil"/>
            </w:tcBorders>
            <w:shd w:val="clear" w:color="auto" w:fill="auto"/>
            <w:vAlign w:val="bottom"/>
            <w:hideMark/>
          </w:tcPr>
          <w:p w:rsidR="00641782" w:rsidRPr="00641782" w:rsidRDefault="00641782" w:rsidP="00641782">
            <w:pPr>
              <w:spacing w:before="0"/>
              <w:ind w:firstLine="0"/>
              <w:jc w:val="center"/>
              <w:rPr>
                <w:b/>
                <w:bCs/>
                <w:color w:val="000000"/>
                <w:sz w:val="22"/>
                <w:szCs w:val="22"/>
              </w:rPr>
            </w:pPr>
          </w:p>
        </w:tc>
      </w:tr>
      <w:tr w:rsidR="00641782" w:rsidRPr="00641782" w:rsidTr="00641782">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1782" w:rsidRPr="00641782" w:rsidRDefault="00641782" w:rsidP="00641782">
            <w:pPr>
              <w:spacing w:before="0"/>
              <w:ind w:firstLine="0"/>
              <w:jc w:val="center"/>
              <w:rPr>
                <w:color w:val="000000"/>
                <w:sz w:val="24"/>
                <w:szCs w:val="24"/>
              </w:rPr>
            </w:pPr>
            <w:r w:rsidRPr="00641782">
              <w:rPr>
                <w:color w:val="000000"/>
                <w:sz w:val="24"/>
                <w:szCs w:val="24"/>
              </w:rPr>
              <w:t xml:space="preserve">№ </w:t>
            </w:r>
            <w:proofErr w:type="gramStart"/>
            <w:r w:rsidRPr="00641782">
              <w:rPr>
                <w:color w:val="000000"/>
                <w:sz w:val="24"/>
                <w:szCs w:val="24"/>
              </w:rPr>
              <w:t>п</w:t>
            </w:r>
            <w:proofErr w:type="gramEnd"/>
            <w:r w:rsidRPr="00641782">
              <w:rPr>
                <w:color w:val="000000"/>
                <w:sz w:val="24"/>
                <w:szCs w:val="24"/>
              </w:rPr>
              <w:t>/п</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1782" w:rsidRPr="00641782" w:rsidRDefault="00641782" w:rsidP="00641782">
            <w:pPr>
              <w:spacing w:before="0"/>
              <w:ind w:firstLine="0"/>
              <w:jc w:val="center"/>
              <w:rPr>
                <w:color w:val="000000"/>
                <w:sz w:val="24"/>
                <w:szCs w:val="24"/>
              </w:rPr>
            </w:pPr>
            <w:r w:rsidRPr="00641782">
              <w:rPr>
                <w:color w:val="000000"/>
                <w:sz w:val="24"/>
                <w:szCs w:val="24"/>
              </w:rPr>
              <w:t xml:space="preserve">Начало участка, </w:t>
            </w:r>
            <w:proofErr w:type="spellStart"/>
            <w:proofErr w:type="gramStart"/>
            <w:r w:rsidRPr="00641782">
              <w:rPr>
                <w:color w:val="000000"/>
                <w:sz w:val="24"/>
                <w:szCs w:val="24"/>
              </w:rPr>
              <w:t>км</w:t>
            </w:r>
            <w:proofErr w:type="gramEnd"/>
            <w:r w:rsidRPr="00641782">
              <w:rPr>
                <w:color w:val="000000"/>
                <w:sz w:val="24"/>
                <w:szCs w:val="24"/>
              </w:rPr>
              <w:t>+м</w:t>
            </w:r>
            <w:proofErr w:type="spellEnd"/>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1782" w:rsidRPr="00641782" w:rsidRDefault="00641782" w:rsidP="00641782">
            <w:pPr>
              <w:spacing w:before="0"/>
              <w:ind w:firstLine="0"/>
              <w:jc w:val="center"/>
              <w:rPr>
                <w:color w:val="000000"/>
                <w:sz w:val="24"/>
                <w:szCs w:val="24"/>
              </w:rPr>
            </w:pPr>
            <w:r w:rsidRPr="00641782">
              <w:rPr>
                <w:color w:val="000000"/>
                <w:sz w:val="24"/>
                <w:szCs w:val="24"/>
              </w:rPr>
              <w:t xml:space="preserve">Конец участка, </w:t>
            </w:r>
            <w:proofErr w:type="spellStart"/>
            <w:proofErr w:type="gramStart"/>
            <w:r w:rsidRPr="00641782">
              <w:rPr>
                <w:color w:val="000000"/>
                <w:sz w:val="24"/>
                <w:szCs w:val="24"/>
              </w:rPr>
              <w:t>км</w:t>
            </w:r>
            <w:proofErr w:type="gramEnd"/>
            <w:r w:rsidRPr="00641782">
              <w:rPr>
                <w:color w:val="000000"/>
                <w:sz w:val="24"/>
                <w:szCs w:val="24"/>
              </w:rPr>
              <w:t>+м</w:t>
            </w:r>
            <w:proofErr w:type="spellEnd"/>
          </w:p>
        </w:tc>
        <w:tc>
          <w:tcPr>
            <w:tcW w:w="5380" w:type="dxa"/>
            <w:gridSpan w:val="4"/>
            <w:tcBorders>
              <w:top w:val="single" w:sz="4" w:space="0" w:color="auto"/>
              <w:left w:val="nil"/>
              <w:bottom w:val="single" w:sz="4" w:space="0" w:color="auto"/>
              <w:right w:val="single" w:sz="4" w:space="0" w:color="000000"/>
            </w:tcBorders>
            <w:shd w:val="clear" w:color="auto" w:fill="auto"/>
            <w:vAlign w:val="center"/>
            <w:hideMark/>
          </w:tcPr>
          <w:p w:rsidR="00641782" w:rsidRPr="00641782" w:rsidRDefault="00641782" w:rsidP="00641782">
            <w:pPr>
              <w:spacing w:before="0"/>
              <w:ind w:firstLine="0"/>
              <w:jc w:val="center"/>
              <w:rPr>
                <w:color w:val="000000"/>
                <w:sz w:val="24"/>
                <w:szCs w:val="24"/>
              </w:rPr>
            </w:pPr>
            <w:r w:rsidRPr="00641782">
              <w:rPr>
                <w:color w:val="000000"/>
                <w:sz w:val="24"/>
                <w:szCs w:val="24"/>
              </w:rPr>
              <w:t xml:space="preserve">Протяженность, </w:t>
            </w:r>
            <w:proofErr w:type="gramStart"/>
            <w:r w:rsidRPr="00641782">
              <w:rPr>
                <w:color w:val="000000"/>
                <w:sz w:val="24"/>
                <w:szCs w:val="24"/>
              </w:rPr>
              <w:t>м</w:t>
            </w:r>
            <w:proofErr w:type="gramEnd"/>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1782" w:rsidRPr="00641782" w:rsidRDefault="00641782" w:rsidP="00641782">
            <w:pPr>
              <w:spacing w:before="0"/>
              <w:ind w:firstLine="0"/>
              <w:jc w:val="center"/>
              <w:rPr>
                <w:color w:val="000000"/>
                <w:sz w:val="24"/>
                <w:szCs w:val="24"/>
              </w:rPr>
            </w:pPr>
            <w:r w:rsidRPr="00641782">
              <w:rPr>
                <w:color w:val="000000"/>
                <w:sz w:val="24"/>
                <w:szCs w:val="24"/>
              </w:rPr>
              <w:t>Расположение</w:t>
            </w:r>
          </w:p>
        </w:tc>
        <w:tc>
          <w:tcPr>
            <w:tcW w:w="4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1782" w:rsidRPr="00641782" w:rsidRDefault="00641782" w:rsidP="00641782">
            <w:pPr>
              <w:spacing w:before="0"/>
              <w:ind w:firstLine="0"/>
              <w:jc w:val="center"/>
              <w:rPr>
                <w:color w:val="000000"/>
                <w:sz w:val="24"/>
                <w:szCs w:val="24"/>
              </w:rPr>
            </w:pPr>
            <w:r w:rsidRPr="00641782">
              <w:rPr>
                <w:color w:val="000000"/>
                <w:sz w:val="24"/>
                <w:szCs w:val="24"/>
              </w:rPr>
              <w:t>Зона расположения</w:t>
            </w:r>
          </w:p>
        </w:tc>
      </w:tr>
      <w:tr w:rsidR="00641782" w:rsidRPr="00641782" w:rsidTr="00641782">
        <w:trPr>
          <w:trHeight w:val="126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41782" w:rsidRPr="00641782" w:rsidRDefault="00641782" w:rsidP="00641782">
            <w:pPr>
              <w:spacing w:before="0"/>
              <w:ind w:firstLine="0"/>
              <w:jc w:val="left"/>
              <w:rPr>
                <w:color w:val="000000"/>
                <w:sz w:val="24"/>
                <w:szCs w:val="24"/>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641782" w:rsidRPr="00641782" w:rsidRDefault="00641782" w:rsidP="00641782">
            <w:pPr>
              <w:spacing w:before="0"/>
              <w:ind w:firstLine="0"/>
              <w:jc w:val="left"/>
              <w:rPr>
                <w:color w:val="000000"/>
                <w:sz w:val="24"/>
                <w:szCs w:val="24"/>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641782" w:rsidRPr="00641782" w:rsidRDefault="00641782" w:rsidP="00641782">
            <w:pPr>
              <w:spacing w:before="0"/>
              <w:ind w:firstLine="0"/>
              <w:jc w:val="left"/>
              <w:rPr>
                <w:color w:val="000000"/>
                <w:sz w:val="24"/>
                <w:szCs w:val="24"/>
              </w:rPr>
            </w:pPr>
          </w:p>
        </w:tc>
        <w:tc>
          <w:tcPr>
            <w:tcW w:w="3260" w:type="dxa"/>
            <w:gridSpan w:val="2"/>
            <w:tcBorders>
              <w:top w:val="single" w:sz="4" w:space="0" w:color="auto"/>
              <w:left w:val="nil"/>
              <w:bottom w:val="single" w:sz="4" w:space="0" w:color="auto"/>
              <w:right w:val="single" w:sz="4" w:space="0" w:color="000000"/>
            </w:tcBorders>
            <w:shd w:val="clear" w:color="auto" w:fill="auto"/>
            <w:vAlign w:val="center"/>
            <w:hideMark/>
          </w:tcPr>
          <w:p w:rsidR="00641782" w:rsidRPr="00641782" w:rsidRDefault="00641782" w:rsidP="00641782">
            <w:pPr>
              <w:spacing w:before="0"/>
              <w:ind w:firstLine="0"/>
              <w:jc w:val="center"/>
              <w:rPr>
                <w:color w:val="000000"/>
                <w:sz w:val="24"/>
                <w:szCs w:val="24"/>
              </w:rPr>
            </w:pPr>
            <w:proofErr w:type="gramStart"/>
            <w:r w:rsidRPr="00641782">
              <w:rPr>
                <w:color w:val="000000"/>
                <w:sz w:val="24"/>
                <w:szCs w:val="24"/>
              </w:rPr>
              <w:t>Требуемые</w:t>
            </w:r>
            <w:proofErr w:type="gramEnd"/>
            <w:r w:rsidRPr="00641782">
              <w:rPr>
                <w:color w:val="000000"/>
                <w:sz w:val="24"/>
                <w:szCs w:val="24"/>
              </w:rPr>
              <w:t xml:space="preserve"> в соответствии с нормативными документами</w:t>
            </w:r>
          </w:p>
        </w:tc>
        <w:tc>
          <w:tcPr>
            <w:tcW w:w="2120" w:type="dxa"/>
            <w:gridSpan w:val="2"/>
            <w:tcBorders>
              <w:top w:val="single" w:sz="4" w:space="0" w:color="auto"/>
              <w:left w:val="nil"/>
              <w:bottom w:val="single" w:sz="4" w:space="0" w:color="auto"/>
              <w:right w:val="single" w:sz="4" w:space="0" w:color="000000"/>
            </w:tcBorders>
            <w:shd w:val="clear" w:color="auto" w:fill="auto"/>
            <w:vAlign w:val="center"/>
            <w:hideMark/>
          </w:tcPr>
          <w:p w:rsidR="00641782" w:rsidRPr="00641782" w:rsidRDefault="00641782" w:rsidP="00641782">
            <w:pPr>
              <w:spacing w:before="0"/>
              <w:ind w:firstLine="0"/>
              <w:jc w:val="center"/>
              <w:rPr>
                <w:color w:val="000000"/>
                <w:sz w:val="24"/>
                <w:szCs w:val="24"/>
              </w:rPr>
            </w:pPr>
            <w:r w:rsidRPr="00641782">
              <w:rPr>
                <w:color w:val="000000"/>
                <w:sz w:val="24"/>
                <w:szCs w:val="24"/>
              </w:rPr>
              <w:t xml:space="preserve">Фактически </w:t>
            </w:r>
            <w:proofErr w:type="gramStart"/>
            <w:r w:rsidRPr="00641782">
              <w:rPr>
                <w:color w:val="000000"/>
                <w:sz w:val="24"/>
                <w:szCs w:val="24"/>
              </w:rPr>
              <w:t>установленные</w:t>
            </w:r>
            <w:proofErr w:type="gramEnd"/>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641782" w:rsidRPr="00641782" w:rsidRDefault="00641782" w:rsidP="00641782">
            <w:pPr>
              <w:spacing w:before="0"/>
              <w:ind w:firstLine="0"/>
              <w:jc w:val="left"/>
              <w:rPr>
                <w:color w:val="000000"/>
                <w:sz w:val="24"/>
                <w:szCs w:val="24"/>
              </w:rPr>
            </w:pPr>
          </w:p>
        </w:tc>
        <w:tc>
          <w:tcPr>
            <w:tcW w:w="4060" w:type="dxa"/>
            <w:vMerge/>
            <w:tcBorders>
              <w:top w:val="single" w:sz="4" w:space="0" w:color="auto"/>
              <w:left w:val="single" w:sz="4" w:space="0" w:color="auto"/>
              <w:bottom w:val="single" w:sz="4" w:space="0" w:color="auto"/>
              <w:right w:val="single" w:sz="4" w:space="0" w:color="auto"/>
            </w:tcBorders>
            <w:vAlign w:val="center"/>
            <w:hideMark/>
          </w:tcPr>
          <w:p w:rsidR="00641782" w:rsidRPr="00641782" w:rsidRDefault="00641782" w:rsidP="00641782">
            <w:pPr>
              <w:spacing w:before="0"/>
              <w:ind w:firstLine="0"/>
              <w:jc w:val="left"/>
              <w:rPr>
                <w:color w:val="000000"/>
                <w:sz w:val="24"/>
                <w:szCs w:val="24"/>
              </w:rPr>
            </w:pPr>
          </w:p>
        </w:tc>
      </w:tr>
      <w:tr w:rsidR="00641782" w:rsidRPr="00641782" w:rsidTr="00641782">
        <w:trPr>
          <w:trHeight w:val="31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41782" w:rsidRPr="00641782" w:rsidRDefault="00641782" w:rsidP="00641782">
            <w:pPr>
              <w:spacing w:before="0"/>
              <w:ind w:firstLine="0"/>
              <w:jc w:val="center"/>
              <w:rPr>
                <w:color w:val="000000"/>
                <w:sz w:val="24"/>
                <w:szCs w:val="24"/>
              </w:rPr>
            </w:pPr>
            <w:r w:rsidRPr="00641782">
              <w:rPr>
                <w:color w:val="000000"/>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rsidR="00641782" w:rsidRPr="00641782" w:rsidRDefault="00641782" w:rsidP="00641782">
            <w:pPr>
              <w:spacing w:before="0"/>
              <w:ind w:firstLine="0"/>
              <w:jc w:val="center"/>
              <w:rPr>
                <w:color w:val="000000"/>
                <w:sz w:val="24"/>
                <w:szCs w:val="24"/>
              </w:rPr>
            </w:pPr>
            <w:r w:rsidRPr="00641782">
              <w:rPr>
                <w:color w:val="000000"/>
                <w:sz w:val="24"/>
                <w:szCs w:val="24"/>
              </w:rPr>
              <w:t> </w:t>
            </w:r>
          </w:p>
        </w:tc>
        <w:tc>
          <w:tcPr>
            <w:tcW w:w="940" w:type="dxa"/>
            <w:tcBorders>
              <w:top w:val="nil"/>
              <w:left w:val="nil"/>
              <w:bottom w:val="single" w:sz="4" w:space="0" w:color="auto"/>
              <w:right w:val="single" w:sz="4" w:space="0" w:color="auto"/>
            </w:tcBorders>
            <w:shd w:val="clear" w:color="auto" w:fill="auto"/>
            <w:vAlign w:val="center"/>
            <w:hideMark/>
          </w:tcPr>
          <w:p w:rsidR="00641782" w:rsidRPr="00641782" w:rsidRDefault="00641782" w:rsidP="00641782">
            <w:pPr>
              <w:spacing w:before="0"/>
              <w:ind w:firstLine="0"/>
              <w:jc w:val="center"/>
              <w:rPr>
                <w:color w:val="000000"/>
                <w:sz w:val="24"/>
                <w:szCs w:val="24"/>
              </w:rPr>
            </w:pPr>
            <w:r w:rsidRPr="00641782">
              <w:rPr>
                <w:color w:val="000000"/>
                <w:sz w:val="24"/>
                <w:szCs w:val="24"/>
              </w:rPr>
              <w:t> </w:t>
            </w:r>
          </w:p>
        </w:tc>
        <w:tc>
          <w:tcPr>
            <w:tcW w:w="1600" w:type="dxa"/>
            <w:tcBorders>
              <w:top w:val="nil"/>
              <w:left w:val="nil"/>
              <w:bottom w:val="single" w:sz="4" w:space="0" w:color="auto"/>
              <w:right w:val="single" w:sz="4" w:space="0" w:color="auto"/>
            </w:tcBorders>
            <w:shd w:val="clear" w:color="auto" w:fill="auto"/>
            <w:vAlign w:val="center"/>
            <w:hideMark/>
          </w:tcPr>
          <w:p w:rsidR="00641782" w:rsidRPr="00641782" w:rsidRDefault="00641782" w:rsidP="00641782">
            <w:pPr>
              <w:spacing w:before="0"/>
              <w:ind w:firstLine="0"/>
              <w:jc w:val="center"/>
              <w:rPr>
                <w:color w:val="000000"/>
                <w:sz w:val="24"/>
                <w:szCs w:val="24"/>
              </w:rPr>
            </w:pPr>
            <w:r w:rsidRPr="00641782">
              <w:rPr>
                <w:color w:val="000000"/>
                <w:sz w:val="24"/>
                <w:szCs w:val="24"/>
              </w:rPr>
              <w:t>м</w:t>
            </w:r>
          </w:p>
        </w:tc>
        <w:tc>
          <w:tcPr>
            <w:tcW w:w="1660" w:type="dxa"/>
            <w:tcBorders>
              <w:top w:val="nil"/>
              <w:left w:val="nil"/>
              <w:bottom w:val="single" w:sz="4" w:space="0" w:color="auto"/>
              <w:right w:val="single" w:sz="4" w:space="0" w:color="auto"/>
            </w:tcBorders>
            <w:shd w:val="clear" w:color="auto" w:fill="auto"/>
            <w:vAlign w:val="center"/>
            <w:hideMark/>
          </w:tcPr>
          <w:p w:rsidR="00641782" w:rsidRPr="00641782" w:rsidRDefault="00641782" w:rsidP="00641782">
            <w:pPr>
              <w:spacing w:before="0"/>
              <w:ind w:firstLine="0"/>
              <w:jc w:val="center"/>
              <w:rPr>
                <w:color w:val="000000"/>
                <w:sz w:val="24"/>
                <w:szCs w:val="24"/>
              </w:rPr>
            </w:pPr>
            <w:proofErr w:type="spellStart"/>
            <w:proofErr w:type="gramStart"/>
            <w:r w:rsidRPr="00641782">
              <w:rPr>
                <w:color w:val="000000"/>
                <w:sz w:val="24"/>
                <w:szCs w:val="24"/>
              </w:rPr>
              <w:t>шт</w:t>
            </w:r>
            <w:proofErr w:type="spellEnd"/>
            <w:proofErr w:type="gramEnd"/>
          </w:p>
        </w:tc>
        <w:tc>
          <w:tcPr>
            <w:tcW w:w="1120" w:type="dxa"/>
            <w:tcBorders>
              <w:top w:val="nil"/>
              <w:left w:val="nil"/>
              <w:bottom w:val="single" w:sz="4" w:space="0" w:color="auto"/>
              <w:right w:val="single" w:sz="4" w:space="0" w:color="auto"/>
            </w:tcBorders>
            <w:shd w:val="clear" w:color="auto" w:fill="auto"/>
            <w:vAlign w:val="center"/>
            <w:hideMark/>
          </w:tcPr>
          <w:p w:rsidR="00641782" w:rsidRPr="00641782" w:rsidRDefault="00641782" w:rsidP="00641782">
            <w:pPr>
              <w:spacing w:before="0"/>
              <w:ind w:firstLine="0"/>
              <w:jc w:val="center"/>
              <w:rPr>
                <w:color w:val="000000"/>
                <w:sz w:val="24"/>
                <w:szCs w:val="24"/>
              </w:rPr>
            </w:pPr>
            <w:r w:rsidRPr="00641782">
              <w:rPr>
                <w:color w:val="000000"/>
                <w:sz w:val="24"/>
                <w:szCs w:val="24"/>
              </w:rPr>
              <w:t>м</w:t>
            </w:r>
          </w:p>
        </w:tc>
        <w:tc>
          <w:tcPr>
            <w:tcW w:w="1000" w:type="dxa"/>
            <w:tcBorders>
              <w:top w:val="nil"/>
              <w:left w:val="nil"/>
              <w:bottom w:val="single" w:sz="4" w:space="0" w:color="auto"/>
              <w:right w:val="single" w:sz="4" w:space="0" w:color="auto"/>
            </w:tcBorders>
            <w:shd w:val="clear" w:color="auto" w:fill="auto"/>
            <w:vAlign w:val="center"/>
            <w:hideMark/>
          </w:tcPr>
          <w:p w:rsidR="00641782" w:rsidRPr="00641782" w:rsidRDefault="00641782" w:rsidP="00641782">
            <w:pPr>
              <w:spacing w:before="0"/>
              <w:ind w:firstLine="0"/>
              <w:jc w:val="center"/>
              <w:rPr>
                <w:color w:val="000000"/>
                <w:sz w:val="24"/>
                <w:szCs w:val="24"/>
              </w:rPr>
            </w:pPr>
            <w:proofErr w:type="spellStart"/>
            <w:proofErr w:type="gramStart"/>
            <w:r w:rsidRPr="00641782">
              <w:rPr>
                <w:color w:val="000000"/>
                <w:sz w:val="24"/>
                <w:szCs w:val="24"/>
              </w:rPr>
              <w:t>шт</w:t>
            </w:r>
            <w:proofErr w:type="spellEnd"/>
            <w:proofErr w:type="gramEnd"/>
          </w:p>
        </w:tc>
        <w:tc>
          <w:tcPr>
            <w:tcW w:w="1720" w:type="dxa"/>
            <w:tcBorders>
              <w:top w:val="nil"/>
              <w:left w:val="nil"/>
              <w:bottom w:val="single" w:sz="4" w:space="0" w:color="auto"/>
              <w:right w:val="single" w:sz="4" w:space="0" w:color="auto"/>
            </w:tcBorders>
            <w:shd w:val="clear" w:color="auto" w:fill="auto"/>
            <w:vAlign w:val="center"/>
            <w:hideMark/>
          </w:tcPr>
          <w:p w:rsidR="00641782" w:rsidRPr="00641782" w:rsidRDefault="00641782" w:rsidP="00641782">
            <w:pPr>
              <w:spacing w:before="0"/>
              <w:ind w:firstLine="0"/>
              <w:jc w:val="center"/>
              <w:rPr>
                <w:color w:val="000000"/>
                <w:sz w:val="24"/>
                <w:szCs w:val="24"/>
              </w:rPr>
            </w:pPr>
            <w:r w:rsidRPr="00641782">
              <w:rPr>
                <w:color w:val="000000"/>
                <w:sz w:val="24"/>
                <w:szCs w:val="24"/>
              </w:rPr>
              <w:t> </w:t>
            </w:r>
          </w:p>
        </w:tc>
        <w:tc>
          <w:tcPr>
            <w:tcW w:w="4060" w:type="dxa"/>
            <w:tcBorders>
              <w:top w:val="nil"/>
              <w:left w:val="nil"/>
              <w:bottom w:val="single" w:sz="4" w:space="0" w:color="auto"/>
              <w:right w:val="single" w:sz="4" w:space="0" w:color="auto"/>
            </w:tcBorders>
            <w:shd w:val="clear" w:color="auto" w:fill="auto"/>
            <w:vAlign w:val="center"/>
            <w:hideMark/>
          </w:tcPr>
          <w:p w:rsidR="00641782" w:rsidRPr="00641782" w:rsidRDefault="00641782" w:rsidP="00641782">
            <w:pPr>
              <w:spacing w:before="0"/>
              <w:ind w:firstLine="0"/>
              <w:jc w:val="center"/>
              <w:rPr>
                <w:color w:val="000000"/>
                <w:sz w:val="24"/>
                <w:szCs w:val="24"/>
              </w:rPr>
            </w:pPr>
            <w:r w:rsidRPr="00641782">
              <w:rPr>
                <w:color w:val="000000"/>
                <w:sz w:val="24"/>
                <w:szCs w:val="24"/>
              </w:rPr>
              <w:t> </w:t>
            </w:r>
          </w:p>
        </w:tc>
      </w:tr>
      <w:tr w:rsidR="00641782" w:rsidRPr="00641782" w:rsidTr="00641782">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41782" w:rsidRPr="00641782" w:rsidRDefault="00641782" w:rsidP="00641782">
            <w:pPr>
              <w:spacing w:before="0"/>
              <w:ind w:firstLine="0"/>
              <w:jc w:val="center"/>
              <w:rPr>
                <w:b/>
                <w:bCs/>
                <w:color w:val="000000"/>
                <w:sz w:val="22"/>
                <w:szCs w:val="22"/>
              </w:rPr>
            </w:pPr>
            <w:r w:rsidRPr="00641782">
              <w:rPr>
                <w:b/>
                <w:bCs/>
                <w:color w:val="000000"/>
                <w:sz w:val="22"/>
                <w:szCs w:val="22"/>
              </w:rPr>
              <w:t>Итого</w:t>
            </w:r>
          </w:p>
        </w:tc>
        <w:tc>
          <w:tcPr>
            <w:tcW w:w="980" w:type="dxa"/>
            <w:tcBorders>
              <w:top w:val="nil"/>
              <w:left w:val="nil"/>
              <w:bottom w:val="single" w:sz="4" w:space="0" w:color="auto"/>
              <w:right w:val="single" w:sz="4" w:space="0" w:color="auto"/>
            </w:tcBorders>
            <w:shd w:val="clear" w:color="auto" w:fill="auto"/>
            <w:vAlign w:val="center"/>
            <w:hideMark/>
          </w:tcPr>
          <w:p w:rsidR="00641782" w:rsidRPr="00641782" w:rsidRDefault="00641782" w:rsidP="00641782">
            <w:pPr>
              <w:spacing w:before="0"/>
              <w:ind w:firstLine="0"/>
              <w:jc w:val="center"/>
              <w:rPr>
                <w:b/>
                <w:bCs/>
                <w:color w:val="000000"/>
                <w:sz w:val="24"/>
                <w:szCs w:val="24"/>
              </w:rPr>
            </w:pPr>
            <w:r w:rsidRPr="00641782">
              <w:rPr>
                <w:b/>
                <w:bCs/>
                <w:color w:val="000000"/>
                <w:sz w:val="24"/>
                <w:szCs w:val="24"/>
              </w:rPr>
              <w:t> </w:t>
            </w:r>
          </w:p>
        </w:tc>
        <w:tc>
          <w:tcPr>
            <w:tcW w:w="940" w:type="dxa"/>
            <w:tcBorders>
              <w:top w:val="nil"/>
              <w:left w:val="nil"/>
              <w:bottom w:val="single" w:sz="4" w:space="0" w:color="auto"/>
              <w:right w:val="single" w:sz="4" w:space="0" w:color="auto"/>
            </w:tcBorders>
            <w:shd w:val="clear" w:color="auto" w:fill="auto"/>
            <w:vAlign w:val="center"/>
            <w:hideMark/>
          </w:tcPr>
          <w:p w:rsidR="00641782" w:rsidRPr="00641782" w:rsidRDefault="00641782" w:rsidP="00641782">
            <w:pPr>
              <w:spacing w:before="0"/>
              <w:ind w:firstLine="0"/>
              <w:jc w:val="center"/>
              <w:rPr>
                <w:b/>
                <w:bCs/>
                <w:color w:val="000000"/>
                <w:sz w:val="24"/>
                <w:szCs w:val="24"/>
              </w:rPr>
            </w:pPr>
            <w:r w:rsidRPr="00641782">
              <w:rPr>
                <w:b/>
                <w:bCs/>
                <w:color w:val="000000"/>
                <w:sz w:val="24"/>
                <w:szCs w:val="24"/>
              </w:rPr>
              <w:t> </w:t>
            </w:r>
          </w:p>
        </w:tc>
        <w:tc>
          <w:tcPr>
            <w:tcW w:w="1600" w:type="dxa"/>
            <w:tcBorders>
              <w:top w:val="nil"/>
              <w:left w:val="nil"/>
              <w:bottom w:val="single" w:sz="4" w:space="0" w:color="auto"/>
              <w:right w:val="single" w:sz="4" w:space="0" w:color="auto"/>
            </w:tcBorders>
            <w:shd w:val="clear" w:color="auto" w:fill="auto"/>
            <w:noWrap/>
            <w:vAlign w:val="center"/>
            <w:hideMark/>
          </w:tcPr>
          <w:p w:rsidR="00641782" w:rsidRPr="00641782" w:rsidRDefault="00641782" w:rsidP="00641782">
            <w:pPr>
              <w:spacing w:before="0"/>
              <w:ind w:firstLine="0"/>
              <w:jc w:val="center"/>
              <w:rPr>
                <w:b/>
                <w:bCs/>
                <w:color w:val="000000"/>
                <w:sz w:val="24"/>
                <w:szCs w:val="24"/>
              </w:rPr>
            </w:pPr>
            <w:r w:rsidRPr="00641782">
              <w:rPr>
                <w:b/>
                <w:bCs/>
                <w:color w:val="000000"/>
                <w:sz w:val="24"/>
                <w:szCs w:val="24"/>
              </w:rPr>
              <w:t>40</w:t>
            </w:r>
          </w:p>
        </w:tc>
        <w:tc>
          <w:tcPr>
            <w:tcW w:w="1660" w:type="dxa"/>
            <w:tcBorders>
              <w:top w:val="nil"/>
              <w:left w:val="nil"/>
              <w:bottom w:val="single" w:sz="4" w:space="0" w:color="auto"/>
              <w:right w:val="single" w:sz="4" w:space="0" w:color="auto"/>
            </w:tcBorders>
            <w:shd w:val="clear" w:color="auto" w:fill="auto"/>
            <w:noWrap/>
            <w:vAlign w:val="center"/>
            <w:hideMark/>
          </w:tcPr>
          <w:p w:rsidR="00641782" w:rsidRPr="00641782" w:rsidRDefault="00641782" w:rsidP="00641782">
            <w:pPr>
              <w:spacing w:before="0"/>
              <w:ind w:firstLine="0"/>
              <w:jc w:val="center"/>
              <w:rPr>
                <w:b/>
                <w:bCs/>
                <w:color w:val="000000"/>
                <w:sz w:val="24"/>
                <w:szCs w:val="24"/>
              </w:rPr>
            </w:pPr>
            <w:r w:rsidRPr="00641782">
              <w:rPr>
                <w:b/>
                <w:bCs/>
                <w:color w:val="000000"/>
                <w:sz w:val="24"/>
                <w:szCs w:val="24"/>
              </w:rPr>
              <w:t>6</w:t>
            </w:r>
          </w:p>
        </w:tc>
        <w:tc>
          <w:tcPr>
            <w:tcW w:w="1120" w:type="dxa"/>
            <w:tcBorders>
              <w:top w:val="nil"/>
              <w:left w:val="nil"/>
              <w:bottom w:val="single" w:sz="4" w:space="0" w:color="auto"/>
              <w:right w:val="single" w:sz="4" w:space="0" w:color="auto"/>
            </w:tcBorders>
            <w:shd w:val="clear" w:color="auto" w:fill="auto"/>
            <w:noWrap/>
            <w:vAlign w:val="center"/>
            <w:hideMark/>
          </w:tcPr>
          <w:p w:rsidR="00641782" w:rsidRPr="00641782" w:rsidRDefault="00641782" w:rsidP="00641782">
            <w:pPr>
              <w:spacing w:before="0"/>
              <w:ind w:firstLine="0"/>
              <w:jc w:val="center"/>
              <w:rPr>
                <w:b/>
                <w:bCs/>
                <w:color w:val="000000"/>
                <w:sz w:val="24"/>
                <w:szCs w:val="24"/>
              </w:rPr>
            </w:pPr>
            <w:r w:rsidRPr="00641782">
              <w:rPr>
                <w:b/>
                <w:bCs/>
                <w:color w:val="000000"/>
                <w:sz w:val="24"/>
                <w:szCs w:val="24"/>
              </w:rPr>
              <w:t>0</w:t>
            </w:r>
          </w:p>
        </w:tc>
        <w:tc>
          <w:tcPr>
            <w:tcW w:w="1000" w:type="dxa"/>
            <w:tcBorders>
              <w:top w:val="nil"/>
              <w:left w:val="nil"/>
              <w:bottom w:val="single" w:sz="4" w:space="0" w:color="auto"/>
              <w:right w:val="single" w:sz="4" w:space="0" w:color="auto"/>
            </w:tcBorders>
            <w:shd w:val="clear" w:color="auto" w:fill="auto"/>
            <w:noWrap/>
            <w:vAlign w:val="center"/>
            <w:hideMark/>
          </w:tcPr>
          <w:p w:rsidR="00641782" w:rsidRPr="00641782" w:rsidRDefault="00641782" w:rsidP="00641782">
            <w:pPr>
              <w:spacing w:before="0"/>
              <w:ind w:firstLine="0"/>
              <w:jc w:val="center"/>
              <w:rPr>
                <w:b/>
                <w:bCs/>
                <w:color w:val="000000"/>
                <w:sz w:val="24"/>
                <w:szCs w:val="24"/>
              </w:rPr>
            </w:pPr>
            <w:r w:rsidRPr="00641782">
              <w:rPr>
                <w:b/>
                <w:bCs/>
                <w:color w:val="000000"/>
                <w:sz w:val="24"/>
                <w:szCs w:val="24"/>
              </w:rPr>
              <w:t>0</w:t>
            </w:r>
          </w:p>
        </w:tc>
        <w:tc>
          <w:tcPr>
            <w:tcW w:w="1720" w:type="dxa"/>
            <w:tcBorders>
              <w:top w:val="nil"/>
              <w:left w:val="nil"/>
              <w:bottom w:val="single" w:sz="4" w:space="0" w:color="auto"/>
              <w:right w:val="single" w:sz="4" w:space="0" w:color="auto"/>
            </w:tcBorders>
            <w:shd w:val="clear" w:color="auto" w:fill="auto"/>
            <w:vAlign w:val="center"/>
            <w:hideMark/>
          </w:tcPr>
          <w:p w:rsidR="00641782" w:rsidRPr="00641782" w:rsidRDefault="00641782" w:rsidP="00641782">
            <w:pPr>
              <w:spacing w:before="0"/>
              <w:ind w:firstLine="0"/>
              <w:jc w:val="center"/>
              <w:rPr>
                <w:color w:val="000000"/>
                <w:sz w:val="24"/>
                <w:szCs w:val="24"/>
              </w:rPr>
            </w:pPr>
            <w:r w:rsidRPr="00641782">
              <w:rPr>
                <w:color w:val="000000"/>
                <w:sz w:val="24"/>
                <w:szCs w:val="24"/>
              </w:rPr>
              <w:t> </w:t>
            </w:r>
          </w:p>
        </w:tc>
        <w:tc>
          <w:tcPr>
            <w:tcW w:w="4060" w:type="dxa"/>
            <w:tcBorders>
              <w:top w:val="nil"/>
              <w:left w:val="nil"/>
              <w:bottom w:val="single" w:sz="4" w:space="0" w:color="auto"/>
              <w:right w:val="single" w:sz="4" w:space="0" w:color="auto"/>
            </w:tcBorders>
            <w:shd w:val="clear" w:color="auto" w:fill="auto"/>
            <w:vAlign w:val="center"/>
            <w:hideMark/>
          </w:tcPr>
          <w:p w:rsidR="00641782" w:rsidRPr="00641782" w:rsidRDefault="00641782" w:rsidP="00641782">
            <w:pPr>
              <w:spacing w:before="0"/>
              <w:ind w:firstLine="0"/>
              <w:jc w:val="center"/>
              <w:rPr>
                <w:color w:val="000000"/>
                <w:sz w:val="24"/>
                <w:szCs w:val="24"/>
              </w:rPr>
            </w:pPr>
            <w:r w:rsidRPr="00641782">
              <w:rPr>
                <w:color w:val="000000"/>
                <w:sz w:val="24"/>
                <w:szCs w:val="24"/>
              </w:rPr>
              <w:t> </w:t>
            </w:r>
          </w:p>
        </w:tc>
      </w:tr>
      <w:tr w:rsidR="00641782" w:rsidRPr="00641782" w:rsidTr="00641782">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41782" w:rsidRPr="00641782" w:rsidRDefault="00641782" w:rsidP="00641782">
            <w:pPr>
              <w:spacing w:before="0"/>
              <w:ind w:firstLine="0"/>
              <w:jc w:val="center"/>
              <w:rPr>
                <w:color w:val="000000"/>
                <w:sz w:val="22"/>
                <w:szCs w:val="22"/>
              </w:rPr>
            </w:pPr>
            <w:r w:rsidRPr="00641782">
              <w:rPr>
                <w:color w:val="000000"/>
                <w:sz w:val="22"/>
                <w:szCs w:val="22"/>
              </w:rPr>
              <w:t>1</w:t>
            </w:r>
          </w:p>
        </w:tc>
        <w:tc>
          <w:tcPr>
            <w:tcW w:w="980" w:type="dxa"/>
            <w:tcBorders>
              <w:top w:val="nil"/>
              <w:left w:val="nil"/>
              <w:bottom w:val="single" w:sz="4" w:space="0" w:color="auto"/>
              <w:right w:val="single" w:sz="4" w:space="0" w:color="auto"/>
            </w:tcBorders>
            <w:shd w:val="clear" w:color="auto" w:fill="auto"/>
            <w:vAlign w:val="center"/>
            <w:hideMark/>
          </w:tcPr>
          <w:p w:rsidR="00641782" w:rsidRPr="00641782" w:rsidRDefault="00641782" w:rsidP="00641782">
            <w:pPr>
              <w:spacing w:before="0"/>
              <w:ind w:firstLine="0"/>
              <w:jc w:val="center"/>
              <w:rPr>
                <w:color w:val="000000"/>
                <w:sz w:val="24"/>
                <w:szCs w:val="24"/>
              </w:rPr>
            </w:pPr>
            <w:r w:rsidRPr="00641782">
              <w:rPr>
                <w:color w:val="000000"/>
                <w:sz w:val="24"/>
                <w:szCs w:val="24"/>
              </w:rPr>
              <w:t>0+015</w:t>
            </w:r>
          </w:p>
        </w:tc>
        <w:tc>
          <w:tcPr>
            <w:tcW w:w="940" w:type="dxa"/>
            <w:tcBorders>
              <w:top w:val="nil"/>
              <w:left w:val="nil"/>
              <w:bottom w:val="single" w:sz="4" w:space="0" w:color="auto"/>
              <w:right w:val="single" w:sz="4" w:space="0" w:color="auto"/>
            </w:tcBorders>
            <w:shd w:val="clear" w:color="auto" w:fill="auto"/>
            <w:vAlign w:val="center"/>
            <w:hideMark/>
          </w:tcPr>
          <w:p w:rsidR="00641782" w:rsidRPr="00641782" w:rsidRDefault="00641782" w:rsidP="00641782">
            <w:pPr>
              <w:spacing w:before="0"/>
              <w:ind w:firstLine="0"/>
              <w:jc w:val="center"/>
              <w:rPr>
                <w:color w:val="000000"/>
                <w:sz w:val="24"/>
                <w:szCs w:val="24"/>
              </w:rPr>
            </w:pPr>
            <w:r w:rsidRPr="00641782">
              <w:rPr>
                <w:color w:val="000000"/>
                <w:sz w:val="24"/>
                <w:szCs w:val="24"/>
              </w:rPr>
              <w:t>0+035</w:t>
            </w:r>
          </w:p>
        </w:tc>
        <w:tc>
          <w:tcPr>
            <w:tcW w:w="1600" w:type="dxa"/>
            <w:tcBorders>
              <w:top w:val="nil"/>
              <w:left w:val="nil"/>
              <w:bottom w:val="single" w:sz="4" w:space="0" w:color="auto"/>
              <w:right w:val="single" w:sz="4" w:space="0" w:color="auto"/>
            </w:tcBorders>
            <w:shd w:val="clear" w:color="auto" w:fill="auto"/>
            <w:noWrap/>
            <w:vAlign w:val="center"/>
            <w:hideMark/>
          </w:tcPr>
          <w:p w:rsidR="00641782" w:rsidRPr="00641782" w:rsidRDefault="00641782" w:rsidP="00641782">
            <w:pPr>
              <w:spacing w:before="0"/>
              <w:ind w:firstLine="0"/>
              <w:jc w:val="center"/>
              <w:rPr>
                <w:color w:val="000000"/>
                <w:sz w:val="24"/>
                <w:szCs w:val="24"/>
              </w:rPr>
            </w:pPr>
            <w:r w:rsidRPr="00641782">
              <w:rPr>
                <w:color w:val="000000"/>
                <w:sz w:val="24"/>
                <w:szCs w:val="24"/>
              </w:rPr>
              <w:t>40</w:t>
            </w:r>
          </w:p>
        </w:tc>
        <w:tc>
          <w:tcPr>
            <w:tcW w:w="1660" w:type="dxa"/>
            <w:tcBorders>
              <w:top w:val="nil"/>
              <w:left w:val="nil"/>
              <w:bottom w:val="single" w:sz="4" w:space="0" w:color="auto"/>
              <w:right w:val="single" w:sz="4" w:space="0" w:color="auto"/>
            </w:tcBorders>
            <w:shd w:val="clear" w:color="auto" w:fill="auto"/>
            <w:noWrap/>
            <w:vAlign w:val="center"/>
            <w:hideMark/>
          </w:tcPr>
          <w:p w:rsidR="00641782" w:rsidRPr="00641782" w:rsidRDefault="00641782" w:rsidP="00641782">
            <w:pPr>
              <w:spacing w:before="0"/>
              <w:ind w:firstLine="0"/>
              <w:jc w:val="center"/>
              <w:rPr>
                <w:color w:val="000000"/>
                <w:sz w:val="24"/>
                <w:szCs w:val="24"/>
              </w:rPr>
            </w:pPr>
            <w:r w:rsidRPr="00641782">
              <w:rPr>
                <w:color w:val="000000"/>
                <w:sz w:val="24"/>
                <w:szCs w:val="24"/>
              </w:rPr>
              <w:t>6</w:t>
            </w:r>
          </w:p>
        </w:tc>
        <w:tc>
          <w:tcPr>
            <w:tcW w:w="1120" w:type="dxa"/>
            <w:tcBorders>
              <w:top w:val="nil"/>
              <w:left w:val="nil"/>
              <w:bottom w:val="single" w:sz="4" w:space="0" w:color="auto"/>
              <w:right w:val="single" w:sz="4" w:space="0" w:color="auto"/>
            </w:tcBorders>
            <w:shd w:val="clear" w:color="auto" w:fill="auto"/>
            <w:noWrap/>
            <w:vAlign w:val="center"/>
            <w:hideMark/>
          </w:tcPr>
          <w:p w:rsidR="00641782" w:rsidRPr="00641782" w:rsidRDefault="00641782" w:rsidP="00641782">
            <w:pPr>
              <w:spacing w:before="0"/>
              <w:ind w:firstLine="0"/>
              <w:jc w:val="center"/>
              <w:rPr>
                <w:color w:val="000000"/>
                <w:sz w:val="24"/>
                <w:szCs w:val="24"/>
              </w:rPr>
            </w:pPr>
            <w:r w:rsidRPr="00641782">
              <w:rPr>
                <w:color w:val="000000"/>
                <w:sz w:val="24"/>
                <w:szCs w:val="24"/>
              </w:rPr>
              <w:t>0</w:t>
            </w:r>
          </w:p>
        </w:tc>
        <w:tc>
          <w:tcPr>
            <w:tcW w:w="1000" w:type="dxa"/>
            <w:tcBorders>
              <w:top w:val="nil"/>
              <w:left w:val="nil"/>
              <w:bottom w:val="single" w:sz="4" w:space="0" w:color="auto"/>
              <w:right w:val="single" w:sz="4" w:space="0" w:color="auto"/>
            </w:tcBorders>
            <w:shd w:val="clear" w:color="auto" w:fill="auto"/>
            <w:noWrap/>
            <w:vAlign w:val="center"/>
            <w:hideMark/>
          </w:tcPr>
          <w:p w:rsidR="00641782" w:rsidRPr="00641782" w:rsidRDefault="00641782" w:rsidP="00641782">
            <w:pPr>
              <w:spacing w:before="0"/>
              <w:ind w:firstLine="0"/>
              <w:jc w:val="center"/>
              <w:rPr>
                <w:color w:val="000000"/>
                <w:sz w:val="24"/>
                <w:szCs w:val="24"/>
              </w:rPr>
            </w:pPr>
            <w:r w:rsidRPr="00641782">
              <w:rPr>
                <w:color w:val="000000"/>
                <w:sz w:val="24"/>
                <w:szCs w:val="24"/>
              </w:rPr>
              <w:t>0</w:t>
            </w:r>
          </w:p>
        </w:tc>
        <w:tc>
          <w:tcPr>
            <w:tcW w:w="1720" w:type="dxa"/>
            <w:tcBorders>
              <w:top w:val="nil"/>
              <w:left w:val="nil"/>
              <w:bottom w:val="single" w:sz="4" w:space="0" w:color="auto"/>
              <w:right w:val="single" w:sz="4" w:space="0" w:color="auto"/>
            </w:tcBorders>
            <w:shd w:val="clear" w:color="auto" w:fill="auto"/>
            <w:noWrap/>
            <w:vAlign w:val="center"/>
            <w:hideMark/>
          </w:tcPr>
          <w:p w:rsidR="00641782" w:rsidRPr="00641782" w:rsidRDefault="00641782" w:rsidP="00641782">
            <w:pPr>
              <w:spacing w:before="0"/>
              <w:ind w:firstLine="0"/>
              <w:jc w:val="center"/>
              <w:rPr>
                <w:color w:val="000000"/>
                <w:sz w:val="24"/>
                <w:szCs w:val="24"/>
              </w:rPr>
            </w:pPr>
            <w:r w:rsidRPr="00641782">
              <w:rPr>
                <w:color w:val="000000"/>
                <w:sz w:val="24"/>
                <w:szCs w:val="24"/>
              </w:rPr>
              <w:t>слева, справа</w:t>
            </w:r>
          </w:p>
        </w:tc>
        <w:tc>
          <w:tcPr>
            <w:tcW w:w="4060" w:type="dxa"/>
            <w:tcBorders>
              <w:top w:val="nil"/>
              <w:left w:val="nil"/>
              <w:bottom w:val="single" w:sz="4" w:space="0" w:color="auto"/>
              <w:right w:val="single" w:sz="4" w:space="0" w:color="auto"/>
            </w:tcBorders>
            <w:shd w:val="clear" w:color="auto" w:fill="auto"/>
            <w:vAlign w:val="center"/>
            <w:hideMark/>
          </w:tcPr>
          <w:p w:rsidR="00641782" w:rsidRPr="00641782" w:rsidRDefault="00641782" w:rsidP="00641782">
            <w:pPr>
              <w:spacing w:before="0"/>
              <w:ind w:firstLine="0"/>
              <w:jc w:val="center"/>
              <w:rPr>
                <w:color w:val="000000"/>
                <w:sz w:val="24"/>
                <w:szCs w:val="24"/>
              </w:rPr>
            </w:pPr>
            <w:r w:rsidRPr="00641782">
              <w:rPr>
                <w:color w:val="000000"/>
                <w:sz w:val="24"/>
                <w:szCs w:val="24"/>
              </w:rPr>
              <w:t>Водопропускная труба</w:t>
            </w:r>
          </w:p>
        </w:tc>
      </w:tr>
      <w:tr w:rsidR="00641782" w:rsidRPr="00641782" w:rsidTr="00641782">
        <w:trPr>
          <w:trHeight w:val="330"/>
        </w:trPr>
        <w:tc>
          <w:tcPr>
            <w:tcW w:w="14040" w:type="dxa"/>
            <w:gridSpan w:val="9"/>
            <w:tcBorders>
              <w:top w:val="nil"/>
              <w:left w:val="nil"/>
              <w:bottom w:val="nil"/>
              <w:right w:val="nil"/>
            </w:tcBorders>
            <w:shd w:val="clear" w:color="auto" w:fill="auto"/>
            <w:vAlign w:val="bottom"/>
            <w:hideMark/>
          </w:tcPr>
          <w:p w:rsidR="00641782" w:rsidRPr="00641782" w:rsidRDefault="00641782" w:rsidP="00641782">
            <w:pPr>
              <w:spacing w:before="0"/>
              <w:ind w:firstLine="0"/>
              <w:jc w:val="left"/>
              <w:rPr>
                <w:color w:val="000000"/>
                <w:sz w:val="24"/>
                <w:szCs w:val="24"/>
              </w:rPr>
            </w:pPr>
            <w:r w:rsidRPr="00641782">
              <w:rPr>
                <w:color w:val="000000"/>
                <w:sz w:val="24"/>
                <w:szCs w:val="24"/>
              </w:rPr>
              <w:t>Примечание</w:t>
            </w:r>
          </w:p>
        </w:tc>
      </w:tr>
      <w:tr w:rsidR="00641782" w:rsidRPr="00641782" w:rsidTr="00641782">
        <w:trPr>
          <w:trHeight w:val="315"/>
        </w:trPr>
        <w:tc>
          <w:tcPr>
            <w:tcW w:w="14040" w:type="dxa"/>
            <w:gridSpan w:val="9"/>
            <w:tcBorders>
              <w:top w:val="nil"/>
              <w:left w:val="nil"/>
              <w:bottom w:val="nil"/>
              <w:right w:val="nil"/>
            </w:tcBorders>
            <w:shd w:val="clear" w:color="auto" w:fill="auto"/>
            <w:vAlign w:val="bottom"/>
            <w:hideMark/>
          </w:tcPr>
          <w:p w:rsidR="00641782" w:rsidRPr="00641782" w:rsidRDefault="00641782" w:rsidP="00641782">
            <w:pPr>
              <w:spacing w:before="0"/>
              <w:ind w:firstLine="0"/>
              <w:jc w:val="left"/>
              <w:rPr>
                <w:color w:val="000000"/>
                <w:sz w:val="24"/>
                <w:szCs w:val="24"/>
              </w:rPr>
            </w:pPr>
            <w:r w:rsidRPr="00641782">
              <w:rPr>
                <w:color w:val="000000"/>
                <w:sz w:val="24"/>
                <w:szCs w:val="24"/>
              </w:rPr>
              <w:t>1. Расположение столбиков указано с учетом движения вдоль дороги от начала к концу участка (см. чертеж).</w:t>
            </w:r>
          </w:p>
        </w:tc>
      </w:tr>
      <w:tr w:rsidR="00641782" w:rsidRPr="00641782" w:rsidTr="00641782">
        <w:trPr>
          <w:trHeight w:val="312"/>
        </w:trPr>
        <w:tc>
          <w:tcPr>
            <w:tcW w:w="14040" w:type="dxa"/>
            <w:gridSpan w:val="9"/>
            <w:tcBorders>
              <w:top w:val="nil"/>
              <w:left w:val="nil"/>
              <w:bottom w:val="nil"/>
              <w:right w:val="nil"/>
            </w:tcBorders>
            <w:shd w:val="clear" w:color="auto" w:fill="auto"/>
            <w:vAlign w:val="bottom"/>
            <w:hideMark/>
          </w:tcPr>
          <w:p w:rsidR="00641782" w:rsidRPr="00641782" w:rsidRDefault="00641782" w:rsidP="00641782">
            <w:pPr>
              <w:spacing w:before="0"/>
              <w:ind w:firstLine="0"/>
              <w:jc w:val="left"/>
              <w:rPr>
                <w:color w:val="000000"/>
                <w:sz w:val="24"/>
                <w:szCs w:val="24"/>
              </w:rPr>
            </w:pPr>
            <w:r w:rsidRPr="00641782">
              <w:rPr>
                <w:color w:val="000000"/>
                <w:sz w:val="24"/>
                <w:szCs w:val="24"/>
              </w:rPr>
              <w:t>2. Сигнальные столбики выполнить в соответствии с разделом 8.2 ГОСТ 52289-2004</w:t>
            </w:r>
          </w:p>
        </w:tc>
      </w:tr>
    </w:tbl>
    <w:p w:rsidR="00641782" w:rsidRDefault="00641782" w:rsidP="00224B14">
      <w:pPr>
        <w:spacing w:before="0" w:line="276" w:lineRule="auto"/>
        <w:ind w:firstLine="0"/>
        <w:jc w:val="center"/>
        <w:rPr>
          <w:rFonts w:eastAsia="Calibri"/>
          <w:sz w:val="28"/>
          <w:szCs w:val="28"/>
          <w:lang w:eastAsia="en-US"/>
        </w:rPr>
      </w:pPr>
    </w:p>
    <w:p w:rsidR="00641782" w:rsidRDefault="00641782" w:rsidP="00224B14">
      <w:pPr>
        <w:spacing w:before="0" w:line="276" w:lineRule="auto"/>
        <w:ind w:firstLine="0"/>
        <w:jc w:val="center"/>
        <w:rPr>
          <w:rFonts w:eastAsia="Calibri"/>
          <w:sz w:val="28"/>
          <w:szCs w:val="28"/>
          <w:lang w:eastAsia="en-US"/>
        </w:rPr>
      </w:pPr>
    </w:p>
    <w:p w:rsidR="00641782" w:rsidRDefault="00641782" w:rsidP="00224B14">
      <w:pPr>
        <w:spacing w:before="0" w:line="276" w:lineRule="auto"/>
        <w:ind w:firstLine="0"/>
        <w:jc w:val="center"/>
        <w:rPr>
          <w:rFonts w:eastAsia="Calibri"/>
          <w:sz w:val="28"/>
          <w:szCs w:val="28"/>
          <w:lang w:eastAsia="en-US"/>
        </w:rPr>
      </w:pPr>
    </w:p>
    <w:p w:rsidR="00641782" w:rsidRDefault="00641782" w:rsidP="00224B14">
      <w:pPr>
        <w:spacing w:before="0" w:line="276" w:lineRule="auto"/>
        <w:ind w:firstLine="0"/>
        <w:jc w:val="center"/>
        <w:rPr>
          <w:rFonts w:eastAsia="Calibri"/>
          <w:sz w:val="28"/>
          <w:szCs w:val="28"/>
          <w:lang w:eastAsia="en-US"/>
        </w:rPr>
      </w:pPr>
    </w:p>
    <w:p w:rsidR="00641782" w:rsidRDefault="00641782" w:rsidP="00224B14">
      <w:pPr>
        <w:spacing w:before="0" w:line="276" w:lineRule="auto"/>
        <w:ind w:firstLine="0"/>
        <w:jc w:val="center"/>
        <w:rPr>
          <w:rFonts w:eastAsia="Calibri"/>
          <w:sz w:val="28"/>
          <w:szCs w:val="28"/>
          <w:lang w:eastAsia="en-US"/>
        </w:rPr>
      </w:pPr>
    </w:p>
    <w:p w:rsidR="00641782" w:rsidRDefault="00641782" w:rsidP="00224B14">
      <w:pPr>
        <w:spacing w:before="0" w:line="276" w:lineRule="auto"/>
        <w:ind w:firstLine="0"/>
        <w:jc w:val="center"/>
        <w:rPr>
          <w:rFonts w:eastAsia="Calibri"/>
          <w:sz w:val="28"/>
          <w:szCs w:val="28"/>
          <w:lang w:eastAsia="en-US"/>
        </w:rPr>
      </w:pPr>
    </w:p>
    <w:p w:rsidR="00641782" w:rsidRDefault="00641782" w:rsidP="00224B14">
      <w:pPr>
        <w:spacing w:before="0" w:line="276" w:lineRule="auto"/>
        <w:ind w:firstLine="0"/>
        <w:jc w:val="center"/>
        <w:rPr>
          <w:rFonts w:eastAsia="Calibri"/>
          <w:sz w:val="28"/>
          <w:szCs w:val="28"/>
          <w:lang w:eastAsia="en-US"/>
        </w:rPr>
      </w:pPr>
    </w:p>
    <w:p w:rsidR="00641782" w:rsidRDefault="00641782" w:rsidP="00224B14">
      <w:pPr>
        <w:spacing w:before="0" w:line="276" w:lineRule="auto"/>
        <w:ind w:firstLine="0"/>
        <w:jc w:val="center"/>
        <w:rPr>
          <w:rFonts w:eastAsia="Calibri"/>
          <w:sz w:val="28"/>
          <w:szCs w:val="28"/>
          <w:lang w:eastAsia="en-US"/>
        </w:rPr>
      </w:pPr>
    </w:p>
    <w:p w:rsidR="00641782" w:rsidRDefault="00641782" w:rsidP="00224B14">
      <w:pPr>
        <w:spacing w:before="0" w:line="276" w:lineRule="auto"/>
        <w:ind w:firstLine="0"/>
        <w:jc w:val="center"/>
        <w:rPr>
          <w:rFonts w:eastAsia="Calibri"/>
          <w:sz w:val="28"/>
          <w:szCs w:val="28"/>
          <w:lang w:eastAsia="en-US"/>
        </w:rPr>
      </w:pPr>
    </w:p>
    <w:p w:rsidR="00641782" w:rsidRDefault="00641782" w:rsidP="00224B14">
      <w:pPr>
        <w:spacing w:before="0" w:line="276" w:lineRule="auto"/>
        <w:ind w:firstLine="0"/>
        <w:jc w:val="center"/>
        <w:rPr>
          <w:rFonts w:eastAsia="Calibri"/>
          <w:sz w:val="28"/>
          <w:szCs w:val="28"/>
          <w:lang w:eastAsia="en-US"/>
        </w:rPr>
      </w:pPr>
    </w:p>
    <w:p w:rsidR="00641782" w:rsidRDefault="00641782" w:rsidP="00224B14">
      <w:pPr>
        <w:spacing w:before="0" w:line="276" w:lineRule="auto"/>
        <w:ind w:firstLine="0"/>
        <w:jc w:val="center"/>
        <w:rPr>
          <w:rFonts w:eastAsia="Calibri"/>
          <w:sz w:val="28"/>
          <w:szCs w:val="28"/>
          <w:lang w:eastAsia="en-US"/>
        </w:rPr>
      </w:pPr>
    </w:p>
    <w:p w:rsidR="00841D34" w:rsidRDefault="00841D34" w:rsidP="00224B14">
      <w:pPr>
        <w:spacing w:before="0" w:line="276" w:lineRule="auto"/>
        <w:ind w:firstLine="0"/>
        <w:jc w:val="center"/>
        <w:rPr>
          <w:rFonts w:eastAsia="Calibri"/>
          <w:sz w:val="28"/>
          <w:szCs w:val="28"/>
          <w:lang w:eastAsia="en-US"/>
        </w:rPr>
      </w:pPr>
    </w:p>
    <w:p w:rsidR="00641782" w:rsidRDefault="00641782" w:rsidP="00224B14">
      <w:pPr>
        <w:spacing w:before="0" w:line="276" w:lineRule="auto"/>
        <w:ind w:firstLine="0"/>
        <w:jc w:val="center"/>
        <w:rPr>
          <w:rFonts w:eastAsia="Calibri"/>
          <w:sz w:val="28"/>
          <w:szCs w:val="28"/>
          <w:lang w:eastAsia="en-US"/>
        </w:rPr>
      </w:pPr>
    </w:p>
    <w:p w:rsidR="00641782" w:rsidRDefault="00641782" w:rsidP="00224B14">
      <w:pPr>
        <w:spacing w:before="0" w:line="276" w:lineRule="auto"/>
        <w:ind w:firstLine="0"/>
        <w:jc w:val="center"/>
        <w:rPr>
          <w:rFonts w:eastAsia="Calibri"/>
          <w:sz w:val="28"/>
          <w:szCs w:val="28"/>
          <w:lang w:eastAsia="en-US"/>
        </w:rPr>
      </w:pPr>
    </w:p>
    <w:p w:rsidR="00641782" w:rsidRDefault="00641782" w:rsidP="00224B14">
      <w:pPr>
        <w:spacing w:before="0" w:line="276" w:lineRule="auto"/>
        <w:ind w:firstLine="0"/>
        <w:jc w:val="center"/>
        <w:rPr>
          <w:rFonts w:eastAsia="Calibri"/>
          <w:sz w:val="28"/>
          <w:szCs w:val="28"/>
          <w:lang w:eastAsia="en-US"/>
        </w:rPr>
      </w:pPr>
    </w:p>
    <w:tbl>
      <w:tblPr>
        <w:tblW w:w="14120" w:type="dxa"/>
        <w:tblInd w:w="93" w:type="dxa"/>
        <w:tblLook w:val="04A0" w:firstRow="1" w:lastRow="0" w:firstColumn="1" w:lastColumn="0" w:noHBand="0" w:noVBand="1"/>
      </w:tblPr>
      <w:tblGrid>
        <w:gridCol w:w="486"/>
        <w:gridCol w:w="820"/>
        <w:gridCol w:w="4737"/>
        <w:gridCol w:w="3017"/>
        <w:gridCol w:w="1540"/>
        <w:gridCol w:w="1300"/>
        <w:gridCol w:w="1120"/>
        <w:gridCol w:w="1100"/>
      </w:tblGrid>
      <w:tr w:rsidR="00841D34" w:rsidRPr="00841D34" w:rsidTr="00841D34">
        <w:trPr>
          <w:trHeight w:val="264"/>
        </w:trPr>
        <w:tc>
          <w:tcPr>
            <w:tcW w:w="1412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b/>
                <w:bCs/>
                <w:color w:val="000000"/>
                <w:sz w:val="20"/>
              </w:rPr>
            </w:pPr>
            <w:r w:rsidRPr="00841D34">
              <w:rPr>
                <w:b/>
                <w:bCs/>
                <w:color w:val="000000"/>
                <w:sz w:val="20"/>
              </w:rPr>
              <w:t>Ведомость размещения дорожных знаков (которые должны быть установлены и отображены в проекте в соответствии с требованиями                                        ГОСТ 52289-2004) на ул. Верхняя Покровская, с. Миловка</w:t>
            </w:r>
          </w:p>
        </w:tc>
      </w:tr>
      <w:tr w:rsidR="00841D34" w:rsidRPr="00841D34" w:rsidTr="00841D34">
        <w:trPr>
          <w:trHeight w:val="264"/>
        </w:trPr>
        <w:tc>
          <w:tcPr>
            <w:tcW w:w="14120" w:type="dxa"/>
            <w:gridSpan w:val="8"/>
            <w:vMerge/>
            <w:tcBorders>
              <w:top w:val="single" w:sz="4" w:space="0" w:color="auto"/>
              <w:left w:val="single" w:sz="4" w:space="0" w:color="auto"/>
              <w:bottom w:val="single" w:sz="4" w:space="0" w:color="auto"/>
              <w:right w:val="single" w:sz="4" w:space="0" w:color="auto"/>
            </w:tcBorders>
            <w:vAlign w:val="center"/>
            <w:hideMark/>
          </w:tcPr>
          <w:p w:rsidR="00841D34" w:rsidRPr="00841D34" w:rsidRDefault="00841D34" w:rsidP="00841D34">
            <w:pPr>
              <w:spacing w:before="0"/>
              <w:ind w:firstLine="0"/>
              <w:jc w:val="left"/>
              <w:rPr>
                <w:b/>
                <w:bCs/>
                <w:color w:val="000000"/>
                <w:sz w:val="20"/>
              </w:rPr>
            </w:pPr>
          </w:p>
        </w:tc>
      </w:tr>
      <w:tr w:rsidR="00841D34" w:rsidRPr="00841D34" w:rsidTr="00841D34">
        <w:trPr>
          <w:trHeight w:val="138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color w:val="000000"/>
                <w:sz w:val="20"/>
              </w:rPr>
            </w:pPr>
            <w:r w:rsidRPr="00841D34">
              <w:rPr>
                <w:color w:val="000000"/>
                <w:sz w:val="20"/>
              </w:rPr>
              <w:t xml:space="preserve">№ </w:t>
            </w:r>
            <w:proofErr w:type="gramStart"/>
            <w:r w:rsidRPr="00841D34">
              <w:rPr>
                <w:color w:val="000000"/>
                <w:sz w:val="20"/>
              </w:rPr>
              <w:t>п</w:t>
            </w:r>
            <w:proofErr w:type="gramEnd"/>
            <w:r w:rsidRPr="00841D34">
              <w:rPr>
                <w:color w:val="000000"/>
                <w:sz w:val="20"/>
              </w:rPr>
              <w:t>/п</w:t>
            </w:r>
          </w:p>
        </w:tc>
        <w:tc>
          <w:tcPr>
            <w:tcW w:w="820" w:type="dxa"/>
            <w:tcBorders>
              <w:top w:val="nil"/>
              <w:left w:val="nil"/>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color w:val="000000"/>
                <w:sz w:val="20"/>
              </w:rPr>
            </w:pPr>
            <w:r w:rsidRPr="00841D34">
              <w:rPr>
                <w:color w:val="000000"/>
                <w:sz w:val="20"/>
              </w:rPr>
              <w:t xml:space="preserve">Номер знака по ГОСТ </w:t>
            </w:r>
            <w:proofErr w:type="gramStart"/>
            <w:r w:rsidRPr="00841D34">
              <w:rPr>
                <w:color w:val="000000"/>
                <w:sz w:val="20"/>
              </w:rPr>
              <w:t>Р</w:t>
            </w:r>
            <w:proofErr w:type="gramEnd"/>
            <w:r w:rsidRPr="00841D34">
              <w:rPr>
                <w:color w:val="000000"/>
                <w:sz w:val="20"/>
              </w:rPr>
              <w:t xml:space="preserve"> 52289-2004</w:t>
            </w:r>
          </w:p>
        </w:tc>
        <w:tc>
          <w:tcPr>
            <w:tcW w:w="4740" w:type="dxa"/>
            <w:tcBorders>
              <w:top w:val="nil"/>
              <w:left w:val="nil"/>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color w:val="000000"/>
                <w:sz w:val="20"/>
              </w:rPr>
            </w:pPr>
            <w:r w:rsidRPr="00841D34">
              <w:rPr>
                <w:color w:val="000000"/>
                <w:sz w:val="20"/>
              </w:rPr>
              <w:t>Наименование знака</w:t>
            </w:r>
          </w:p>
        </w:tc>
        <w:tc>
          <w:tcPr>
            <w:tcW w:w="3020" w:type="dxa"/>
            <w:tcBorders>
              <w:top w:val="nil"/>
              <w:left w:val="nil"/>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color w:val="000000"/>
                <w:sz w:val="20"/>
              </w:rPr>
            </w:pPr>
            <w:r w:rsidRPr="00841D34">
              <w:rPr>
                <w:color w:val="000000"/>
                <w:sz w:val="20"/>
              </w:rPr>
              <w:t xml:space="preserve">Адрес, </w:t>
            </w:r>
            <w:proofErr w:type="gramStart"/>
            <w:r w:rsidRPr="00841D34">
              <w:rPr>
                <w:color w:val="000000"/>
                <w:sz w:val="20"/>
              </w:rPr>
              <w:t>м</w:t>
            </w:r>
            <w:proofErr w:type="gramEnd"/>
          </w:p>
        </w:tc>
        <w:tc>
          <w:tcPr>
            <w:tcW w:w="1540" w:type="dxa"/>
            <w:tcBorders>
              <w:top w:val="nil"/>
              <w:left w:val="nil"/>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color w:val="000000"/>
                <w:sz w:val="20"/>
              </w:rPr>
            </w:pPr>
            <w:r w:rsidRPr="00841D34">
              <w:rPr>
                <w:color w:val="000000"/>
                <w:sz w:val="20"/>
              </w:rPr>
              <w:t>Установлено</w:t>
            </w:r>
            <w:proofErr w:type="gramStart"/>
            <w:r w:rsidRPr="00841D34">
              <w:rPr>
                <w:color w:val="000000"/>
                <w:sz w:val="20"/>
              </w:rPr>
              <w:t>/ Т</w:t>
            </w:r>
            <w:proofErr w:type="gramEnd"/>
            <w:r w:rsidRPr="00841D34">
              <w:rPr>
                <w:color w:val="000000"/>
                <w:sz w:val="20"/>
              </w:rPr>
              <w:t>ребуется установить/ Демонтировать</w:t>
            </w:r>
          </w:p>
        </w:tc>
        <w:tc>
          <w:tcPr>
            <w:tcW w:w="1300" w:type="dxa"/>
            <w:tcBorders>
              <w:top w:val="nil"/>
              <w:left w:val="nil"/>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color w:val="000000"/>
                <w:sz w:val="20"/>
              </w:rPr>
            </w:pPr>
            <w:r w:rsidRPr="00841D34">
              <w:rPr>
                <w:color w:val="000000"/>
                <w:sz w:val="20"/>
              </w:rPr>
              <w:t>Количество</w:t>
            </w:r>
          </w:p>
        </w:tc>
        <w:tc>
          <w:tcPr>
            <w:tcW w:w="2220" w:type="dxa"/>
            <w:gridSpan w:val="2"/>
            <w:tcBorders>
              <w:top w:val="single" w:sz="4" w:space="0" w:color="auto"/>
              <w:left w:val="nil"/>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color w:val="000000"/>
                <w:sz w:val="20"/>
              </w:rPr>
            </w:pPr>
            <w:r w:rsidRPr="00841D34">
              <w:rPr>
                <w:color w:val="000000"/>
                <w:sz w:val="20"/>
              </w:rPr>
              <w:t>Месторасположение</w:t>
            </w:r>
          </w:p>
        </w:tc>
      </w:tr>
      <w:tr w:rsidR="00841D34" w:rsidRPr="00841D34" w:rsidTr="00841D3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color w:val="000000"/>
                <w:sz w:val="20"/>
              </w:rPr>
            </w:pPr>
            <w:r w:rsidRPr="00841D3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color w:val="000000"/>
                <w:sz w:val="20"/>
              </w:rPr>
            </w:pPr>
            <w:r w:rsidRPr="00841D3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b/>
                <w:bCs/>
                <w:color w:val="000000"/>
                <w:sz w:val="19"/>
                <w:szCs w:val="19"/>
              </w:rPr>
            </w:pPr>
            <w:r w:rsidRPr="00841D34">
              <w:rPr>
                <w:b/>
                <w:bCs/>
                <w:color w:val="000000"/>
                <w:sz w:val="19"/>
                <w:szCs w:val="19"/>
              </w:rPr>
              <w:t>2. ЗНАКИ ПРИОРИТЕТА</w:t>
            </w:r>
          </w:p>
        </w:tc>
        <w:tc>
          <w:tcPr>
            <w:tcW w:w="3020" w:type="dxa"/>
            <w:tcBorders>
              <w:top w:val="nil"/>
              <w:left w:val="nil"/>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color w:val="000000"/>
                <w:sz w:val="20"/>
              </w:rPr>
            </w:pPr>
            <w:r w:rsidRPr="00841D3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color w:val="000000"/>
                <w:sz w:val="20"/>
              </w:rPr>
            </w:pPr>
            <w:r w:rsidRPr="00841D3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color w:val="000000"/>
                <w:sz w:val="20"/>
              </w:rPr>
            </w:pPr>
            <w:r w:rsidRPr="00841D34">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color w:val="000000"/>
                <w:sz w:val="20"/>
              </w:rPr>
            </w:pPr>
            <w:r w:rsidRPr="00841D3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color w:val="000000"/>
                <w:sz w:val="20"/>
              </w:rPr>
            </w:pPr>
            <w:r w:rsidRPr="00841D34">
              <w:rPr>
                <w:color w:val="000000"/>
                <w:sz w:val="20"/>
              </w:rPr>
              <w:t> </w:t>
            </w:r>
          </w:p>
        </w:tc>
      </w:tr>
      <w:tr w:rsidR="00841D34" w:rsidRPr="00841D34" w:rsidTr="00841D3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color w:val="000000"/>
                <w:sz w:val="20"/>
              </w:rPr>
            </w:pPr>
            <w:r w:rsidRPr="00841D34">
              <w:rPr>
                <w:color w:val="000000"/>
                <w:sz w:val="20"/>
              </w:rPr>
              <w:t>1</w:t>
            </w:r>
          </w:p>
        </w:tc>
        <w:tc>
          <w:tcPr>
            <w:tcW w:w="820" w:type="dxa"/>
            <w:tcBorders>
              <w:top w:val="nil"/>
              <w:left w:val="nil"/>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color w:val="000000"/>
                <w:sz w:val="20"/>
              </w:rPr>
            </w:pPr>
            <w:r w:rsidRPr="00841D34">
              <w:rPr>
                <w:color w:val="000000"/>
                <w:sz w:val="20"/>
              </w:rPr>
              <w:t>2.4</w:t>
            </w:r>
          </w:p>
        </w:tc>
        <w:tc>
          <w:tcPr>
            <w:tcW w:w="4740" w:type="dxa"/>
            <w:tcBorders>
              <w:top w:val="nil"/>
              <w:left w:val="nil"/>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color w:val="000000"/>
                <w:sz w:val="19"/>
                <w:szCs w:val="19"/>
              </w:rPr>
            </w:pPr>
            <w:r w:rsidRPr="00841D34">
              <w:rPr>
                <w:color w:val="000000"/>
                <w:sz w:val="19"/>
                <w:szCs w:val="19"/>
              </w:rPr>
              <w:t>Уступите дорогу</w:t>
            </w:r>
          </w:p>
        </w:tc>
        <w:tc>
          <w:tcPr>
            <w:tcW w:w="3020" w:type="dxa"/>
            <w:tcBorders>
              <w:top w:val="nil"/>
              <w:left w:val="nil"/>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color w:val="000000"/>
                <w:sz w:val="20"/>
              </w:rPr>
            </w:pPr>
            <w:r w:rsidRPr="00841D34">
              <w:rPr>
                <w:color w:val="000000"/>
                <w:sz w:val="20"/>
              </w:rPr>
              <w:t>0+010</w:t>
            </w:r>
          </w:p>
        </w:tc>
        <w:tc>
          <w:tcPr>
            <w:tcW w:w="1540" w:type="dxa"/>
            <w:tcBorders>
              <w:top w:val="nil"/>
              <w:left w:val="nil"/>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color w:val="000000"/>
                <w:sz w:val="20"/>
              </w:rPr>
            </w:pPr>
            <w:r w:rsidRPr="00841D34">
              <w:rPr>
                <w:color w:val="000000"/>
                <w:sz w:val="20"/>
              </w:rPr>
              <w:t>требуется</w:t>
            </w:r>
          </w:p>
        </w:tc>
        <w:tc>
          <w:tcPr>
            <w:tcW w:w="1300" w:type="dxa"/>
            <w:tcBorders>
              <w:top w:val="nil"/>
              <w:left w:val="nil"/>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color w:val="000000"/>
                <w:sz w:val="20"/>
              </w:rPr>
            </w:pPr>
            <w:r w:rsidRPr="00841D34">
              <w:rPr>
                <w:color w:val="000000"/>
                <w:sz w:val="20"/>
              </w:rPr>
              <w:t>1</w:t>
            </w:r>
          </w:p>
        </w:tc>
        <w:tc>
          <w:tcPr>
            <w:tcW w:w="1120" w:type="dxa"/>
            <w:tcBorders>
              <w:top w:val="nil"/>
              <w:left w:val="nil"/>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color w:val="000000"/>
                <w:sz w:val="20"/>
              </w:rPr>
            </w:pPr>
            <w:r w:rsidRPr="00841D34">
              <w:rPr>
                <w:color w:val="000000"/>
                <w:sz w:val="20"/>
              </w:rPr>
              <w:t>слева</w:t>
            </w:r>
          </w:p>
        </w:tc>
        <w:tc>
          <w:tcPr>
            <w:tcW w:w="1100" w:type="dxa"/>
            <w:tcBorders>
              <w:top w:val="nil"/>
              <w:left w:val="nil"/>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color w:val="000000"/>
                <w:sz w:val="20"/>
              </w:rPr>
            </w:pPr>
            <w:r w:rsidRPr="00841D34">
              <w:rPr>
                <w:color w:val="000000"/>
                <w:sz w:val="20"/>
              </w:rPr>
              <w:t> </w:t>
            </w:r>
          </w:p>
        </w:tc>
      </w:tr>
      <w:tr w:rsidR="00841D34" w:rsidRPr="00841D34" w:rsidTr="00841D3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color w:val="000000"/>
                <w:sz w:val="20"/>
              </w:rPr>
            </w:pPr>
            <w:r w:rsidRPr="00841D3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color w:val="000000"/>
                <w:sz w:val="20"/>
              </w:rPr>
            </w:pPr>
            <w:r w:rsidRPr="00841D3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b/>
                <w:bCs/>
                <w:color w:val="000000"/>
                <w:sz w:val="20"/>
              </w:rPr>
            </w:pPr>
            <w:r w:rsidRPr="00841D34">
              <w:rPr>
                <w:b/>
                <w:bCs/>
                <w:color w:val="000000"/>
                <w:sz w:val="20"/>
              </w:rPr>
              <w:t>Итого установлено</w:t>
            </w:r>
          </w:p>
        </w:tc>
        <w:tc>
          <w:tcPr>
            <w:tcW w:w="3020" w:type="dxa"/>
            <w:tcBorders>
              <w:top w:val="nil"/>
              <w:left w:val="nil"/>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color w:val="000000"/>
                <w:sz w:val="20"/>
              </w:rPr>
            </w:pPr>
            <w:r w:rsidRPr="00841D3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color w:val="000000"/>
                <w:sz w:val="20"/>
              </w:rPr>
            </w:pPr>
            <w:r w:rsidRPr="00841D3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color w:val="000000"/>
                <w:sz w:val="20"/>
              </w:rPr>
            </w:pPr>
            <w:r w:rsidRPr="00841D34">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color w:val="000000"/>
                <w:sz w:val="20"/>
              </w:rPr>
            </w:pPr>
            <w:r w:rsidRPr="00841D3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color w:val="000000"/>
                <w:sz w:val="20"/>
              </w:rPr>
            </w:pPr>
            <w:r w:rsidRPr="00841D34">
              <w:rPr>
                <w:color w:val="000000"/>
                <w:sz w:val="20"/>
              </w:rPr>
              <w:t> </w:t>
            </w:r>
          </w:p>
        </w:tc>
      </w:tr>
      <w:tr w:rsidR="00841D34" w:rsidRPr="00841D34" w:rsidTr="00841D3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color w:val="000000"/>
                <w:sz w:val="20"/>
              </w:rPr>
            </w:pPr>
            <w:r w:rsidRPr="00841D3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color w:val="000000"/>
                <w:sz w:val="20"/>
              </w:rPr>
            </w:pPr>
            <w:r w:rsidRPr="00841D3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b/>
                <w:bCs/>
                <w:color w:val="000000"/>
                <w:sz w:val="20"/>
              </w:rPr>
            </w:pPr>
            <w:r w:rsidRPr="00841D34">
              <w:rPr>
                <w:b/>
                <w:bCs/>
                <w:color w:val="000000"/>
                <w:sz w:val="20"/>
              </w:rPr>
              <w:t>Итого требуется установить</w:t>
            </w:r>
          </w:p>
        </w:tc>
        <w:tc>
          <w:tcPr>
            <w:tcW w:w="3020" w:type="dxa"/>
            <w:tcBorders>
              <w:top w:val="nil"/>
              <w:left w:val="nil"/>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color w:val="000000"/>
                <w:sz w:val="20"/>
              </w:rPr>
            </w:pPr>
            <w:r w:rsidRPr="00841D3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color w:val="000000"/>
                <w:sz w:val="20"/>
              </w:rPr>
            </w:pPr>
            <w:r w:rsidRPr="00841D3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color w:val="000000"/>
                <w:sz w:val="20"/>
              </w:rPr>
            </w:pPr>
            <w:r w:rsidRPr="00841D34">
              <w:rPr>
                <w:color w:val="000000"/>
                <w:sz w:val="20"/>
              </w:rPr>
              <w:t>1</w:t>
            </w:r>
          </w:p>
        </w:tc>
        <w:tc>
          <w:tcPr>
            <w:tcW w:w="1120" w:type="dxa"/>
            <w:tcBorders>
              <w:top w:val="nil"/>
              <w:left w:val="nil"/>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color w:val="000000"/>
                <w:sz w:val="20"/>
              </w:rPr>
            </w:pPr>
            <w:r w:rsidRPr="00841D3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color w:val="000000"/>
                <w:sz w:val="20"/>
              </w:rPr>
            </w:pPr>
            <w:r w:rsidRPr="00841D34">
              <w:rPr>
                <w:color w:val="000000"/>
                <w:sz w:val="20"/>
              </w:rPr>
              <w:t> </w:t>
            </w:r>
          </w:p>
        </w:tc>
      </w:tr>
      <w:tr w:rsidR="00841D34" w:rsidRPr="00841D34" w:rsidTr="00841D3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color w:val="000000"/>
                <w:sz w:val="20"/>
              </w:rPr>
            </w:pPr>
            <w:r w:rsidRPr="00841D3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color w:val="000000"/>
                <w:sz w:val="20"/>
              </w:rPr>
            </w:pPr>
            <w:r w:rsidRPr="00841D3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b/>
                <w:bCs/>
                <w:color w:val="000000"/>
                <w:sz w:val="20"/>
              </w:rPr>
            </w:pPr>
            <w:r w:rsidRPr="00841D34">
              <w:rPr>
                <w:b/>
                <w:bCs/>
                <w:color w:val="000000"/>
                <w:sz w:val="20"/>
              </w:rPr>
              <w:t>Итого требуется демонтировать</w:t>
            </w:r>
          </w:p>
        </w:tc>
        <w:tc>
          <w:tcPr>
            <w:tcW w:w="3020" w:type="dxa"/>
            <w:tcBorders>
              <w:top w:val="nil"/>
              <w:left w:val="nil"/>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color w:val="000000"/>
                <w:sz w:val="20"/>
              </w:rPr>
            </w:pPr>
            <w:r w:rsidRPr="00841D3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color w:val="000000"/>
                <w:sz w:val="20"/>
              </w:rPr>
            </w:pPr>
            <w:r w:rsidRPr="00841D3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color w:val="000000"/>
                <w:sz w:val="20"/>
              </w:rPr>
            </w:pPr>
            <w:r w:rsidRPr="00841D34">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color w:val="000000"/>
                <w:sz w:val="20"/>
              </w:rPr>
            </w:pPr>
            <w:r w:rsidRPr="00841D3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color w:val="000000"/>
                <w:sz w:val="20"/>
              </w:rPr>
            </w:pPr>
            <w:r w:rsidRPr="00841D34">
              <w:rPr>
                <w:color w:val="000000"/>
                <w:sz w:val="20"/>
              </w:rPr>
              <w:t> </w:t>
            </w:r>
          </w:p>
        </w:tc>
      </w:tr>
      <w:tr w:rsidR="00841D34" w:rsidRPr="00841D34" w:rsidTr="00841D3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color w:val="000000"/>
                <w:sz w:val="20"/>
              </w:rPr>
            </w:pPr>
            <w:r w:rsidRPr="00841D3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color w:val="000000"/>
                <w:sz w:val="20"/>
              </w:rPr>
            </w:pPr>
            <w:r w:rsidRPr="00841D3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b/>
                <w:bCs/>
                <w:color w:val="000000"/>
                <w:sz w:val="20"/>
              </w:rPr>
            </w:pPr>
            <w:r w:rsidRPr="00841D34">
              <w:rPr>
                <w:b/>
                <w:bCs/>
                <w:color w:val="000000"/>
                <w:sz w:val="20"/>
              </w:rPr>
              <w:t>ВСЕГО УСТАНОВЛЕНО</w:t>
            </w:r>
          </w:p>
        </w:tc>
        <w:tc>
          <w:tcPr>
            <w:tcW w:w="3020" w:type="dxa"/>
            <w:tcBorders>
              <w:top w:val="nil"/>
              <w:left w:val="nil"/>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color w:val="000000"/>
                <w:sz w:val="20"/>
              </w:rPr>
            </w:pPr>
            <w:r w:rsidRPr="00841D3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color w:val="000000"/>
                <w:sz w:val="20"/>
              </w:rPr>
            </w:pPr>
            <w:r w:rsidRPr="00841D3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b/>
                <w:bCs/>
                <w:color w:val="000000"/>
                <w:sz w:val="20"/>
              </w:rPr>
            </w:pPr>
            <w:r w:rsidRPr="00841D34">
              <w:rPr>
                <w:b/>
                <w:bCs/>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color w:val="000000"/>
                <w:sz w:val="20"/>
              </w:rPr>
            </w:pPr>
            <w:r w:rsidRPr="00841D3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color w:val="000000"/>
                <w:sz w:val="20"/>
              </w:rPr>
            </w:pPr>
            <w:r w:rsidRPr="00841D34">
              <w:rPr>
                <w:color w:val="000000"/>
                <w:sz w:val="20"/>
              </w:rPr>
              <w:t> </w:t>
            </w:r>
          </w:p>
        </w:tc>
      </w:tr>
      <w:tr w:rsidR="00841D34" w:rsidRPr="00841D34" w:rsidTr="00841D3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color w:val="000000"/>
                <w:sz w:val="20"/>
              </w:rPr>
            </w:pPr>
            <w:r w:rsidRPr="00841D3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color w:val="000000"/>
                <w:sz w:val="20"/>
              </w:rPr>
            </w:pPr>
            <w:r w:rsidRPr="00841D3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b/>
                <w:bCs/>
                <w:color w:val="000000"/>
                <w:sz w:val="20"/>
              </w:rPr>
            </w:pPr>
            <w:r w:rsidRPr="00841D34">
              <w:rPr>
                <w:b/>
                <w:bCs/>
                <w:color w:val="000000"/>
                <w:sz w:val="20"/>
              </w:rPr>
              <w:t>ВСЕГО ТРЕБУЕТСЯ УСТАНОВИТЬ</w:t>
            </w:r>
          </w:p>
        </w:tc>
        <w:tc>
          <w:tcPr>
            <w:tcW w:w="3020" w:type="dxa"/>
            <w:tcBorders>
              <w:top w:val="nil"/>
              <w:left w:val="nil"/>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color w:val="000000"/>
                <w:sz w:val="20"/>
              </w:rPr>
            </w:pPr>
            <w:r w:rsidRPr="00841D3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color w:val="000000"/>
                <w:sz w:val="20"/>
              </w:rPr>
            </w:pPr>
            <w:r w:rsidRPr="00841D3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b/>
                <w:bCs/>
                <w:color w:val="000000"/>
                <w:sz w:val="20"/>
              </w:rPr>
            </w:pPr>
            <w:r w:rsidRPr="00841D34">
              <w:rPr>
                <w:b/>
                <w:bCs/>
                <w:color w:val="000000"/>
                <w:sz w:val="20"/>
              </w:rPr>
              <w:t>1</w:t>
            </w:r>
          </w:p>
        </w:tc>
        <w:tc>
          <w:tcPr>
            <w:tcW w:w="1120" w:type="dxa"/>
            <w:tcBorders>
              <w:top w:val="nil"/>
              <w:left w:val="nil"/>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color w:val="000000"/>
                <w:sz w:val="20"/>
              </w:rPr>
            </w:pPr>
            <w:r w:rsidRPr="00841D3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color w:val="000000"/>
                <w:sz w:val="20"/>
              </w:rPr>
            </w:pPr>
            <w:r w:rsidRPr="00841D34">
              <w:rPr>
                <w:color w:val="000000"/>
                <w:sz w:val="20"/>
              </w:rPr>
              <w:t> </w:t>
            </w:r>
          </w:p>
        </w:tc>
      </w:tr>
      <w:tr w:rsidR="00841D34" w:rsidRPr="00841D34" w:rsidTr="00841D3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color w:val="000000"/>
                <w:sz w:val="20"/>
              </w:rPr>
            </w:pPr>
            <w:r w:rsidRPr="00841D3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color w:val="000000"/>
                <w:sz w:val="20"/>
              </w:rPr>
            </w:pPr>
            <w:r w:rsidRPr="00841D3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b/>
                <w:bCs/>
                <w:color w:val="000000"/>
                <w:sz w:val="20"/>
              </w:rPr>
            </w:pPr>
            <w:r w:rsidRPr="00841D34">
              <w:rPr>
                <w:b/>
                <w:bCs/>
                <w:color w:val="000000"/>
                <w:sz w:val="20"/>
              </w:rPr>
              <w:t>ВСЕГО ТРЕБУЕТСЯ ДЕМОНТИРОВАТЬ</w:t>
            </w:r>
          </w:p>
        </w:tc>
        <w:tc>
          <w:tcPr>
            <w:tcW w:w="3020" w:type="dxa"/>
            <w:tcBorders>
              <w:top w:val="nil"/>
              <w:left w:val="nil"/>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color w:val="000000"/>
                <w:sz w:val="20"/>
              </w:rPr>
            </w:pPr>
            <w:r w:rsidRPr="00841D3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color w:val="000000"/>
                <w:sz w:val="20"/>
              </w:rPr>
            </w:pPr>
            <w:r w:rsidRPr="00841D3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b/>
                <w:bCs/>
                <w:color w:val="000000"/>
                <w:sz w:val="20"/>
              </w:rPr>
            </w:pPr>
            <w:r w:rsidRPr="00841D34">
              <w:rPr>
                <w:b/>
                <w:bCs/>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color w:val="000000"/>
                <w:sz w:val="20"/>
              </w:rPr>
            </w:pPr>
            <w:r w:rsidRPr="00841D3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841D34" w:rsidRPr="00841D34" w:rsidRDefault="00841D34" w:rsidP="00841D34">
            <w:pPr>
              <w:spacing w:before="0"/>
              <w:ind w:firstLine="0"/>
              <w:jc w:val="center"/>
              <w:rPr>
                <w:color w:val="000000"/>
                <w:sz w:val="20"/>
              </w:rPr>
            </w:pPr>
            <w:r w:rsidRPr="00841D34">
              <w:rPr>
                <w:color w:val="000000"/>
                <w:sz w:val="20"/>
              </w:rPr>
              <w:t> </w:t>
            </w:r>
          </w:p>
        </w:tc>
      </w:tr>
      <w:tr w:rsidR="00841D34" w:rsidRPr="00841D34" w:rsidTr="00841D34">
        <w:trPr>
          <w:trHeight w:val="255"/>
        </w:trPr>
        <w:tc>
          <w:tcPr>
            <w:tcW w:w="6040" w:type="dxa"/>
            <w:gridSpan w:val="3"/>
            <w:tcBorders>
              <w:top w:val="single" w:sz="4" w:space="0" w:color="auto"/>
              <w:left w:val="nil"/>
              <w:bottom w:val="nil"/>
              <w:right w:val="nil"/>
            </w:tcBorders>
            <w:shd w:val="clear" w:color="auto" w:fill="auto"/>
            <w:vAlign w:val="center"/>
            <w:hideMark/>
          </w:tcPr>
          <w:p w:rsidR="00841D34" w:rsidRPr="00841D34" w:rsidRDefault="00841D34" w:rsidP="00841D34">
            <w:pPr>
              <w:spacing w:before="0"/>
              <w:ind w:firstLine="0"/>
              <w:jc w:val="left"/>
              <w:rPr>
                <w:color w:val="000000"/>
                <w:sz w:val="20"/>
              </w:rPr>
            </w:pPr>
            <w:r w:rsidRPr="00841D34">
              <w:rPr>
                <w:color w:val="000000"/>
                <w:sz w:val="20"/>
              </w:rPr>
              <w:t xml:space="preserve">Примечание. </w:t>
            </w:r>
          </w:p>
        </w:tc>
        <w:tc>
          <w:tcPr>
            <w:tcW w:w="3020" w:type="dxa"/>
            <w:tcBorders>
              <w:top w:val="nil"/>
              <w:left w:val="nil"/>
              <w:bottom w:val="nil"/>
              <w:right w:val="nil"/>
            </w:tcBorders>
            <w:shd w:val="clear" w:color="auto" w:fill="auto"/>
            <w:vAlign w:val="center"/>
            <w:hideMark/>
          </w:tcPr>
          <w:p w:rsidR="00841D34" w:rsidRPr="00841D34" w:rsidRDefault="00841D34" w:rsidP="00841D34">
            <w:pPr>
              <w:spacing w:before="0"/>
              <w:ind w:firstLine="0"/>
              <w:jc w:val="center"/>
              <w:rPr>
                <w:color w:val="000000"/>
                <w:sz w:val="20"/>
              </w:rPr>
            </w:pPr>
          </w:p>
        </w:tc>
        <w:tc>
          <w:tcPr>
            <w:tcW w:w="1540" w:type="dxa"/>
            <w:tcBorders>
              <w:top w:val="nil"/>
              <w:left w:val="nil"/>
              <w:bottom w:val="nil"/>
              <w:right w:val="nil"/>
            </w:tcBorders>
            <w:shd w:val="clear" w:color="auto" w:fill="auto"/>
            <w:vAlign w:val="center"/>
            <w:hideMark/>
          </w:tcPr>
          <w:p w:rsidR="00841D34" w:rsidRPr="00841D34" w:rsidRDefault="00841D34" w:rsidP="00841D34">
            <w:pPr>
              <w:spacing w:before="0"/>
              <w:ind w:firstLine="0"/>
              <w:jc w:val="center"/>
              <w:rPr>
                <w:color w:val="000000"/>
                <w:sz w:val="20"/>
              </w:rPr>
            </w:pPr>
          </w:p>
        </w:tc>
        <w:tc>
          <w:tcPr>
            <w:tcW w:w="1300" w:type="dxa"/>
            <w:tcBorders>
              <w:top w:val="nil"/>
              <w:left w:val="nil"/>
              <w:bottom w:val="nil"/>
              <w:right w:val="nil"/>
            </w:tcBorders>
            <w:shd w:val="clear" w:color="auto" w:fill="auto"/>
            <w:vAlign w:val="center"/>
            <w:hideMark/>
          </w:tcPr>
          <w:p w:rsidR="00841D34" w:rsidRPr="00841D34" w:rsidRDefault="00841D34" w:rsidP="00841D34">
            <w:pPr>
              <w:spacing w:before="0"/>
              <w:ind w:firstLine="0"/>
              <w:jc w:val="center"/>
              <w:rPr>
                <w:color w:val="000000"/>
                <w:sz w:val="20"/>
              </w:rPr>
            </w:pPr>
          </w:p>
        </w:tc>
        <w:tc>
          <w:tcPr>
            <w:tcW w:w="1120" w:type="dxa"/>
            <w:tcBorders>
              <w:top w:val="nil"/>
              <w:left w:val="nil"/>
              <w:bottom w:val="nil"/>
              <w:right w:val="nil"/>
            </w:tcBorders>
            <w:shd w:val="clear" w:color="auto" w:fill="auto"/>
            <w:vAlign w:val="center"/>
            <w:hideMark/>
          </w:tcPr>
          <w:p w:rsidR="00841D34" w:rsidRPr="00841D34" w:rsidRDefault="00841D34" w:rsidP="00841D34">
            <w:pPr>
              <w:spacing w:before="0"/>
              <w:ind w:firstLine="0"/>
              <w:jc w:val="center"/>
              <w:rPr>
                <w:color w:val="000000"/>
                <w:sz w:val="20"/>
              </w:rPr>
            </w:pPr>
          </w:p>
        </w:tc>
        <w:tc>
          <w:tcPr>
            <w:tcW w:w="1100" w:type="dxa"/>
            <w:tcBorders>
              <w:top w:val="nil"/>
              <w:left w:val="nil"/>
              <w:bottom w:val="nil"/>
              <w:right w:val="nil"/>
            </w:tcBorders>
            <w:shd w:val="clear" w:color="auto" w:fill="auto"/>
            <w:vAlign w:val="center"/>
            <w:hideMark/>
          </w:tcPr>
          <w:p w:rsidR="00841D34" w:rsidRPr="00841D34" w:rsidRDefault="00841D34" w:rsidP="00841D34">
            <w:pPr>
              <w:spacing w:before="0"/>
              <w:ind w:firstLine="0"/>
              <w:jc w:val="center"/>
              <w:rPr>
                <w:color w:val="000000"/>
                <w:sz w:val="20"/>
              </w:rPr>
            </w:pPr>
          </w:p>
        </w:tc>
      </w:tr>
      <w:tr w:rsidR="00841D34" w:rsidRPr="00841D34" w:rsidTr="00841D34">
        <w:trPr>
          <w:trHeight w:val="264"/>
        </w:trPr>
        <w:tc>
          <w:tcPr>
            <w:tcW w:w="14120" w:type="dxa"/>
            <w:gridSpan w:val="8"/>
            <w:tcBorders>
              <w:top w:val="nil"/>
              <w:left w:val="nil"/>
              <w:bottom w:val="nil"/>
              <w:right w:val="nil"/>
            </w:tcBorders>
            <w:shd w:val="clear" w:color="auto" w:fill="auto"/>
            <w:vAlign w:val="center"/>
            <w:hideMark/>
          </w:tcPr>
          <w:p w:rsidR="00841D34" w:rsidRPr="00841D34" w:rsidRDefault="00841D34" w:rsidP="00841D34">
            <w:pPr>
              <w:spacing w:before="0"/>
              <w:ind w:firstLine="0"/>
              <w:jc w:val="left"/>
              <w:rPr>
                <w:color w:val="000000"/>
                <w:sz w:val="20"/>
              </w:rPr>
            </w:pPr>
            <w:r w:rsidRPr="00841D34">
              <w:rPr>
                <w:color w:val="000000"/>
                <w:sz w:val="20"/>
              </w:rPr>
              <w:t xml:space="preserve">1.Минимальный типоразмер используемых знаков - 2 (по ГОСТ 52290-2004); при необходимости допускается применять знаки большего типоразмера. </w:t>
            </w:r>
          </w:p>
        </w:tc>
      </w:tr>
      <w:tr w:rsidR="00841D34" w:rsidRPr="00841D34" w:rsidTr="00841D34">
        <w:trPr>
          <w:trHeight w:val="264"/>
        </w:trPr>
        <w:tc>
          <w:tcPr>
            <w:tcW w:w="14120" w:type="dxa"/>
            <w:gridSpan w:val="8"/>
            <w:tcBorders>
              <w:top w:val="nil"/>
              <w:left w:val="nil"/>
              <w:bottom w:val="nil"/>
              <w:right w:val="nil"/>
            </w:tcBorders>
            <w:shd w:val="clear" w:color="auto" w:fill="auto"/>
            <w:vAlign w:val="center"/>
            <w:hideMark/>
          </w:tcPr>
          <w:p w:rsidR="00841D34" w:rsidRPr="00841D34" w:rsidRDefault="00841D34" w:rsidP="00841D34">
            <w:pPr>
              <w:spacing w:before="0"/>
              <w:ind w:firstLine="0"/>
              <w:jc w:val="left"/>
              <w:rPr>
                <w:color w:val="000000"/>
                <w:sz w:val="20"/>
              </w:rPr>
            </w:pPr>
            <w:r w:rsidRPr="00841D34">
              <w:rPr>
                <w:color w:val="000000"/>
                <w:sz w:val="20"/>
              </w:rPr>
              <w:t>2. Расположение знаков указано с учетом движения вдоль дороги слева направо (см. чертеж).</w:t>
            </w:r>
          </w:p>
        </w:tc>
      </w:tr>
    </w:tbl>
    <w:p w:rsidR="00641782" w:rsidRDefault="00641782" w:rsidP="00224B14">
      <w:pPr>
        <w:spacing w:before="0" w:line="276" w:lineRule="auto"/>
        <w:ind w:firstLine="0"/>
        <w:jc w:val="center"/>
        <w:rPr>
          <w:rFonts w:eastAsia="Calibri"/>
          <w:sz w:val="28"/>
          <w:szCs w:val="28"/>
          <w:lang w:eastAsia="en-US"/>
        </w:rPr>
      </w:pPr>
    </w:p>
    <w:p w:rsidR="00BF680A" w:rsidRDefault="00BF680A" w:rsidP="00224B14">
      <w:pPr>
        <w:spacing w:before="0" w:line="276" w:lineRule="auto"/>
        <w:ind w:firstLine="0"/>
        <w:jc w:val="center"/>
        <w:rPr>
          <w:rFonts w:eastAsia="Calibri"/>
          <w:sz w:val="28"/>
          <w:szCs w:val="28"/>
          <w:lang w:eastAsia="en-US"/>
        </w:rPr>
      </w:pPr>
    </w:p>
    <w:p w:rsidR="00BF680A" w:rsidRDefault="00BF680A" w:rsidP="00224B14">
      <w:pPr>
        <w:spacing w:before="0" w:line="276" w:lineRule="auto"/>
        <w:ind w:firstLine="0"/>
        <w:jc w:val="center"/>
        <w:rPr>
          <w:rFonts w:eastAsia="Calibri"/>
          <w:sz w:val="28"/>
          <w:szCs w:val="28"/>
          <w:lang w:eastAsia="en-US"/>
        </w:rPr>
      </w:pPr>
    </w:p>
    <w:p w:rsidR="00BF680A" w:rsidRDefault="00BF680A" w:rsidP="00224B14">
      <w:pPr>
        <w:spacing w:before="0" w:line="276" w:lineRule="auto"/>
        <w:ind w:firstLine="0"/>
        <w:jc w:val="center"/>
        <w:rPr>
          <w:rFonts w:eastAsia="Calibri"/>
          <w:sz w:val="28"/>
          <w:szCs w:val="28"/>
          <w:lang w:eastAsia="en-US"/>
        </w:rPr>
      </w:pPr>
    </w:p>
    <w:p w:rsidR="00BF680A" w:rsidRDefault="00BF680A" w:rsidP="00224B14">
      <w:pPr>
        <w:spacing w:before="0" w:line="276" w:lineRule="auto"/>
        <w:ind w:firstLine="0"/>
        <w:jc w:val="center"/>
        <w:rPr>
          <w:rFonts w:eastAsia="Calibri"/>
          <w:sz w:val="28"/>
          <w:szCs w:val="28"/>
          <w:lang w:eastAsia="en-US"/>
        </w:rPr>
      </w:pPr>
    </w:p>
    <w:p w:rsidR="00BF680A" w:rsidRDefault="00BF680A" w:rsidP="00224B14">
      <w:pPr>
        <w:spacing w:before="0" w:line="276" w:lineRule="auto"/>
        <w:ind w:firstLine="0"/>
        <w:jc w:val="center"/>
        <w:rPr>
          <w:rFonts w:eastAsia="Calibri"/>
          <w:sz w:val="28"/>
          <w:szCs w:val="28"/>
          <w:lang w:eastAsia="en-US"/>
        </w:rPr>
      </w:pPr>
    </w:p>
    <w:p w:rsidR="00BF680A" w:rsidRDefault="00BF680A" w:rsidP="00224B14">
      <w:pPr>
        <w:spacing w:before="0" w:line="276" w:lineRule="auto"/>
        <w:ind w:firstLine="0"/>
        <w:jc w:val="center"/>
        <w:rPr>
          <w:rFonts w:eastAsia="Calibri"/>
          <w:sz w:val="28"/>
          <w:szCs w:val="28"/>
          <w:lang w:eastAsia="en-US"/>
        </w:rPr>
      </w:pPr>
    </w:p>
    <w:p w:rsidR="00BF680A" w:rsidRDefault="00BF680A" w:rsidP="00224B14">
      <w:pPr>
        <w:spacing w:before="0" w:line="276" w:lineRule="auto"/>
        <w:ind w:firstLine="0"/>
        <w:jc w:val="center"/>
        <w:rPr>
          <w:rFonts w:eastAsia="Calibri"/>
          <w:sz w:val="28"/>
          <w:szCs w:val="28"/>
          <w:lang w:eastAsia="en-US"/>
        </w:rPr>
      </w:pPr>
    </w:p>
    <w:p w:rsidR="00BF680A" w:rsidRDefault="00BF680A" w:rsidP="00224B14">
      <w:pPr>
        <w:spacing w:before="0" w:line="276" w:lineRule="auto"/>
        <w:ind w:firstLine="0"/>
        <w:jc w:val="center"/>
        <w:rPr>
          <w:rFonts w:eastAsia="Calibri"/>
          <w:sz w:val="28"/>
          <w:szCs w:val="28"/>
          <w:lang w:eastAsia="en-US"/>
        </w:rPr>
      </w:pPr>
    </w:p>
    <w:p w:rsidR="00BF680A" w:rsidRDefault="00BF680A" w:rsidP="00224B14">
      <w:pPr>
        <w:spacing w:before="0" w:line="276" w:lineRule="auto"/>
        <w:ind w:firstLine="0"/>
        <w:jc w:val="center"/>
        <w:rPr>
          <w:rFonts w:eastAsia="Calibri"/>
          <w:sz w:val="28"/>
          <w:szCs w:val="28"/>
          <w:lang w:eastAsia="en-US"/>
        </w:rPr>
      </w:pPr>
    </w:p>
    <w:p w:rsidR="00BF680A" w:rsidRDefault="00BF680A" w:rsidP="00224B14">
      <w:pPr>
        <w:spacing w:before="0" w:line="276" w:lineRule="auto"/>
        <w:ind w:firstLine="0"/>
        <w:jc w:val="center"/>
        <w:rPr>
          <w:rFonts w:eastAsia="Calibri"/>
          <w:sz w:val="28"/>
          <w:szCs w:val="28"/>
          <w:lang w:eastAsia="en-US"/>
        </w:rPr>
      </w:pPr>
    </w:p>
    <w:p w:rsidR="00BF680A" w:rsidRDefault="00BF680A" w:rsidP="00224B14">
      <w:pPr>
        <w:spacing w:before="0" w:line="276" w:lineRule="auto"/>
        <w:ind w:firstLine="0"/>
        <w:jc w:val="center"/>
        <w:rPr>
          <w:rFonts w:eastAsia="Calibri"/>
          <w:sz w:val="28"/>
          <w:szCs w:val="28"/>
          <w:lang w:eastAsia="en-US"/>
        </w:rPr>
      </w:pPr>
    </w:p>
    <w:tbl>
      <w:tblPr>
        <w:tblW w:w="14120" w:type="dxa"/>
        <w:tblInd w:w="93" w:type="dxa"/>
        <w:tblLook w:val="04A0" w:firstRow="1" w:lastRow="0" w:firstColumn="1" w:lastColumn="0" w:noHBand="0" w:noVBand="1"/>
      </w:tblPr>
      <w:tblGrid>
        <w:gridCol w:w="486"/>
        <w:gridCol w:w="820"/>
        <w:gridCol w:w="4737"/>
        <w:gridCol w:w="3017"/>
        <w:gridCol w:w="1540"/>
        <w:gridCol w:w="1300"/>
        <w:gridCol w:w="1120"/>
        <w:gridCol w:w="1100"/>
      </w:tblGrid>
      <w:tr w:rsidR="00BF680A" w:rsidRPr="00BF680A" w:rsidTr="00BF680A">
        <w:trPr>
          <w:trHeight w:val="264"/>
        </w:trPr>
        <w:tc>
          <w:tcPr>
            <w:tcW w:w="1412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b/>
                <w:bCs/>
                <w:color w:val="000000"/>
                <w:sz w:val="20"/>
              </w:rPr>
            </w:pPr>
            <w:r w:rsidRPr="00BF680A">
              <w:rPr>
                <w:b/>
                <w:bCs/>
                <w:color w:val="000000"/>
                <w:sz w:val="20"/>
              </w:rPr>
              <w:lastRenderedPageBreak/>
              <w:t>Ведомость размещения дорожных знаков (которые должны быть установлены и отображены в проекте в соответствии с требованиями                                        ГОСТ 52289-2004) на ул. Гагарина, с. Миловка</w:t>
            </w:r>
          </w:p>
        </w:tc>
      </w:tr>
      <w:tr w:rsidR="00BF680A" w:rsidRPr="00BF680A" w:rsidTr="00BF680A">
        <w:trPr>
          <w:trHeight w:val="264"/>
        </w:trPr>
        <w:tc>
          <w:tcPr>
            <w:tcW w:w="14120" w:type="dxa"/>
            <w:gridSpan w:val="8"/>
            <w:vMerge/>
            <w:tcBorders>
              <w:top w:val="single" w:sz="4" w:space="0" w:color="auto"/>
              <w:left w:val="single" w:sz="4" w:space="0" w:color="auto"/>
              <w:bottom w:val="single" w:sz="4" w:space="0" w:color="auto"/>
              <w:right w:val="single" w:sz="4" w:space="0" w:color="auto"/>
            </w:tcBorders>
            <w:vAlign w:val="center"/>
            <w:hideMark/>
          </w:tcPr>
          <w:p w:rsidR="00BF680A" w:rsidRPr="00BF680A" w:rsidRDefault="00BF680A" w:rsidP="00BF680A">
            <w:pPr>
              <w:spacing w:before="0"/>
              <w:ind w:firstLine="0"/>
              <w:jc w:val="left"/>
              <w:rPr>
                <w:b/>
                <w:bCs/>
                <w:color w:val="000000"/>
                <w:sz w:val="20"/>
              </w:rPr>
            </w:pPr>
          </w:p>
        </w:tc>
      </w:tr>
      <w:tr w:rsidR="00BF680A" w:rsidRPr="00BF680A" w:rsidTr="00BF680A">
        <w:trPr>
          <w:trHeight w:val="138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xml:space="preserve">№ </w:t>
            </w:r>
            <w:proofErr w:type="gramStart"/>
            <w:r w:rsidRPr="00BF680A">
              <w:rPr>
                <w:color w:val="000000"/>
                <w:sz w:val="20"/>
              </w:rPr>
              <w:t>п</w:t>
            </w:r>
            <w:proofErr w:type="gramEnd"/>
            <w:r w:rsidRPr="00BF680A">
              <w:rPr>
                <w:color w:val="000000"/>
                <w:sz w:val="20"/>
              </w:rPr>
              <w:t>/п</w:t>
            </w:r>
          </w:p>
        </w:tc>
        <w:tc>
          <w:tcPr>
            <w:tcW w:w="8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xml:space="preserve">Номер знака по ГОСТ </w:t>
            </w:r>
            <w:proofErr w:type="gramStart"/>
            <w:r w:rsidRPr="00BF680A">
              <w:rPr>
                <w:color w:val="000000"/>
                <w:sz w:val="20"/>
              </w:rPr>
              <w:t>Р</w:t>
            </w:r>
            <w:proofErr w:type="gramEnd"/>
            <w:r w:rsidRPr="00BF680A">
              <w:rPr>
                <w:color w:val="000000"/>
                <w:sz w:val="20"/>
              </w:rPr>
              <w:t xml:space="preserve"> 52289-2004</w:t>
            </w:r>
          </w:p>
        </w:tc>
        <w:tc>
          <w:tcPr>
            <w:tcW w:w="47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Наименование знака</w:t>
            </w:r>
          </w:p>
        </w:tc>
        <w:tc>
          <w:tcPr>
            <w:tcW w:w="30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xml:space="preserve">Адрес, </w:t>
            </w:r>
            <w:proofErr w:type="gramStart"/>
            <w:r w:rsidRPr="00BF680A">
              <w:rPr>
                <w:color w:val="000000"/>
                <w:sz w:val="20"/>
              </w:rPr>
              <w:t>м</w:t>
            </w:r>
            <w:proofErr w:type="gramEnd"/>
          </w:p>
        </w:tc>
        <w:tc>
          <w:tcPr>
            <w:tcW w:w="15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Установлено</w:t>
            </w:r>
            <w:proofErr w:type="gramStart"/>
            <w:r w:rsidRPr="00BF680A">
              <w:rPr>
                <w:color w:val="000000"/>
                <w:sz w:val="20"/>
              </w:rPr>
              <w:t>/ Т</w:t>
            </w:r>
            <w:proofErr w:type="gramEnd"/>
            <w:r w:rsidRPr="00BF680A">
              <w:rPr>
                <w:color w:val="000000"/>
                <w:sz w:val="20"/>
              </w:rPr>
              <w:t>ребуется установить/ Демонтировать</w:t>
            </w:r>
          </w:p>
        </w:tc>
        <w:tc>
          <w:tcPr>
            <w:tcW w:w="13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Количество</w:t>
            </w:r>
          </w:p>
        </w:tc>
        <w:tc>
          <w:tcPr>
            <w:tcW w:w="2220" w:type="dxa"/>
            <w:gridSpan w:val="2"/>
            <w:tcBorders>
              <w:top w:val="single" w:sz="4" w:space="0" w:color="auto"/>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Месторасположение</w:t>
            </w:r>
          </w:p>
        </w:tc>
      </w:tr>
      <w:tr w:rsidR="00BF680A" w:rsidRPr="00BF680A" w:rsidTr="00BF680A">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b/>
                <w:bCs/>
                <w:color w:val="000000"/>
                <w:sz w:val="19"/>
                <w:szCs w:val="19"/>
              </w:rPr>
            </w:pPr>
            <w:r w:rsidRPr="00BF680A">
              <w:rPr>
                <w:b/>
                <w:bCs/>
                <w:color w:val="000000"/>
                <w:sz w:val="19"/>
                <w:szCs w:val="19"/>
              </w:rPr>
              <w:t>1. ПРЕДУПРЕЖДАЮЩИЕ ЗНАКИ</w:t>
            </w:r>
          </w:p>
        </w:tc>
        <w:tc>
          <w:tcPr>
            <w:tcW w:w="30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r>
      <w:tr w:rsidR="00BF680A" w:rsidRPr="00BF680A" w:rsidTr="00BF680A">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1</w:t>
            </w:r>
          </w:p>
        </w:tc>
        <w:tc>
          <w:tcPr>
            <w:tcW w:w="8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1.23</w:t>
            </w:r>
          </w:p>
        </w:tc>
        <w:tc>
          <w:tcPr>
            <w:tcW w:w="47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19"/>
                <w:szCs w:val="19"/>
              </w:rPr>
            </w:pPr>
            <w:r w:rsidRPr="00BF680A">
              <w:rPr>
                <w:color w:val="000000"/>
                <w:sz w:val="19"/>
                <w:szCs w:val="19"/>
              </w:rPr>
              <w:t>Дети</w:t>
            </w:r>
          </w:p>
        </w:tc>
        <w:tc>
          <w:tcPr>
            <w:tcW w:w="30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0+010</w:t>
            </w:r>
          </w:p>
        </w:tc>
        <w:tc>
          <w:tcPr>
            <w:tcW w:w="15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требуется</w:t>
            </w:r>
          </w:p>
        </w:tc>
        <w:tc>
          <w:tcPr>
            <w:tcW w:w="13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1</w:t>
            </w:r>
          </w:p>
        </w:tc>
        <w:tc>
          <w:tcPr>
            <w:tcW w:w="1120" w:type="dxa"/>
            <w:tcBorders>
              <w:top w:val="nil"/>
              <w:left w:val="nil"/>
              <w:bottom w:val="nil"/>
              <w:right w:val="nil"/>
            </w:tcBorders>
            <w:shd w:val="clear" w:color="auto" w:fill="auto"/>
            <w:vAlign w:val="center"/>
            <w:hideMark/>
          </w:tcPr>
          <w:p w:rsidR="00BF680A" w:rsidRPr="00BF680A" w:rsidRDefault="00BF680A" w:rsidP="00BF680A">
            <w:pPr>
              <w:spacing w:before="0"/>
              <w:ind w:firstLine="0"/>
              <w:jc w:val="center"/>
              <w:rPr>
                <w:color w:val="000000"/>
                <w:sz w:val="20"/>
              </w:rPr>
            </w:pP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справа</w:t>
            </w:r>
          </w:p>
        </w:tc>
      </w:tr>
      <w:tr w:rsidR="00BF680A" w:rsidRPr="00BF680A" w:rsidTr="00BF680A">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b/>
                <w:bCs/>
                <w:color w:val="000000"/>
                <w:sz w:val="20"/>
              </w:rPr>
            </w:pPr>
            <w:r w:rsidRPr="00BF680A">
              <w:rPr>
                <w:b/>
                <w:bCs/>
                <w:color w:val="000000"/>
                <w:sz w:val="20"/>
              </w:rPr>
              <w:t>Итого установлено</w:t>
            </w:r>
          </w:p>
        </w:tc>
        <w:tc>
          <w:tcPr>
            <w:tcW w:w="30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r>
      <w:tr w:rsidR="00BF680A" w:rsidRPr="00BF680A" w:rsidTr="00BF680A">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b/>
                <w:bCs/>
                <w:color w:val="000000"/>
                <w:sz w:val="20"/>
              </w:rPr>
            </w:pPr>
            <w:r w:rsidRPr="00BF680A">
              <w:rPr>
                <w:b/>
                <w:bCs/>
                <w:color w:val="000000"/>
                <w:sz w:val="20"/>
              </w:rPr>
              <w:t>Итого требуется установить</w:t>
            </w:r>
          </w:p>
        </w:tc>
        <w:tc>
          <w:tcPr>
            <w:tcW w:w="30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1</w:t>
            </w:r>
          </w:p>
        </w:tc>
        <w:tc>
          <w:tcPr>
            <w:tcW w:w="11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r>
      <w:tr w:rsidR="00BF680A" w:rsidRPr="00BF680A" w:rsidTr="00BF680A">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b/>
                <w:bCs/>
                <w:color w:val="000000"/>
                <w:sz w:val="20"/>
              </w:rPr>
            </w:pPr>
            <w:r w:rsidRPr="00BF680A">
              <w:rPr>
                <w:b/>
                <w:bCs/>
                <w:color w:val="000000"/>
                <w:sz w:val="20"/>
              </w:rPr>
              <w:t>Итого требуется демонтировать</w:t>
            </w:r>
          </w:p>
        </w:tc>
        <w:tc>
          <w:tcPr>
            <w:tcW w:w="30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r>
      <w:tr w:rsidR="00BF680A" w:rsidRPr="00BF680A" w:rsidTr="00BF680A">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b/>
                <w:bCs/>
                <w:color w:val="000000"/>
                <w:sz w:val="19"/>
                <w:szCs w:val="19"/>
              </w:rPr>
            </w:pPr>
            <w:r w:rsidRPr="00BF680A">
              <w:rPr>
                <w:b/>
                <w:bCs/>
                <w:color w:val="000000"/>
                <w:sz w:val="19"/>
                <w:szCs w:val="19"/>
              </w:rPr>
              <w:t>2. ЗНАКИ ПРИОРИТЕТА</w:t>
            </w:r>
          </w:p>
        </w:tc>
        <w:tc>
          <w:tcPr>
            <w:tcW w:w="30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r>
      <w:tr w:rsidR="00BF680A" w:rsidRPr="00BF680A" w:rsidTr="00BF680A">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2</w:t>
            </w:r>
          </w:p>
        </w:tc>
        <w:tc>
          <w:tcPr>
            <w:tcW w:w="8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2.4</w:t>
            </w:r>
          </w:p>
        </w:tc>
        <w:tc>
          <w:tcPr>
            <w:tcW w:w="47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19"/>
                <w:szCs w:val="19"/>
              </w:rPr>
            </w:pPr>
            <w:r w:rsidRPr="00BF680A">
              <w:rPr>
                <w:color w:val="000000"/>
                <w:sz w:val="19"/>
                <w:szCs w:val="19"/>
              </w:rPr>
              <w:t>Уступите дорогу</w:t>
            </w:r>
          </w:p>
        </w:tc>
        <w:tc>
          <w:tcPr>
            <w:tcW w:w="30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0+010</w:t>
            </w:r>
          </w:p>
        </w:tc>
        <w:tc>
          <w:tcPr>
            <w:tcW w:w="15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требуется</w:t>
            </w:r>
          </w:p>
        </w:tc>
        <w:tc>
          <w:tcPr>
            <w:tcW w:w="13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1</w:t>
            </w:r>
          </w:p>
        </w:tc>
        <w:tc>
          <w:tcPr>
            <w:tcW w:w="11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слева</w:t>
            </w:r>
          </w:p>
        </w:tc>
        <w:tc>
          <w:tcPr>
            <w:tcW w:w="11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r>
      <w:tr w:rsidR="00BF680A" w:rsidRPr="00BF680A" w:rsidTr="00BF680A">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b/>
                <w:bCs/>
                <w:color w:val="000000"/>
                <w:sz w:val="20"/>
              </w:rPr>
            </w:pPr>
            <w:r w:rsidRPr="00BF680A">
              <w:rPr>
                <w:b/>
                <w:bCs/>
                <w:color w:val="000000"/>
                <w:sz w:val="20"/>
              </w:rPr>
              <w:t>Итого установлено</w:t>
            </w:r>
          </w:p>
        </w:tc>
        <w:tc>
          <w:tcPr>
            <w:tcW w:w="30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r>
      <w:tr w:rsidR="00BF680A" w:rsidRPr="00BF680A" w:rsidTr="00BF680A">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b/>
                <w:bCs/>
                <w:color w:val="000000"/>
                <w:sz w:val="20"/>
              </w:rPr>
            </w:pPr>
            <w:r w:rsidRPr="00BF680A">
              <w:rPr>
                <w:b/>
                <w:bCs/>
                <w:color w:val="000000"/>
                <w:sz w:val="20"/>
              </w:rPr>
              <w:t>Итого требуется установить</w:t>
            </w:r>
          </w:p>
        </w:tc>
        <w:tc>
          <w:tcPr>
            <w:tcW w:w="30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1</w:t>
            </w:r>
          </w:p>
        </w:tc>
        <w:tc>
          <w:tcPr>
            <w:tcW w:w="11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r>
      <w:tr w:rsidR="00BF680A" w:rsidRPr="00BF680A" w:rsidTr="00BF680A">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b/>
                <w:bCs/>
                <w:color w:val="000000"/>
                <w:sz w:val="20"/>
              </w:rPr>
            </w:pPr>
            <w:r w:rsidRPr="00BF680A">
              <w:rPr>
                <w:b/>
                <w:bCs/>
                <w:color w:val="000000"/>
                <w:sz w:val="20"/>
              </w:rPr>
              <w:t>Итого требуется демонтировать</w:t>
            </w:r>
          </w:p>
        </w:tc>
        <w:tc>
          <w:tcPr>
            <w:tcW w:w="30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r>
      <w:tr w:rsidR="00BF680A" w:rsidRPr="00BF680A" w:rsidTr="00BF680A">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b/>
                <w:bCs/>
                <w:color w:val="000000"/>
                <w:sz w:val="19"/>
                <w:szCs w:val="19"/>
              </w:rPr>
            </w:pPr>
            <w:r w:rsidRPr="00BF680A">
              <w:rPr>
                <w:b/>
                <w:bCs/>
                <w:color w:val="000000"/>
                <w:sz w:val="19"/>
                <w:szCs w:val="19"/>
              </w:rPr>
              <w:t>3. ЗАПРЕЩАЮЩИЕ ЗНАКИ</w:t>
            </w:r>
          </w:p>
        </w:tc>
        <w:tc>
          <w:tcPr>
            <w:tcW w:w="30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r>
      <w:tr w:rsidR="00BF680A" w:rsidRPr="00BF680A" w:rsidTr="00BF680A">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3</w:t>
            </w:r>
          </w:p>
        </w:tc>
        <w:tc>
          <w:tcPr>
            <w:tcW w:w="8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3.24</w:t>
            </w:r>
          </w:p>
        </w:tc>
        <w:tc>
          <w:tcPr>
            <w:tcW w:w="47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19"/>
                <w:szCs w:val="19"/>
              </w:rPr>
            </w:pPr>
            <w:r w:rsidRPr="00BF680A">
              <w:rPr>
                <w:color w:val="000000"/>
                <w:sz w:val="19"/>
                <w:szCs w:val="19"/>
              </w:rPr>
              <w:t>Ограничение максимальной скорости</w:t>
            </w:r>
          </w:p>
        </w:tc>
        <w:tc>
          <w:tcPr>
            <w:tcW w:w="30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0+010</w:t>
            </w:r>
          </w:p>
        </w:tc>
        <w:tc>
          <w:tcPr>
            <w:tcW w:w="15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требуется</w:t>
            </w:r>
          </w:p>
        </w:tc>
        <w:tc>
          <w:tcPr>
            <w:tcW w:w="13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1</w:t>
            </w:r>
          </w:p>
        </w:tc>
        <w:tc>
          <w:tcPr>
            <w:tcW w:w="1120" w:type="dxa"/>
            <w:tcBorders>
              <w:top w:val="nil"/>
              <w:left w:val="nil"/>
              <w:bottom w:val="nil"/>
              <w:right w:val="nil"/>
            </w:tcBorders>
            <w:shd w:val="clear" w:color="auto" w:fill="auto"/>
            <w:vAlign w:val="center"/>
            <w:hideMark/>
          </w:tcPr>
          <w:p w:rsidR="00BF680A" w:rsidRPr="00BF680A" w:rsidRDefault="00BF680A" w:rsidP="00BF680A">
            <w:pPr>
              <w:spacing w:before="0"/>
              <w:ind w:firstLine="0"/>
              <w:jc w:val="center"/>
              <w:rPr>
                <w:color w:val="000000"/>
                <w:sz w:val="20"/>
              </w:rPr>
            </w:pP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справа</w:t>
            </w:r>
          </w:p>
        </w:tc>
      </w:tr>
      <w:tr w:rsidR="00BF680A" w:rsidRPr="00BF680A" w:rsidTr="00BF680A">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b/>
                <w:bCs/>
                <w:color w:val="000000"/>
                <w:sz w:val="20"/>
              </w:rPr>
            </w:pPr>
            <w:r w:rsidRPr="00BF680A">
              <w:rPr>
                <w:b/>
                <w:bCs/>
                <w:color w:val="000000"/>
                <w:sz w:val="20"/>
              </w:rPr>
              <w:t>Итого установлено</w:t>
            </w:r>
          </w:p>
        </w:tc>
        <w:tc>
          <w:tcPr>
            <w:tcW w:w="30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r>
      <w:tr w:rsidR="00BF680A" w:rsidRPr="00BF680A" w:rsidTr="00BF680A">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b/>
                <w:bCs/>
                <w:color w:val="000000"/>
                <w:sz w:val="20"/>
              </w:rPr>
            </w:pPr>
            <w:r w:rsidRPr="00BF680A">
              <w:rPr>
                <w:b/>
                <w:bCs/>
                <w:color w:val="000000"/>
                <w:sz w:val="20"/>
              </w:rPr>
              <w:t>Итого требуется установить</w:t>
            </w:r>
          </w:p>
        </w:tc>
        <w:tc>
          <w:tcPr>
            <w:tcW w:w="30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1</w:t>
            </w:r>
          </w:p>
        </w:tc>
        <w:tc>
          <w:tcPr>
            <w:tcW w:w="11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r>
      <w:tr w:rsidR="00BF680A" w:rsidRPr="00BF680A" w:rsidTr="00BF680A">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b/>
                <w:bCs/>
                <w:color w:val="000000"/>
                <w:sz w:val="20"/>
              </w:rPr>
            </w:pPr>
            <w:r w:rsidRPr="00BF680A">
              <w:rPr>
                <w:b/>
                <w:bCs/>
                <w:color w:val="000000"/>
                <w:sz w:val="20"/>
              </w:rPr>
              <w:t>Итого требуется демонтировать</w:t>
            </w:r>
          </w:p>
        </w:tc>
        <w:tc>
          <w:tcPr>
            <w:tcW w:w="30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r>
      <w:tr w:rsidR="00BF680A" w:rsidRPr="00BF680A" w:rsidTr="00BF680A">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b/>
                <w:bCs/>
                <w:color w:val="000000"/>
                <w:sz w:val="19"/>
                <w:szCs w:val="19"/>
              </w:rPr>
            </w:pPr>
            <w:r w:rsidRPr="00BF680A">
              <w:rPr>
                <w:b/>
                <w:bCs/>
                <w:color w:val="000000"/>
                <w:sz w:val="19"/>
                <w:szCs w:val="19"/>
              </w:rPr>
              <w:t>5. ЗНАКИ ОСОБЫХ ПРЕДПИСАНИЙ</w:t>
            </w:r>
          </w:p>
        </w:tc>
        <w:tc>
          <w:tcPr>
            <w:tcW w:w="30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r>
      <w:tr w:rsidR="00BF680A" w:rsidRPr="00BF680A" w:rsidTr="00BF680A">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4</w:t>
            </w:r>
          </w:p>
        </w:tc>
        <w:tc>
          <w:tcPr>
            <w:tcW w:w="8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5.20</w:t>
            </w:r>
          </w:p>
        </w:tc>
        <w:tc>
          <w:tcPr>
            <w:tcW w:w="47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19"/>
                <w:szCs w:val="19"/>
              </w:rPr>
            </w:pPr>
            <w:r w:rsidRPr="00BF680A">
              <w:rPr>
                <w:color w:val="000000"/>
                <w:sz w:val="19"/>
                <w:szCs w:val="19"/>
              </w:rPr>
              <w:t>Искусственная неровность</w:t>
            </w:r>
          </w:p>
        </w:tc>
        <w:tc>
          <w:tcPr>
            <w:tcW w:w="30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0+108</w:t>
            </w:r>
          </w:p>
        </w:tc>
        <w:tc>
          <w:tcPr>
            <w:tcW w:w="15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требуется</w:t>
            </w:r>
          </w:p>
        </w:tc>
        <w:tc>
          <w:tcPr>
            <w:tcW w:w="13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1</w:t>
            </w:r>
          </w:p>
        </w:tc>
        <w:tc>
          <w:tcPr>
            <w:tcW w:w="11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слева</w:t>
            </w:r>
          </w:p>
        </w:tc>
        <w:tc>
          <w:tcPr>
            <w:tcW w:w="11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r>
      <w:tr w:rsidR="00BF680A" w:rsidRPr="00BF680A" w:rsidTr="00BF680A">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5</w:t>
            </w:r>
          </w:p>
        </w:tc>
        <w:tc>
          <w:tcPr>
            <w:tcW w:w="8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5.20</w:t>
            </w:r>
          </w:p>
        </w:tc>
        <w:tc>
          <w:tcPr>
            <w:tcW w:w="47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19"/>
                <w:szCs w:val="19"/>
              </w:rPr>
            </w:pPr>
            <w:r w:rsidRPr="00BF680A">
              <w:rPr>
                <w:color w:val="000000"/>
                <w:sz w:val="19"/>
                <w:szCs w:val="19"/>
              </w:rPr>
              <w:t>Искусственная неровность</w:t>
            </w:r>
          </w:p>
        </w:tc>
        <w:tc>
          <w:tcPr>
            <w:tcW w:w="30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0+110</w:t>
            </w:r>
          </w:p>
        </w:tc>
        <w:tc>
          <w:tcPr>
            <w:tcW w:w="15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требуется</w:t>
            </w:r>
          </w:p>
        </w:tc>
        <w:tc>
          <w:tcPr>
            <w:tcW w:w="13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1</w:t>
            </w:r>
          </w:p>
        </w:tc>
        <w:tc>
          <w:tcPr>
            <w:tcW w:w="1120" w:type="dxa"/>
            <w:tcBorders>
              <w:top w:val="nil"/>
              <w:left w:val="nil"/>
              <w:bottom w:val="nil"/>
              <w:right w:val="nil"/>
            </w:tcBorders>
            <w:shd w:val="clear" w:color="auto" w:fill="auto"/>
            <w:vAlign w:val="center"/>
            <w:hideMark/>
          </w:tcPr>
          <w:p w:rsidR="00BF680A" w:rsidRPr="00BF680A" w:rsidRDefault="00BF680A" w:rsidP="00BF680A">
            <w:pPr>
              <w:spacing w:before="0"/>
              <w:ind w:firstLine="0"/>
              <w:jc w:val="center"/>
              <w:rPr>
                <w:color w:val="000000"/>
                <w:sz w:val="20"/>
              </w:rPr>
            </w:pP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справа</w:t>
            </w:r>
          </w:p>
        </w:tc>
      </w:tr>
      <w:tr w:rsidR="00BF680A" w:rsidRPr="00BF680A" w:rsidTr="00BF680A">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6</w:t>
            </w:r>
          </w:p>
        </w:tc>
        <w:tc>
          <w:tcPr>
            <w:tcW w:w="8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5.20</w:t>
            </w:r>
          </w:p>
        </w:tc>
        <w:tc>
          <w:tcPr>
            <w:tcW w:w="47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19"/>
                <w:szCs w:val="19"/>
              </w:rPr>
            </w:pPr>
            <w:r w:rsidRPr="00BF680A">
              <w:rPr>
                <w:color w:val="000000"/>
                <w:sz w:val="19"/>
                <w:szCs w:val="19"/>
              </w:rPr>
              <w:t>Искусственная неровность</w:t>
            </w:r>
          </w:p>
        </w:tc>
        <w:tc>
          <w:tcPr>
            <w:tcW w:w="30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0+168</w:t>
            </w:r>
          </w:p>
        </w:tc>
        <w:tc>
          <w:tcPr>
            <w:tcW w:w="15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требуется</w:t>
            </w:r>
          </w:p>
        </w:tc>
        <w:tc>
          <w:tcPr>
            <w:tcW w:w="13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1</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слева</w:t>
            </w:r>
          </w:p>
        </w:tc>
        <w:tc>
          <w:tcPr>
            <w:tcW w:w="11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r>
      <w:tr w:rsidR="00BF680A" w:rsidRPr="00BF680A" w:rsidTr="00BF680A">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7</w:t>
            </w:r>
          </w:p>
        </w:tc>
        <w:tc>
          <w:tcPr>
            <w:tcW w:w="8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5.20</w:t>
            </w:r>
          </w:p>
        </w:tc>
        <w:tc>
          <w:tcPr>
            <w:tcW w:w="47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19"/>
                <w:szCs w:val="19"/>
              </w:rPr>
            </w:pPr>
            <w:r w:rsidRPr="00BF680A">
              <w:rPr>
                <w:color w:val="000000"/>
                <w:sz w:val="19"/>
                <w:szCs w:val="19"/>
              </w:rPr>
              <w:t>Искусственная неровность</w:t>
            </w:r>
          </w:p>
        </w:tc>
        <w:tc>
          <w:tcPr>
            <w:tcW w:w="30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0+170</w:t>
            </w:r>
          </w:p>
        </w:tc>
        <w:tc>
          <w:tcPr>
            <w:tcW w:w="15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требуется</w:t>
            </w:r>
          </w:p>
        </w:tc>
        <w:tc>
          <w:tcPr>
            <w:tcW w:w="13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1</w:t>
            </w:r>
          </w:p>
        </w:tc>
        <w:tc>
          <w:tcPr>
            <w:tcW w:w="1120" w:type="dxa"/>
            <w:tcBorders>
              <w:top w:val="nil"/>
              <w:left w:val="nil"/>
              <w:bottom w:val="nil"/>
              <w:right w:val="nil"/>
            </w:tcBorders>
            <w:shd w:val="clear" w:color="auto" w:fill="auto"/>
            <w:vAlign w:val="center"/>
            <w:hideMark/>
          </w:tcPr>
          <w:p w:rsidR="00BF680A" w:rsidRPr="00BF680A" w:rsidRDefault="00BF680A" w:rsidP="00BF680A">
            <w:pPr>
              <w:spacing w:before="0"/>
              <w:ind w:firstLine="0"/>
              <w:jc w:val="center"/>
              <w:rPr>
                <w:color w:val="000000"/>
                <w:sz w:val="20"/>
              </w:rPr>
            </w:pP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справа</w:t>
            </w:r>
          </w:p>
        </w:tc>
      </w:tr>
      <w:tr w:rsidR="00BF680A" w:rsidRPr="00BF680A" w:rsidTr="00BF680A">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b/>
                <w:bCs/>
                <w:color w:val="000000"/>
                <w:sz w:val="20"/>
              </w:rPr>
            </w:pPr>
            <w:r w:rsidRPr="00BF680A">
              <w:rPr>
                <w:b/>
                <w:bCs/>
                <w:color w:val="000000"/>
                <w:sz w:val="20"/>
              </w:rPr>
              <w:t>Итого установлено</w:t>
            </w:r>
          </w:p>
        </w:tc>
        <w:tc>
          <w:tcPr>
            <w:tcW w:w="30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r>
      <w:tr w:rsidR="00BF680A" w:rsidRPr="00BF680A" w:rsidTr="00BF680A">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b/>
                <w:bCs/>
                <w:color w:val="000000"/>
                <w:sz w:val="20"/>
              </w:rPr>
            </w:pPr>
            <w:r w:rsidRPr="00BF680A">
              <w:rPr>
                <w:b/>
                <w:bCs/>
                <w:color w:val="000000"/>
                <w:sz w:val="20"/>
              </w:rPr>
              <w:t>Итого требуется установить</w:t>
            </w:r>
          </w:p>
        </w:tc>
        <w:tc>
          <w:tcPr>
            <w:tcW w:w="30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4</w:t>
            </w:r>
          </w:p>
        </w:tc>
        <w:tc>
          <w:tcPr>
            <w:tcW w:w="11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r>
      <w:tr w:rsidR="00BF680A" w:rsidRPr="00BF680A" w:rsidTr="00BF680A">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b/>
                <w:bCs/>
                <w:color w:val="000000"/>
                <w:sz w:val="20"/>
              </w:rPr>
            </w:pPr>
            <w:r w:rsidRPr="00BF680A">
              <w:rPr>
                <w:b/>
                <w:bCs/>
                <w:color w:val="000000"/>
                <w:sz w:val="20"/>
              </w:rPr>
              <w:t>Итого требуется демонтировать</w:t>
            </w:r>
          </w:p>
        </w:tc>
        <w:tc>
          <w:tcPr>
            <w:tcW w:w="30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r>
      <w:tr w:rsidR="00BF680A" w:rsidRPr="00BF680A" w:rsidTr="00BF680A">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b/>
                <w:bCs/>
                <w:color w:val="000000"/>
                <w:sz w:val="20"/>
              </w:rPr>
            </w:pPr>
            <w:r w:rsidRPr="00BF680A">
              <w:rPr>
                <w:b/>
                <w:bCs/>
                <w:color w:val="000000"/>
                <w:sz w:val="20"/>
              </w:rPr>
              <w:t>ВСЕГО УСТАНОВЛЕНО</w:t>
            </w:r>
          </w:p>
        </w:tc>
        <w:tc>
          <w:tcPr>
            <w:tcW w:w="30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b/>
                <w:bCs/>
                <w:color w:val="000000"/>
                <w:sz w:val="20"/>
              </w:rPr>
            </w:pPr>
            <w:r w:rsidRPr="00BF680A">
              <w:rPr>
                <w:b/>
                <w:bCs/>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r>
      <w:tr w:rsidR="00BF680A" w:rsidRPr="00BF680A" w:rsidTr="00BF680A">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b/>
                <w:bCs/>
                <w:color w:val="000000"/>
                <w:sz w:val="20"/>
              </w:rPr>
            </w:pPr>
            <w:r w:rsidRPr="00BF680A">
              <w:rPr>
                <w:b/>
                <w:bCs/>
                <w:color w:val="000000"/>
                <w:sz w:val="20"/>
              </w:rPr>
              <w:t>ВСЕГО ТРЕБУЕТСЯ УСТАНОВИТЬ</w:t>
            </w:r>
          </w:p>
        </w:tc>
        <w:tc>
          <w:tcPr>
            <w:tcW w:w="30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b/>
                <w:bCs/>
                <w:color w:val="000000"/>
                <w:sz w:val="20"/>
              </w:rPr>
            </w:pPr>
            <w:r w:rsidRPr="00BF680A">
              <w:rPr>
                <w:b/>
                <w:bCs/>
                <w:color w:val="000000"/>
                <w:sz w:val="20"/>
              </w:rPr>
              <w:t>7</w:t>
            </w:r>
          </w:p>
        </w:tc>
        <w:tc>
          <w:tcPr>
            <w:tcW w:w="11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r>
      <w:tr w:rsidR="00BF680A" w:rsidRPr="00BF680A" w:rsidTr="00BF680A">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b/>
                <w:bCs/>
                <w:color w:val="000000"/>
                <w:sz w:val="20"/>
              </w:rPr>
            </w:pPr>
            <w:r w:rsidRPr="00BF680A">
              <w:rPr>
                <w:b/>
                <w:bCs/>
                <w:color w:val="000000"/>
                <w:sz w:val="20"/>
              </w:rPr>
              <w:t>ВСЕГО ТРЕБУЕТСЯ ДЕМОНТИРОВАТЬ</w:t>
            </w:r>
          </w:p>
        </w:tc>
        <w:tc>
          <w:tcPr>
            <w:tcW w:w="30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b/>
                <w:bCs/>
                <w:color w:val="000000"/>
                <w:sz w:val="20"/>
              </w:rPr>
            </w:pPr>
            <w:r w:rsidRPr="00BF680A">
              <w:rPr>
                <w:b/>
                <w:bCs/>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r>
      <w:tr w:rsidR="00BF680A" w:rsidRPr="00BF680A" w:rsidTr="00BF680A">
        <w:trPr>
          <w:trHeight w:val="255"/>
        </w:trPr>
        <w:tc>
          <w:tcPr>
            <w:tcW w:w="6040" w:type="dxa"/>
            <w:gridSpan w:val="3"/>
            <w:tcBorders>
              <w:top w:val="single" w:sz="4" w:space="0" w:color="auto"/>
              <w:left w:val="nil"/>
              <w:bottom w:val="nil"/>
              <w:right w:val="nil"/>
            </w:tcBorders>
            <w:shd w:val="clear" w:color="auto" w:fill="auto"/>
            <w:vAlign w:val="center"/>
            <w:hideMark/>
          </w:tcPr>
          <w:p w:rsidR="00BF680A" w:rsidRPr="00BF680A" w:rsidRDefault="00BF680A" w:rsidP="00BF680A">
            <w:pPr>
              <w:spacing w:before="0"/>
              <w:ind w:firstLine="0"/>
              <w:jc w:val="left"/>
              <w:rPr>
                <w:color w:val="000000"/>
                <w:sz w:val="20"/>
              </w:rPr>
            </w:pPr>
            <w:r w:rsidRPr="00BF680A">
              <w:rPr>
                <w:color w:val="000000"/>
                <w:sz w:val="20"/>
              </w:rPr>
              <w:t xml:space="preserve">Примечание. </w:t>
            </w:r>
          </w:p>
        </w:tc>
        <w:tc>
          <w:tcPr>
            <w:tcW w:w="3020" w:type="dxa"/>
            <w:tcBorders>
              <w:top w:val="nil"/>
              <w:left w:val="nil"/>
              <w:bottom w:val="nil"/>
              <w:right w:val="nil"/>
            </w:tcBorders>
            <w:shd w:val="clear" w:color="auto" w:fill="auto"/>
            <w:vAlign w:val="center"/>
            <w:hideMark/>
          </w:tcPr>
          <w:p w:rsidR="00BF680A" w:rsidRPr="00BF680A" w:rsidRDefault="00BF680A" w:rsidP="00BF680A">
            <w:pPr>
              <w:spacing w:before="0"/>
              <w:ind w:firstLine="0"/>
              <w:jc w:val="center"/>
              <w:rPr>
                <w:color w:val="000000"/>
                <w:sz w:val="20"/>
              </w:rPr>
            </w:pPr>
          </w:p>
        </w:tc>
        <w:tc>
          <w:tcPr>
            <w:tcW w:w="1540" w:type="dxa"/>
            <w:tcBorders>
              <w:top w:val="nil"/>
              <w:left w:val="nil"/>
              <w:bottom w:val="nil"/>
              <w:right w:val="nil"/>
            </w:tcBorders>
            <w:shd w:val="clear" w:color="auto" w:fill="auto"/>
            <w:vAlign w:val="center"/>
            <w:hideMark/>
          </w:tcPr>
          <w:p w:rsidR="00BF680A" w:rsidRPr="00BF680A" w:rsidRDefault="00BF680A" w:rsidP="00BF680A">
            <w:pPr>
              <w:spacing w:before="0"/>
              <w:ind w:firstLine="0"/>
              <w:jc w:val="center"/>
              <w:rPr>
                <w:color w:val="000000"/>
                <w:sz w:val="20"/>
              </w:rPr>
            </w:pPr>
          </w:p>
        </w:tc>
        <w:tc>
          <w:tcPr>
            <w:tcW w:w="1300" w:type="dxa"/>
            <w:tcBorders>
              <w:top w:val="nil"/>
              <w:left w:val="nil"/>
              <w:bottom w:val="nil"/>
              <w:right w:val="nil"/>
            </w:tcBorders>
            <w:shd w:val="clear" w:color="auto" w:fill="auto"/>
            <w:vAlign w:val="center"/>
            <w:hideMark/>
          </w:tcPr>
          <w:p w:rsidR="00BF680A" w:rsidRPr="00BF680A" w:rsidRDefault="00BF680A" w:rsidP="00BF680A">
            <w:pPr>
              <w:spacing w:before="0"/>
              <w:ind w:firstLine="0"/>
              <w:jc w:val="center"/>
              <w:rPr>
                <w:color w:val="000000"/>
                <w:sz w:val="20"/>
              </w:rPr>
            </w:pPr>
          </w:p>
        </w:tc>
        <w:tc>
          <w:tcPr>
            <w:tcW w:w="1120" w:type="dxa"/>
            <w:tcBorders>
              <w:top w:val="nil"/>
              <w:left w:val="nil"/>
              <w:bottom w:val="nil"/>
              <w:right w:val="nil"/>
            </w:tcBorders>
            <w:shd w:val="clear" w:color="auto" w:fill="auto"/>
            <w:vAlign w:val="center"/>
            <w:hideMark/>
          </w:tcPr>
          <w:p w:rsidR="00BF680A" w:rsidRPr="00BF680A" w:rsidRDefault="00BF680A" w:rsidP="00BF680A">
            <w:pPr>
              <w:spacing w:before="0"/>
              <w:ind w:firstLine="0"/>
              <w:jc w:val="center"/>
              <w:rPr>
                <w:color w:val="000000"/>
                <w:sz w:val="20"/>
              </w:rPr>
            </w:pPr>
          </w:p>
        </w:tc>
        <w:tc>
          <w:tcPr>
            <w:tcW w:w="1100" w:type="dxa"/>
            <w:tcBorders>
              <w:top w:val="nil"/>
              <w:left w:val="nil"/>
              <w:bottom w:val="nil"/>
              <w:right w:val="nil"/>
            </w:tcBorders>
            <w:shd w:val="clear" w:color="auto" w:fill="auto"/>
            <w:vAlign w:val="center"/>
            <w:hideMark/>
          </w:tcPr>
          <w:p w:rsidR="00BF680A" w:rsidRPr="00BF680A" w:rsidRDefault="00BF680A" w:rsidP="00BF680A">
            <w:pPr>
              <w:spacing w:before="0"/>
              <w:ind w:firstLine="0"/>
              <w:jc w:val="center"/>
              <w:rPr>
                <w:color w:val="000000"/>
                <w:sz w:val="20"/>
              </w:rPr>
            </w:pPr>
          </w:p>
        </w:tc>
      </w:tr>
      <w:tr w:rsidR="00BF680A" w:rsidRPr="00BF680A" w:rsidTr="00BF680A">
        <w:trPr>
          <w:trHeight w:val="264"/>
        </w:trPr>
        <w:tc>
          <w:tcPr>
            <w:tcW w:w="14120" w:type="dxa"/>
            <w:gridSpan w:val="8"/>
            <w:tcBorders>
              <w:top w:val="nil"/>
              <w:left w:val="nil"/>
              <w:bottom w:val="nil"/>
              <w:right w:val="nil"/>
            </w:tcBorders>
            <w:shd w:val="clear" w:color="auto" w:fill="auto"/>
            <w:vAlign w:val="center"/>
            <w:hideMark/>
          </w:tcPr>
          <w:p w:rsidR="00BF680A" w:rsidRPr="00BF680A" w:rsidRDefault="00BF680A" w:rsidP="00BF680A">
            <w:pPr>
              <w:spacing w:before="0"/>
              <w:ind w:firstLine="0"/>
              <w:jc w:val="left"/>
              <w:rPr>
                <w:color w:val="000000"/>
                <w:sz w:val="20"/>
              </w:rPr>
            </w:pPr>
            <w:r w:rsidRPr="00BF680A">
              <w:rPr>
                <w:color w:val="000000"/>
                <w:sz w:val="20"/>
              </w:rPr>
              <w:t xml:space="preserve">1.Минимальный типоразмер используемых знаков - 2 (по ГОСТ 52290-2004); при необходимости допускается применять знаки большего типоразмера. </w:t>
            </w:r>
          </w:p>
        </w:tc>
      </w:tr>
      <w:tr w:rsidR="00BF680A" w:rsidRPr="00BF680A" w:rsidTr="00BF680A">
        <w:trPr>
          <w:trHeight w:val="264"/>
        </w:trPr>
        <w:tc>
          <w:tcPr>
            <w:tcW w:w="14120" w:type="dxa"/>
            <w:gridSpan w:val="8"/>
            <w:tcBorders>
              <w:top w:val="nil"/>
              <w:left w:val="nil"/>
              <w:bottom w:val="nil"/>
              <w:right w:val="nil"/>
            </w:tcBorders>
            <w:shd w:val="clear" w:color="auto" w:fill="auto"/>
            <w:vAlign w:val="center"/>
            <w:hideMark/>
          </w:tcPr>
          <w:p w:rsidR="00BF680A" w:rsidRPr="00BF680A" w:rsidRDefault="00BF680A" w:rsidP="00BF680A">
            <w:pPr>
              <w:spacing w:before="0"/>
              <w:ind w:firstLine="0"/>
              <w:jc w:val="left"/>
              <w:rPr>
                <w:color w:val="000000"/>
                <w:sz w:val="20"/>
              </w:rPr>
            </w:pPr>
            <w:r w:rsidRPr="00BF680A">
              <w:rPr>
                <w:color w:val="000000"/>
                <w:sz w:val="20"/>
              </w:rPr>
              <w:lastRenderedPageBreak/>
              <w:t>2. Расположение знаков указано с учетом движения вдоль дороги слева направо (см. чертеж).</w:t>
            </w:r>
          </w:p>
        </w:tc>
      </w:tr>
    </w:tbl>
    <w:p w:rsidR="00BF680A" w:rsidRDefault="00BF680A" w:rsidP="00224B14">
      <w:pPr>
        <w:spacing w:before="0" w:line="276" w:lineRule="auto"/>
        <w:ind w:firstLine="0"/>
        <w:jc w:val="center"/>
        <w:rPr>
          <w:rFonts w:eastAsia="Calibri"/>
          <w:sz w:val="28"/>
          <w:szCs w:val="28"/>
          <w:lang w:eastAsia="en-US"/>
        </w:rPr>
      </w:pPr>
    </w:p>
    <w:tbl>
      <w:tblPr>
        <w:tblW w:w="14120" w:type="dxa"/>
        <w:tblInd w:w="93" w:type="dxa"/>
        <w:tblLook w:val="04A0" w:firstRow="1" w:lastRow="0" w:firstColumn="1" w:lastColumn="0" w:noHBand="0" w:noVBand="1"/>
      </w:tblPr>
      <w:tblGrid>
        <w:gridCol w:w="486"/>
        <w:gridCol w:w="820"/>
        <w:gridCol w:w="4737"/>
        <w:gridCol w:w="3017"/>
        <w:gridCol w:w="1540"/>
        <w:gridCol w:w="1300"/>
        <w:gridCol w:w="1120"/>
        <w:gridCol w:w="1100"/>
      </w:tblGrid>
      <w:tr w:rsidR="00BF680A" w:rsidRPr="00BF680A" w:rsidTr="00BF680A">
        <w:trPr>
          <w:trHeight w:val="264"/>
        </w:trPr>
        <w:tc>
          <w:tcPr>
            <w:tcW w:w="1412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b/>
                <w:bCs/>
                <w:color w:val="000000"/>
                <w:sz w:val="20"/>
              </w:rPr>
            </w:pPr>
            <w:r w:rsidRPr="00BF680A">
              <w:rPr>
                <w:b/>
                <w:bCs/>
                <w:color w:val="000000"/>
                <w:sz w:val="20"/>
              </w:rPr>
              <w:t>Ведомость размещения дорожных знаков (которые должны быть установлены и отображены в проекте в соответствии с требованиями                                        ГОСТ 52289-2004) на ул. Горная, с. Миловка</w:t>
            </w:r>
          </w:p>
        </w:tc>
      </w:tr>
      <w:tr w:rsidR="00BF680A" w:rsidRPr="00BF680A" w:rsidTr="00BF680A">
        <w:trPr>
          <w:trHeight w:val="264"/>
        </w:trPr>
        <w:tc>
          <w:tcPr>
            <w:tcW w:w="14120" w:type="dxa"/>
            <w:gridSpan w:val="8"/>
            <w:vMerge/>
            <w:tcBorders>
              <w:top w:val="single" w:sz="4" w:space="0" w:color="auto"/>
              <w:left w:val="single" w:sz="4" w:space="0" w:color="auto"/>
              <w:bottom w:val="single" w:sz="4" w:space="0" w:color="auto"/>
              <w:right w:val="single" w:sz="4" w:space="0" w:color="auto"/>
            </w:tcBorders>
            <w:vAlign w:val="center"/>
            <w:hideMark/>
          </w:tcPr>
          <w:p w:rsidR="00BF680A" w:rsidRPr="00BF680A" w:rsidRDefault="00BF680A" w:rsidP="00BF680A">
            <w:pPr>
              <w:spacing w:before="0"/>
              <w:ind w:firstLine="0"/>
              <w:jc w:val="left"/>
              <w:rPr>
                <w:b/>
                <w:bCs/>
                <w:color w:val="000000"/>
                <w:sz w:val="20"/>
              </w:rPr>
            </w:pPr>
          </w:p>
        </w:tc>
      </w:tr>
      <w:tr w:rsidR="00BF680A" w:rsidRPr="00BF680A" w:rsidTr="00BF680A">
        <w:trPr>
          <w:trHeight w:val="138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xml:space="preserve">№ </w:t>
            </w:r>
            <w:proofErr w:type="gramStart"/>
            <w:r w:rsidRPr="00BF680A">
              <w:rPr>
                <w:color w:val="000000"/>
                <w:sz w:val="20"/>
              </w:rPr>
              <w:t>п</w:t>
            </w:r>
            <w:proofErr w:type="gramEnd"/>
            <w:r w:rsidRPr="00BF680A">
              <w:rPr>
                <w:color w:val="000000"/>
                <w:sz w:val="20"/>
              </w:rPr>
              <w:t>/п</w:t>
            </w:r>
          </w:p>
        </w:tc>
        <w:tc>
          <w:tcPr>
            <w:tcW w:w="8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xml:space="preserve">Номер знака по ГОСТ </w:t>
            </w:r>
            <w:proofErr w:type="gramStart"/>
            <w:r w:rsidRPr="00BF680A">
              <w:rPr>
                <w:color w:val="000000"/>
                <w:sz w:val="20"/>
              </w:rPr>
              <w:t>Р</w:t>
            </w:r>
            <w:proofErr w:type="gramEnd"/>
            <w:r w:rsidRPr="00BF680A">
              <w:rPr>
                <w:color w:val="000000"/>
                <w:sz w:val="20"/>
              </w:rPr>
              <w:t xml:space="preserve"> 52289-2004</w:t>
            </w:r>
          </w:p>
        </w:tc>
        <w:tc>
          <w:tcPr>
            <w:tcW w:w="47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Наименование знака</w:t>
            </w:r>
          </w:p>
        </w:tc>
        <w:tc>
          <w:tcPr>
            <w:tcW w:w="30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xml:space="preserve">Адрес, </w:t>
            </w:r>
            <w:proofErr w:type="gramStart"/>
            <w:r w:rsidRPr="00BF680A">
              <w:rPr>
                <w:color w:val="000000"/>
                <w:sz w:val="20"/>
              </w:rPr>
              <w:t>м</w:t>
            </w:r>
            <w:proofErr w:type="gramEnd"/>
          </w:p>
        </w:tc>
        <w:tc>
          <w:tcPr>
            <w:tcW w:w="15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Установлено</w:t>
            </w:r>
            <w:proofErr w:type="gramStart"/>
            <w:r w:rsidRPr="00BF680A">
              <w:rPr>
                <w:color w:val="000000"/>
                <w:sz w:val="20"/>
              </w:rPr>
              <w:t>/ Т</w:t>
            </w:r>
            <w:proofErr w:type="gramEnd"/>
            <w:r w:rsidRPr="00BF680A">
              <w:rPr>
                <w:color w:val="000000"/>
                <w:sz w:val="20"/>
              </w:rPr>
              <w:t>ребуется установить/ Демонтировать</w:t>
            </w:r>
          </w:p>
        </w:tc>
        <w:tc>
          <w:tcPr>
            <w:tcW w:w="13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Количество</w:t>
            </w:r>
          </w:p>
        </w:tc>
        <w:tc>
          <w:tcPr>
            <w:tcW w:w="2220" w:type="dxa"/>
            <w:gridSpan w:val="2"/>
            <w:tcBorders>
              <w:top w:val="single" w:sz="4" w:space="0" w:color="auto"/>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Месторасположение</w:t>
            </w:r>
          </w:p>
        </w:tc>
      </w:tr>
      <w:tr w:rsidR="00BF680A" w:rsidRPr="00BF680A" w:rsidTr="00BF680A">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b/>
                <w:bCs/>
                <w:color w:val="000000"/>
                <w:sz w:val="19"/>
                <w:szCs w:val="19"/>
              </w:rPr>
            </w:pPr>
            <w:r w:rsidRPr="00BF680A">
              <w:rPr>
                <w:b/>
                <w:bCs/>
                <w:color w:val="000000"/>
                <w:sz w:val="19"/>
                <w:szCs w:val="19"/>
              </w:rPr>
              <w:t>2. ЗНАКИ ПРИОРИТЕТА</w:t>
            </w:r>
          </w:p>
        </w:tc>
        <w:tc>
          <w:tcPr>
            <w:tcW w:w="30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r>
      <w:tr w:rsidR="00BF680A" w:rsidRPr="00BF680A" w:rsidTr="00BF680A">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1</w:t>
            </w:r>
          </w:p>
        </w:tc>
        <w:tc>
          <w:tcPr>
            <w:tcW w:w="8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2.4</w:t>
            </w:r>
          </w:p>
        </w:tc>
        <w:tc>
          <w:tcPr>
            <w:tcW w:w="47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19"/>
                <w:szCs w:val="19"/>
              </w:rPr>
            </w:pPr>
            <w:r w:rsidRPr="00BF680A">
              <w:rPr>
                <w:color w:val="000000"/>
                <w:sz w:val="19"/>
                <w:szCs w:val="19"/>
              </w:rPr>
              <w:t>Уступите дорогу</w:t>
            </w:r>
          </w:p>
        </w:tc>
        <w:tc>
          <w:tcPr>
            <w:tcW w:w="30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0+200</w:t>
            </w:r>
          </w:p>
        </w:tc>
        <w:tc>
          <w:tcPr>
            <w:tcW w:w="15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требуется</w:t>
            </w:r>
          </w:p>
        </w:tc>
        <w:tc>
          <w:tcPr>
            <w:tcW w:w="13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1</w:t>
            </w:r>
          </w:p>
        </w:tc>
        <w:tc>
          <w:tcPr>
            <w:tcW w:w="11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справа</w:t>
            </w:r>
          </w:p>
        </w:tc>
      </w:tr>
      <w:tr w:rsidR="00BF680A" w:rsidRPr="00BF680A" w:rsidTr="00BF680A">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b/>
                <w:bCs/>
                <w:color w:val="000000"/>
                <w:sz w:val="20"/>
              </w:rPr>
            </w:pPr>
            <w:r w:rsidRPr="00BF680A">
              <w:rPr>
                <w:b/>
                <w:bCs/>
                <w:color w:val="000000"/>
                <w:sz w:val="20"/>
              </w:rPr>
              <w:t>Итого установлено</w:t>
            </w:r>
          </w:p>
        </w:tc>
        <w:tc>
          <w:tcPr>
            <w:tcW w:w="30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r>
      <w:tr w:rsidR="00BF680A" w:rsidRPr="00BF680A" w:rsidTr="00BF680A">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b/>
                <w:bCs/>
                <w:color w:val="000000"/>
                <w:sz w:val="20"/>
              </w:rPr>
            </w:pPr>
            <w:r w:rsidRPr="00BF680A">
              <w:rPr>
                <w:b/>
                <w:bCs/>
                <w:color w:val="000000"/>
                <w:sz w:val="20"/>
              </w:rPr>
              <w:t>Итого требуется установить</w:t>
            </w:r>
          </w:p>
        </w:tc>
        <w:tc>
          <w:tcPr>
            <w:tcW w:w="30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1</w:t>
            </w:r>
          </w:p>
        </w:tc>
        <w:tc>
          <w:tcPr>
            <w:tcW w:w="11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r>
      <w:tr w:rsidR="00BF680A" w:rsidRPr="00BF680A" w:rsidTr="00BF680A">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b/>
                <w:bCs/>
                <w:color w:val="000000"/>
                <w:sz w:val="20"/>
              </w:rPr>
            </w:pPr>
            <w:r w:rsidRPr="00BF680A">
              <w:rPr>
                <w:b/>
                <w:bCs/>
                <w:color w:val="000000"/>
                <w:sz w:val="20"/>
              </w:rPr>
              <w:t>Итого требуется демонтировать</w:t>
            </w:r>
          </w:p>
        </w:tc>
        <w:tc>
          <w:tcPr>
            <w:tcW w:w="30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r>
      <w:tr w:rsidR="00BF680A" w:rsidRPr="00BF680A" w:rsidTr="00BF680A">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b/>
                <w:bCs/>
                <w:color w:val="000000"/>
                <w:sz w:val="20"/>
              </w:rPr>
            </w:pPr>
            <w:r w:rsidRPr="00BF680A">
              <w:rPr>
                <w:b/>
                <w:bCs/>
                <w:color w:val="000000"/>
                <w:sz w:val="20"/>
              </w:rPr>
              <w:t>ВСЕГО УСТАНОВЛЕНО</w:t>
            </w:r>
          </w:p>
        </w:tc>
        <w:tc>
          <w:tcPr>
            <w:tcW w:w="30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b/>
                <w:bCs/>
                <w:color w:val="000000"/>
                <w:sz w:val="20"/>
              </w:rPr>
            </w:pPr>
            <w:r w:rsidRPr="00BF680A">
              <w:rPr>
                <w:b/>
                <w:bCs/>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r>
      <w:tr w:rsidR="00BF680A" w:rsidRPr="00BF680A" w:rsidTr="00BF680A">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b/>
                <w:bCs/>
                <w:color w:val="000000"/>
                <w:sz w:val="20"/>
              </w:rPr>
            </w:pPr>
            <w:r w:rsidRPr="00BF680A">
              <w:rPr>
                <w:b/>
                <w:bCs/>
                <w:color w:val="000000"/>
                <w:sz w:val="20"/>
              </w:rPr>
              <w:t>ВСЕГО ТРЕБУЕТСЯ УСТАНОВИТЬ</w:t>
            </w:r>
          </w:p>
        </w:tc>
        <w:tc>
          <w:tcPr>
            <w:tcW w:w="30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b/>
                <w:bCs/>
                <w:color w:val="000000"/>
                <w:sz w:val="20"/>
              </w:rPr>
            </w:pPr>
            <w:r w:rsidRPr="00BF680A">
              <w:rPr>
                <w:b/>
                <w:bCs/>
                <w:color w:val="000000"/>
                <w:sz w:val="20"/>
              </w:rPr>
              <w:t>1</w:t>
            </w:r>
          </w:p>
        </w:tc>
        <w:tc>
          <w:tcPr>
            <w:tcW w:w="11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r>
      <w:tr w:rsidR="00BF680A" w:rsidRPr="00BF680A" w:rsidTr="00BF680A">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b/>
                <w:bCs/>
                <w:color w:val="000000"/>
                <w:sz w:val="20"/>
              </w:rPr>
            </w:pPr>
            <w:r w:rsidRPr="00BF680A">
              <w:rPr>
                <w:b/>
                <w:bCs/>
                <w:color w:val="000000"/>
                <w:sz w:val="20"/>
              </w:rPr>
              <w:t>ВСЕГО ТРЕБУЕТСЯ ДЕМОНТИРОВАТЬ</w:t>
            </w:r>
          </w:p>
        </w:tc>
        <w:tc>
          <w:tcPr>
            <w:tcW w:w="30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b/>
                <w:bCs/>
                <w:color w:val="000000"/>
                <w:sz w:val="20"/>
              </w:rPr>
            </w:pPr>
            <w:r w:rsidRPr="00BF680A">
              <w:rPr>
                <w:b/>
                <w:bCs/>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BF680A" w:rsidRPr="00BF680A" w:rsidRDefault="00BF680A" w:rsidP="00BF680A">
            <w:pPr>
              <w:spacing w:before="0"/>
              <w:ind w:firstLine="0"/>
              <w:jc w:val="center"/>
              <w:rPr>
                <w:color w:val="000000"/>
                <w:sz w:val="20"/>
              </w:rPr>
            </w:pPr>
            <w:r w:rsidRPr="00BF680A">
              <w:rPr>
                <w:color w:val="000000"/>
                <w:sz w:val="20"/>
              </w:rPr>
              <w:t> </w:t>
            </w:r>
          </w:p>
        </w:tc>
      </w:tr>
      <w:tr w:rsidR="00BF680A" w:rsidRPr="00BF680A" w:rsidTr="00BF680A">
        <w:trPr>
          <w:trHeight w:val="255"/>
        </w:trPr>
        <w:tc>
          <w:tcPr>
            <w:tcW w:w="6040" w:type="dxa"/>
            <w:gridSpan w:val="3"/>
            <w:tcBorders>
              <w:top w:val="single" w:sz="4" w:space="0" w:color="auto"/>
              <w:left w:val="nil"/>
              <w:bottom w:val="nil"/>
              <w:right w:val="nil"/>
            </w:tcBorders>
            <w:shd w:val="clear" w:color="auto" w:fill="auto"/>
            <w:vAlign w:val="center"/>
            <w:hideMark/>
          </w:tcPr>
          <w:p w:rsidR="00BF680A" w:rsidRPr="00BF680A" w:rsidRDefault="00BF680A" w:rsidP="00BF680A">
            <w:pPr>
              <w:spacing w:before="0"/>
              <w:ind w:firstLine="0"/>
              <w:jc w:val="left"/>
              <w:rPr>
                <w:color w:val="000000"/>
                <w:sz w:val="20"/>
              </w:rPr>
            </w:pPr>
            <w:r w:rsidRPr="00BF680A">
              <w:rPr>
                <w:color w:val="000000"/>
                <w:sz w:val="20"/>
              </w:rPr>
              <w:t xml:space="preserve">Примечание. </w:t>
            </w:r>
          </w:p>
        </w:tc>
        <w:tc>
          <w:tcPr>
            <w:tcW w:w="3020" w:type="dxa"/>
            <w:tcBorders>
              <w:top w:val="nil"/>
              <w:left w:val="nil"/>
              <w:bottom w:val="nil"/>
              <w:right w:val="nil"/>
            </w:tcBorders>
            <w:shd w:val="clear" w:color="auto" w:fill="auto"/>
            <w:vAlign w:val="center"/>
            <w:hideMark/>
          </w:tcPr>
          <w:p w:rsidR="00BF680A" w:rsidRPr="00BF680A" w:rsidRDefault="00BF680A" w:rsidP="00BF680A">
            <w:pPr>
              <w:spacing w:before="0"/>
              <w:ind w:firstLine="0"/>
              <w:jc w:val="center"/>
              <w:rPr>
                <w:color w:val="000000"/>
                <w:sz w:val="20"/>
              </w:rPr>
            </w:pPr>
          </w:p>
        </w:tc>
        <w:tc>
          <w:tcPr>
            <w:tcW w:w="1540" w:type="dxa"/>
            <w:tcBorders>
              <w:top w:val="nil"/>
              <w:left w:val="nil"/>
              <w:bottom w:val="nil"/>
              <w:right w:val="nil"/>
            </w:tcBorders>
            <w:shd w:val="clear" w:color="auto" w:fill="auto"/>
            <w:vAlign w:val="center"/>
            <w:hideMark/>
          </w:tcPr>
          <w:p w:rsidR="00BF680A" w:rsidRPr="00BF680A" w:rsidRDefault="00BF680A" w:rsidP="00BF680A">
            <w:pPr>
              <w:spacing w:before="0"/>
              <w:ind w:firstLine="0"/>
              <w:jc w:val="center"/>
              <w:rPr>
                <w:color w:val="000000"/>
                <w:sz w:val="20"/>
              </w:rPr>
            </w:pPr>
          </w:p>
        </w:tc>
        <w:tc>
          <w:tcPr>
            <w:tcW w:w="1300" w:type="dxa"/>
            <w:tcBorders>
              <w:top w:val="nil"/>
              <w:left w:val="nil"/>
              <w:bottom w:val="nil"/>
              <w:right w:val="nil"/>
            </w:tcBorders>
            <w:shd w:val="clear" w:color="auto" w:fill="auto"/>
            <w:vAlign w:val="center"/>
            <w:hideMark/>
          </w:tcPr>
          <w:p w:rsidR="00BF680A" w:rsidRPr="00BF680A" w:rsidRDefault="00BF680A" w:rsidP="00BF680A">
            <w:pPr>
              <w:spacing w:before="0"/>
              <w:ind w:firstLine="0"/>
              <w:jc w:val="center"/>
              <w:rPr>
                <w:color w:val="000000"/>
                <w:sz w:val="20"/>
              </w:rPr>
            </w:pPr>
          </w:p>
        </w:tc>
        <w:tc>
          <w:tcPr>
            <w:tcW w:w="1120" w:type="dxa"/>
            <w:tcBorders>
              <w:top w:val="nil"/>
              <w:left w:val="nil"/>
              <w:bottom w:val="nil"/>
              <w:right w:val="nil"/>
            </w:tcBorders>
            <w:shd w:val="clear" w:color="auto" w:fill="auto"/>
            <w:vAlign w:val="center"/>
            <w:hideMark/>
          </w:tcPr>
          <w:p w:rsidR="00BF680A" w:rsidRPr="00BF680A" w:rsidRDefault="00BF680A" w:rsidP="00BF680A">
            <w:pPr>
              <w:spacing w:before="0"/>
              <w:ind w:firstLine="0"/>
              <w:jc w:val="center"/>
              <w:rPr>
                <w:color w:val="000000"/>
                <w:sz w:val="20"/>
              </w:rPr>
            </w:pPr>
          </w:p>
        </w:tc>
        <w:tc>
          <w:tcPr>
            <w:tcW w:w="1100" w:type="dxa"/>
            <w:tcBorders>
              <w:top w:val="nil"/>
              <w:left w:val="nil"/>
              <w:bottom w:val="nil"/>
              <w:right w:val="nil"/>
            </w:tcBorders>
            <w:shd w:val="clear" w:color="auto" w:fill="auto"/>
            <w:vAlign w:val="center"/>
            <w:hideMark/>
          </w:tcPr>
          <w:p w:rsidR="00BF680A" w:rsidRPr="00BF680A" w:rsidRDefault="00BF680A" w:rsidP="00BF680A">
            <w:pPr>
              <w:spacing w:before="0"/>
              <w:ind w:firstLine="0"/>
              <w:jc w:val="center"/>
              <w:rPr>
                <w:color w:val="000000"/>
                <w:sz w:val="20"/>
              </w:rPr>
            </w:pPr>
          </w:p>
        </w:tc>
      </w:tr>
      <w:tr w:rsidR="00BF680A" w:rsidRPr="00BF680A" w:rsidTr="00BF680A">
        <w:trPr>
          <w:trHeight w:val="264"/>
        </w:trPr>
        <w:tc>
          <w:tcPr>
            <w:tcW w:w="14120" w:type="dxa"/>
            <w:gridSpan w:val="8"/>
            <w:tcBorders>
              <w:top w:val="nil"/>
              <w:left w:val="nil"/>
              <w:bottom w:val="nil"/>
              <w:right w:val="nil"/>
            </w:tcBorders>
            <w:shd w:val="clear" w:color="auto" w:fill="auto"/>
            <w:vAlign w:val="center"/>
            <w:hideMark/>
          </w:tcPr>
          <w:p w:rsidR="00BF680A" w:rsidRPr="00BF680A" w:rsidRDefault="00BF680A" w:rsidP="00BF680A">
            <w:pPr>
              <w:spacing w:before="0"/>
              <w:ind w:firstLine="0"/>
              <w:jc w:val="left"/>
              <w:rPr>
                <w:color w:val="000000"/>
                <w:sz w:val="20"/>
              </w:rPr>
            </w:pPr>
            <w:r w:rsidRPr="00BF680A">
              <w:rPr>
                <w:color w:val="000000"/>
                <w:sz w:val="20"/>
              </w:rPr>
              <w:t xml:space="preserve">1.Минимальный типоразмер используемых знаков - 2 (по ГОСТ 52290-2004); при необходимости допускается применять знаки большего типоразмера. </w:t>
            </w:r>
          </w:p>
        </w:tc>
      </w:tr>
      <w:tr w:rsidR="00BF680A" w:rsidRPr="00BF680A" w:rsidTr="00BF680A">
        <w:trPr>
          <w:trHeight w:val="264"/>
        </w:trPr>
        <w:tc>
          <w:tcPr>
            <w:tcW w:w="14120" w:type="dxa"/>
            <w:gridSpan w:val="8"/>
            <w:tcBorders>
              <w:top w:val="nil"/>
              <w:left w:val="nil"/>
              <w:bottom w:val="nil"/>
              <w:right w:val="nil"/>
            </w:tcBorders>
            <w:shd w:val="clear" w:color="auto" w:fill="auto"/>
            <w:vAlign w:val="center"/>
            <w:hideMark/>
          </w:tcPr>
          <w:p w:rsidR="00BF680A" w:rsidRPr="00BF680A" w:rsidRDefault="00BF680A" w:rsidP="00BF680A">
            <w:pPr>
              <w:spacing w:before="0"/>
              <w:ind w:firstLine="0"/>
              <w:jc w:val="left"/>
              <w:rPr>
                <w:color w:val="000000"/>
                <w:sz w:val="20"/>
              </w:rPr>
            </w:pPr>
            <w:r w:rsidRPr="00BF680A">
              <w:rPr>
                <w:color w:val="000000"/>
                <w:sz w:val="20"/>
              </w:rPr>
              <w:t>2. Расположение знаков указано с учетом движения вдоль дороги слева направо (см. чертеж).</w:t>
            </w:r>
          </w:p>
        </w:tc>
      </w:tr>
    </w:tbl>
    <w:p w:rsidR="00BF680A" w:rsidRDefault="00BF680A" w:rsidP="00224B14">
      <w:pPr>
        <w:spacing w:before="0" w:line="276" w:lineRule="auto"/>
        <w:ind w:firstLine="0"/>
        <w:jc w:val="center"/>
        <w:rPr>
          <w:rFonts w:eastAsia="Calibri"/>
          <w:sz w:val="28"/>
          <w:szCs w:val="28"/>
          <w:lang w:eastAsia="en-US"/>
        </w:rPr>
      </w:pPr>
    </w:p>
    <w:p w:rsidR="00F14040" w:rsidRDefault="00F14040" w:rsidP="00224B14">
      <w:pPr>
        <w:spacing w:before="0" w:line="276" w:lineRule="auto"/>
        <w:ind w:firstLine="0"/>
        <w:jc w:val="center"/>
        <w:rPr>
          <w:rFonts w:eastAsia="Calibri"/>
          <w:sz w:val="28"/>
          <w:szCs w:val="28"/>
          <w:lang w:eastAsia="en-US"/>
        </w:rPr>
      </w:pPr>
    </w:p>
    <w:p w:rsidR="00F14040" w:rsidRDefault="00F14040" w:rsidP="00224B14">
      <w:pPr>
        <w:spacing w:before="0" w:line="276" w:lineRule="auto"/>
        <w:ind w:firstLine="0"/>
        <w:jc w:val="center"/>
        <w:rPr>
          <w:rFonts w:eastAsia="Calibri"/>
          <w:sz w:val="28"/>
          <w:szCs w:val="28"/>
          <w:lang w:eastAsia="en-US"/>
        </w:rPr>
      </w:pPr>
    </w:p>
    <w:p w:rsidR="00F14040" w:rsidRDefault="00F14040" w:rsidP="00224B14">
      <w:pPr>
        <w:spacing w:before="0" w:line="276" w:lineRule="auto"/>
        <w:ind w:firstLine="0"/>
        <w:jc w:val="center"/>
        <w:rPr>
          <w:rFonts w:eastAsia="Calibri"/>
          <w:sz w:val="28"/>
          <w:szCs w:val="28"/>
          <w:lang w:eastAsia="en-US"/>
        </w:rPr>
      </w:pPr>
    </w:p>
    <w:p w:rsidR="00F14040" w:rsidRDefault="00F14040" w:rsidP="00224B14">
      <w:pPr>
        <w:spacing w:before="0" w:line="276" w:lineRule="auto"/>
        <w:ind w:firstLine="0"/>
        <w:jc w:val="center"/>
        <w:rPr>
          <w:rFonts w:eastAsia="Calibri"/>
          <w:sz w:val="28"/>
          <w:szCs w:val="28"/>
          <w:lang w:eastAsia="en-US"/>
        </w:rPr>
      </w:pPr>
    </w:p>
    <w:p w:rsidR="00F14040" w:rsidRDefault="00F14040" w:rsidP="00224B14">
      <w:pPr>
        <w:spacing w:before="0" w:line="276" w:lineRule="auto"/>
        <w:ind w:firstLine="0"/>
        <w:jc w:val="center"/>
        <w:rPr>
          <w:rFonts w:eastAsia="Calibri"/>
          <w:sz w:val="28"/>
          <w:szCs w:val="28"/>
          <w:lang w:eastAsia="en-US"/>
        </w:rPr>
      </w:pPr>
    </w:p>
    <w:p w:rsidR="00F14040" w:rsidRDefault="00F14040" w:rsidP="00224B14">
      <w:pPr>
        <w:spacing w:before="0" w:line="276" w:lineRule="auto"/>
        <w:ind w:firstLine="0"/>
        <w:jc w:val="center"/>
        <w:rPr>
          <w:rFonts w:eastAsia="Calibri"/>
          <w:sz w:val="28"/>
          <w:szCs w:val="28"/>
          <w:lang w:eastAsia="en-US"/>
        </w:rPr>
      </w:pPr>
    </w:p>
    <w:p w:rsidR="00F14040" w:rsidRDefault="00F14040" w:rsidP="00224B14">
      <w:pPr>
        <w:spacing w:before="0" w:line="276" w:lineRule="auto"/>
        <w:ind w:firstLine="0"/>
        <w:jc w:val="center"/>
        <w:rPr>
          <w:rFonts w:eastAsia="Calibri"/>
          <w:sz w:val="28"/>
          <w:szCs w:val="28"/>
          <w:lang w:eastAsia="en-US"/>
        </w:rPr>
      </w:pPr>
    </w:p>
    <w:p w:rsidR="00F14040" w:rsidRDefault="00F14040" w:rsidP="00224B14">
      <w:pPr>
        <w:spacing w:before="0" w:line="276" w:lineRule="auto"/>
        <w:ind w:firstLine="0"/>
        <w:jc w:val="center"/>
        <w:rPr>
          <w:rFonts w:eastAsia="Calibri"/>
          <w:sz w:val="28"/>
          <w:szCs w:val="28"/>
          <w:lang w:eastAsia="en-US"/>
        </w:rPr>
      </w:pPr>
    </w:p>
    <w:p w:rsidR="00F14040" w:rsidRDefault="00F14040" w:rsidP="00224B14">
      <w:pPr>
        <w:spacing w:before="0" w:line="276" w:lineRule="auto"/>
        <w:ind w:firstLine="0"/>
        <w:jc w:val="center"/>
        <w:rPr>
          <w:rFonts w:eastAsia="Calibri"/>
          <w:sz w:val="28"/>
          <w:szCs w:val="28"/>
          <w:lang w:eastAsia="en-US"/>
        </w:rPr>
      </w:pPr>
    </w:p>
    <w:p w:rsidR="00F14040" w:rsidRDefault="00F14040" w:rsidP="00224B14">
      <w:pPr>
        <w:spacing w:before="0" w:line="276" w:lineRule="auto"/>
        <w:ind w:firstLine="0"/>
        <w:jc w:val="center"/>
        <w:rPr>
          <w:rFonts w:eastAsia="Calibri"/>
          <w:sz w:val="28"/>
          <w:szCs w:val="28"/>
          <w:lang w:eastAsia="en-US"/>
        </w:rPr>
      </w:pPr>
    </w:p>
    <w:tbl>
      <w:tblPr>
        <w:tblW w:w="14120" w:type="dxa"/>
        <w:tblInd w:w="103" w:type="dxa"/>
        <w:tblLook w:val="04A0" w:firstRow="1" w:lastRow="0" w:firstColumn="1" w:lastColumn="0" w:noHBand="0" w:noVBand="1"/>
      </w:tblPr>
      <w:tblGrid>
        <w:gridCol w:w="486"/>
        <w:gridCol w:w="820"/>
        <w:gridCol w:w="4737"/>
        <w:gridCol w:w="3017"/>
        <w:gridCol w:w="1540"/>
        <w:gridCol w:w="1300"/>
        <w:gridCol w:w="1120"/>
        <w:gridCol w:w="1100"/>
      </w:tblGrid>
      <w:tr w:rsidR="007752F0" w:rsidRPr="007752F0" w:rsidTr="007752F0">
        <w:trPr>
          <w:trHeight w:val="264"/>
        </w:trPr>
        <w:tc>
          <w:tcPr>
            <w:tcW w:w="1412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b/>
                <w:bCs/>
                <w:color w:val="000000"/>
                <w:sz w:val="20"/>
              </w:rPr>
            </w:pPr>
            <w:r w:rsidRPr="007752F0">
              <w:rPr>
                <w:b/>
                <w:bCs/>
                <w:color w:val="000000"/>
                <w:sz w:val="20"/>
              </w:rPr>
              <w:lastRenderedPageBreak/>
              <w:t>Ведомость размещения дорожных знаков (которые должны быть установлены и отображены в проекте в соответствии с требованиями                                        ГОСТ 52289-2004) на ул. Дачная, с. Миловка</w:t>
            </w:r>
          </w:p>
        </w:tc>
      </w:tr>
      <w:tr w:rsidR="007752F0" w:rsidRPr="007752F0" w:rsidTr="007752F0">
        <w:trPr>
          <w:trHeight w:val="264"/>
        </w:trPr>
        <w:tc>
          <w:tcPr>
            <w:tcW w:w="14120" w:type="dxa"/>
            <w:gridSpan w:val="8"/>
            <w:vMerge/>
            <w:tcBorders>
              <w:top w:val="single" w:sz="4" w:space="0" w:color="auto"/>
              <w:left w:val="single" w:sz="4" w:space="0" w:color="auto"/>
              <w:bottom w:val="single" w:sz="4" w:space="0" w:color="auto"/>
              <w:right w:val="single" w:sz="4" w:space="0" w:color="auto"/>
            </w:tcBorders>
            <w:vAlign w:val="center"/>
            <w:hideMark/>
          </w:tcPr>
          <w:p w:rsidR="007752F0" w:rsidRPr="007752F0" w:rsidRDefault="007752F0" w:rsidP="007752F0">
            <w:pPr>
              <w:spacing w:before="0"/>
              <w:ind w:firstLine="0"/>
              <w:jc w:val="left"/>
              <w:rPr>
                <w:b/>
                <w:bCs/>
                <w:color w:val="000000"/>
                <w:sz w:val="20"/>
              </w:rPr>
            </w:pPr>
          </w:p>
        </w:tc>
      </w:tr>
      <w:tr w:rsidR="007752F0" w:rsidRPr="007752F0" w:rsidTr="007752F0">
        <w:trPr>
          <w:trHeight w:val="138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 xml:space="preserve">№ </w:t>
            </w:r>
            <w:proofErr w:type="gramStart"/>
            <w:r w:rsidRPr="007752F0">
              <w:rPr>
                <w:color w:val="000000"/>
                <w:sz w:val="20"/>
              </w:rPr>
              <w:t>п</w:t>
            </w:r>
            <w:proofErr w:type="gramEnd"/>
            <w:r w:rsidRPr="007752F0">
              <w:rPr>
                <w:color w:val="000000"/>
                <w:sz w:val="20"/>
              </w:rPr>
              <w:t>/п</w:t>
            </w:r>
          </w:p>
        </w:tc>
        <w:tc>
          <w:tcPr>
            <w:tcW w:w="82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 xml:space="preserve">Номер знака по ГОСТ </w:t>
            </w:r>
            <w:proofErr w:type="gramStart"/>
            <w:r w:rsidRPr="007752F0">
              <w:rPr>
                <w:color w:val="000000"/>
                <w:sz w:val="20"/>
              </w:rPr>
              <w:t>Р</w:t>
            </w:r>
            <w:proofErr w:type="gramEnd"/>
            <w:r w:rsidRPr="007752F0">
              <w:rPr>
                <w:color w:val="000000"/>
                <w:sz w:val="20"/>
              </w:rPr>
              <w:t xml:space="preserve"> 52289-2004</w:t>
            </w:r>
          </w:p>
        </w:tc>
        <w:tc>
          <w:tcPr>
            <w:tcW w:w="474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Наименование знака</w:t>
            </w:r>
          </w:p>
        </w:tc>
        <w:tc>
          <w:tcPr>
            <w:tcW w:w="302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 xml:space="preserve">Адрес, </w:t>
            </w:r>
            <w:proofErr w:type="gramStart"/>
            <w:r w:rsidRPr="007752F0">
              <w:rPr>
                <w:color w:val="000000"/>
                <w:sz w:val="20"/>
              </w:rPr>
              <w:t>м</w:t>
            </w:r>
            <w:proofErr w:type="gramEnd"/>
          </w:p>
        </w:tc>
        <w:tc>
          <w:tcPr>
            <w:tcW w:w="154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Установлено</w:t>
            </w:r>
            <w:proofErr w:type="gramStart"/>
            <w:r w:rsidRPr="007752F0">
              <w:rPr>
                <w:color w:val="000000"/>
                <w:sz w:val="20"/>
              </w:rPr>
              <w:t>/ Т</w:t>
            </w:r>
            <w:proofErr w:type="gramEnd"/>
            <w:r w:rsidRPr="007752F0">
              <w:rPr>
                <w:color w:val="000000"/>
                <w:sz w:val="20"/>
              </w:rPr>
              <w:t>ребуется установить/ Демонтировать</w:t>
            </w:r>
          </w:p>
        </w:tc>
        <w:tc>
          <w:tcPr>
            <w:tcW w:w="130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Количество</w:t>
            </w:r>
          </w:p>
        </w:tc>
        <w:tc>
          <w:tcPr>
            <w:tcW w:w="2220" w:type="dxa"/>
            <w:gridSpan w:val="2"/>
            <w:tcBorders>
              <w:top w:val="single" w:sz="4" w:space="0" w:color="auto"/>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Месторасположение</w:t>
            </w:r>
          </w:p>
        </w:tc>
      </w:tr>
      <w:tr w:rsidR="007752F0" w:rsidRPr="007752F0" w:rsidTr="007752F0">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b/>
                <w:bCs/>
                <w:color w:val="000000"/>
                <w:sz w:val="19"/>
                <w:szCs w:val="19"/>
              </w:rPr>
            </w:pPr>
            <w:r w:rsidRPr="007752F0">
              <w:rPr>
                <w:b/>
                <w:bCs/>
                <w:color w:val="000000"/>
                <w:sz w:val="19"/>
                <w:szCs w:val="19"/>
              </w:rPr>
              <w:t>2. ЗНАКИ ПРИОРИТЕТА</w:t>
            </w:r>
          </w:p>
        </w:tc>
        <w:tc>
          <w:tcPr>
            <w:tcW w:w="302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 </w:t>
            </w:r>
          </w:p>
        </w:tc>
      </w:tr>
      <w:tr w:rsidR="007752F0" w:rsidRPr="007752F0" w:rsidTr="007752F0">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1</w:t>
            </w:r>
          </w:p>
        </w:tc>
        <w:tc>
          <w:tcPr>
            <w:tcW w:w="82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2.4</w:t>
            </w:r>
          </w:p>
        </w:tc>
        <w:tc>
          <w:tcPr>
            <w:tcW w:w="474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19"/>
                <w:szCs w:val="19"/>
              </w:rPr>
            </w:pPr>
            <w:r w:rsidRPr="007752F0">
              <w:rPr>
                <w:color w:val="000000"/>
                <w:sz w:val="19"/>
                <w:szCs w:val="19"/>
              </w:rPr>
              <w:t>Уступите дорогу</w:t>
            </w:r>
          </w:p>
        </w:tc>
        <w:tc>
          <w:tcPr>
            <w:tcW w:w="302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0+010</w:t>
            </w:r>
          </w:p>
        </w:tc>
        <w:tc>
          <w:tcPr>
            <w:tcW w:w="154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требуется</w:t>
            </w:r>
          </w:p>
        </w:tc>
        <w:tc>
          <w:tcPr>
            <w:tcW w:w="130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1</w:t>
            </w:r>
          </w:p>
        </w:tc>
        <w:tc>
          <w:tcPr>
            <w:tcW w:w="112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слева</w:t>
            </w:r>
          </w:p>
        </w:tc>
        <w:tc>
          <w:tcPr>
            <w:tcW w:w="110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 </w:t>
            </w:r>
          </w:p>
        </w:tc>
      </w:tr>
      <w:tr w:rsidR="007752F0" w:rsidRPr="007752F0" w:rsidTr="007752F0">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2</w:t>
            </w:r>
          </w:p>
        </w:tc>
        <w:tc>
          <w:tcPr>
            <w:tcW w:w="82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2.1</w:t>
            </w:r>
          </w:p>
        </w:tc>
        <w:tc>
          <w:tcPr>
            <w:tcW w:w="474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19"/>
                <w:szCs w:val="19"/>
              </w:rPr>
            </w:pPr>
            <w:r w:rsidRPr="007752F0">
              <w:rPr>
                <w:color w:val="000000"/>
                <w:sz w:val="19"/>
                <w:szCs w:val="19"/>
              </w:rPr>
              <w:t>Главная дорога</w:t>
            </w:r>
          </w:p>
        </w:tc>
        <w:tc>
          <w:tcPr>
            <w:tcW w:w="302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0+120</w:t>
            </w:r>
          </w:p>
        </w:tc>
        <w:tc>
          <w:tcPr>
            <w:tcW w:w="154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требуется</w:t>
            </w:r>
          </w:p>
        </w:tc>
        <w:tc>
          <w:tcPr>
            <w:tcW w:w="130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1</w:t>
            </w:r>
          </w:p>
        </w:tc>
        <w:tc>
          <w:tcPr>
            <w:tcW w:w="1120" w:type="dxa"/>
            <w:tcBorders>
              <w:top w:val="nil"/>
              <w:left w:val="nil"/>
              <w:bottom w:val="nil"/>
              <w:right w:val="nil"/>
            </w:tcBorders>
            <w:shd w:val="clear" w:color="auto" w:fill="auto"/>
            <w:vAlign w:val="center"/>
            <w:hideMark/>
          </w:tcPr>
          <w:p w:rsidR="007752F0" w:rsidRPr="007752F0" w:rsidRDefault="007752F0" w:rsidP="007752F0">
            <w:pPr>
              <w:spacing w:before="0"/>
              <w:ind w:firstLine="0"/>
              <w:jc w:val="center"/>
              <w:rPr>
                <w:color w:val="000000"/>
                <w:sz w:val="20"/>
              </w:rPr>
            </w:pP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справа</w:t>
            </w:r>
          </w:p>
        </w:tc>
      </w:tr>
      <w:tr w:rsidR="007752F0" w:rsidRPr="007752F0" w:rsidTr="007752F0">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3</w:t>
            </w:r>
          </w:p>
        </w:tc>
        <w:tc>
          <w:tcPr>
            <w:tcW w:w="82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2.1</w:t>
            </w:r>
          </w:p>
        </w:tc>
        <w:tc>
          <w:tcPr>
            <w:tcW w:w="474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19"/>
                <w:szCs w:val="19"/>
              </w:rPr>
            </w:pPr>
            <w:r w:rsidRPr="007752F0">
              <w:rPr>
                <w:color w:val="000000"/>
                <w:sz w:val="19"/>
                <w:szCs w:val="19"/>
              </w:rPr>
              <w:t>Главная дорога</w:t>
            </w:r>
          </w:p>
        </w:tc>
        <w:tc>
          <w:tcPr>
            <w:tcW w:w="302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0+140</w:t>
            </w:r>
          </w:p>
        </w:tc>
        <w:tc>
          <w:tcPr>
            <w:tcW w:w="154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требуется</w:t>
            </w:r>
          </w:p>
        </w:tc>
        <w:tc>
          <w:tcPr>
            <w:tcW w:w="130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1</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слева</w:t>
            </w:r>
          </w:p>
        </w:tc>
        <w:tc>
          <w:tcPr>
            <w:tcW w:w="110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 </w:t>
            </w:r>
          </w:p>
        </w:tc>
      </w:tr>
      <w:tr w:rsidR="007752F0" w:rsidRPr="007752F0" w:rsidTr="007752F0">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4</w:t>
            </w:r>
          </w:p>
        </w:tc>
        <w:tc>
          <w:tcPr>
            <w:tcW w:w="82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2.1</w:t>
            </w:r>
          </w:p>
        </w:tc>
        <w:tc>
          <w:tcPr>
            <w:tcW w:w="474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19"/>
                <w:szCs w:val="19"/>
              </w:rPr>
            </w:pPr>
            <w:r w:rsidRPr="007752F0">
              <w:rPr>
                <w:color w:val="000000"/>
                <w:sz w:val="19"/>
                <w:szCs w:val="19"/>
              </w:rPr>
              <w:t>Главная дорога</w:t>
            </w:r>
          </w:p>
        </w:tc>
        <w:tc>
          <w:tcPr>
            <w:tcW w:w="302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0+250</w:t>
            </w:r>
          </w:p>
        </w:tc>
        <w:tc>
          <w:tcPr>
            <w:tcW w:w="154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требуется</w:t>
            </w:r>
          </w:p>
        </w:tc>
        <w:tc>
          <w:tcPr>
            <w:tcW w:w="130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1</w:t>
            </w:r>
          </w:p>
        </w:tc>
        <w:tc>
          <w:tcPr>
            <w:tcW w:w="1120" w:type="dxa"/>
            <w:tcBorders>
              <w:top w:val="nil"/>
              <w:left w:val="nil"/>
              <w:bottom w:val="nil"/>
              <w:right w:val="nil"/>
            </w:tcBorders>
            <w:shd w:val="clear" w:color="auto" w:fill="auto"/>
            <w:vAlign w:val="center"/>
            <w:hideMark/>
          </w:tcPr>
          <w:p w:rsidR="007752F0" w:rsidRPr="007752F0" w:rsidRDefault="007752F0" w:rsidP="007752F0">
            <w:pPr>
              <w:spacing w:before="0"/>
              <w:ind w:firstLine="0"/>
              <w:jc w:val="center"/>
              <w:rPr>
                <w:color w:val="000000"/>
                <w:sz w:val="20"/>
              </w:rPr>
            </w:pP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справа</w:t>
            </w:r>
          </w:p>
        </w:tc>
      </w:tr>
      <w:tr w:rsidR="007752F0" w:rsidRPr="007752F0" w:rsidTr="007752F0">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5</w:t>
            </w:r>
          </w:p>
        </w:tc>
        <w:tc>
          <w:tcPr>
            <w:tcW w:w="82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2.1</w:t>
            </w:r>
          </w:p>
        </w:tc>
        <w:tc>
          <w:tcPr>
            <w:tcW w:w="474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19"/>
                <w:szCs w:val="19"/>
              </w:rPr>
            </w:pPr>
            <w:r w:rsidRPr="007752F0">
              <w:rPr>
                <w:color w:val="000000"/>
                <w:sz w:val="19"/>
                <w:szCs w:val="19"/>
              </w:rPr>
              <w:t>Главная дорога</w:t>
            </w:r>
          </w:p>
        </w:tc>
        <w:tc>
          <w:tcPr>
            <w:tcW w:w="302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0+270</w:t>
            </w:r>
          </w:p>
        </w:tc>
        <w:tc>
          <w:tcPr>
            <w:tcW w:w="154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требуется</w:t>
            </w:r>
          </w:p>
        </w:tc>
        <w:tc>
          <w:tcPr>
            <w:tcW w:w="130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1</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слева</w:t>
            </w:r>
          </w:p>
        </w:tc>
        <w:tc>
          <w:tcPr>
            <w:tcW w:w="110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 </w:t>
            </w:r>
          </w:p>
        </w:tc>
      </w:tr>
      <w:tr w:rsidR="007752F0" w:rsidRPr="007752F0" w:rsidTr="007752F0">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6</w:t>
            </w:r>
          </w:p>
        </w:tc>
        <w:tc>
          <w:tcPr>
            <w:tcW w:w="82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2.1</w:t>
            </w:r>
          </w:p>
        </w:tc>
        <w:tc>
          <w:tcPr>
            <w:tcW w:w="474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19"/>
                <w:szCs w:val="19"/>
              </w:rPr>
            </w:pPr>
            <w:r w:rsidRPr="007752F0">
              <w:rPr>
                <w:color w:val="000000"/>
                <w:sz w:val="19"/>
                <w:szCs w:val="19"/>
              </w:rPr>
              <w:t>Главная дорога</w:t>
            </w:r>
          </w:p>
        </w:tc>
        <w:tc>
          <w:tcPr>
            <w:tcW w:w="302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0+375</w:t>
            </w:r>
          </w:p>
        </w:tc>
        <w:tc>
          <w:tcPr>
            <w:tcW w:w="154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требуется</w:t>
            </w:r>
          </w:p>
        </w:tc>
        <w:tc>
          <w:tcPr>
            <w:tcW w:w="130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1</w:t>
            </w:r>
          </w:p>
        </w:tc>
        <w:tc>
          <w:tcPr>
            <w:tcW w:w="1120" w:type="dxa"/>
            <w:tcBorders>
              <w:top w:val="nil"/>
              <w:left w:val="nil"/>
              <w:bottom w:val="nil"/>
              <w:right w:val="nil"/>
            </w:tcBorders>
            <w:shd w:val="clear" w:color="auto" w:fill="auto"/>
            <w:vAlign w:val="center"/>
            <w:hideMark/>
          </w:tcPr>
          <w:p w:rsidR="007752F0" w:rsidRPr="007752F0" w:rsidRDefault="007752F0" w:rsidP="007752F0">
            <w:pPr>
              <w:spacing w:before="0"/>
              <w:ind w:firstLine="0"/>
              <w:jc w:val="center"/>
              <w:rPr>
                <w:color w:val="000000"/>
                <w:sz w:val="20"/>
              </w:rPr>
            </w:pP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справа</w:t>
            </w:r>
          </w:p>
        </w:tc>
      </w:tr>
      <w:tr w:rsidR="007752F0" w:rsidRPr="007752F0" w:rsidTr="007752F0">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7</w:t>
            </w:r>
          </w:p>
        </w:tc>
        <w:tc>
          <w:tcPr>
            <w:tcW w:w="82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2.1</w:t>
            </w:r>
          </w:p>
        </w:tc>
        <w:tc>
          <w:tcPr>
            <w:tcW w:w="474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19"/>
                <w:szCs w:val="19"/>
              </w:rPr>
            </w:pPr>
            <w:r w:rsidRPr="007752F0">
              <w:rPr>
                <w:color w:val="000000"/>
                <w:sz w:val="19"/>
                <w:szCs w:val="19"/>
              </w:rPr>
              <w:t>Главная дорога</w:t>
            </w:r>
          </w:p>
        </w:tc>
        <w:tc>
          <w:tcPr>
            <w:tcW w:w="302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0+395</w:t>
            </w:r>
          </w:p>
        </w:tc>
        <w:tc>
          <w:tcPr>
            <w:tcW w:w="154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требуется</w:t>
            </w:r>
          </w:p>
        </w:tc>
        <w:tc>
          <w:tcPr>
            <w:tcW w:w="130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1</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слева</w:t>
            </w:r>
          </w:p>
        </w:tc>
        <w:tc>
          <w:tcPr>
            <w:tcW w:w="110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 </w:t>
            </w:r>
          </w:p>
        </w:tc>
      </w:tr>
      <w:tr w:rsidR="007752F0" w:rsidRPr="007752F0" w:rsidTr="007752F0">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8</w:t>
            </w:r>
          </w:p>
        </w:tc>
        <w:tc>
          <w:tcPr>
            <w:tcW w:w="82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2.1</w:t>
            </w:r>
          </w:p>
        </w:tc>
        <w:tc>
          <w:tcPr>
            <w:tcW w:w="474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19"/>
                <w:szCs w:val="19"/>
              </w:rPr>
            </w:pPr>
            <w:r w:rsidRPr="007752F0">
              <w:rPr>
                <w:color w:val="000000"/>
                <w:sz w:val="19"/>
                <w:szCs w:val="19"/>
              </w:rPr>
              <w:t>Главная дорога</w:t>
            </w:r>
          </w:p>
        </w:tc>
        <w:tc>
          <w:tcPr>
            <w:tcW w:w="302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0+435</w:t>
            </w:r>
          </w:p>
        </w:tc>
        <w:tc>
          <w:tcPr>
            <w:tcW w:w="154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требуется</w:t>
            </w:r>
          </w:p>
        </w:tc>
        <w:tc>
          <w:tcPr>
            <w:tcW w:w="130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1</w:t>
            </w:r>
          </w:p>
        </w:tc>
        <w:tc>
          <w:tcPr>
            <w:tcW w:w="1120" w:type="dxa"/>
            <w:tcBorders>
              <w:top w:val="nil"/>
              <w:left w:val="nil"/>
              <w:bottom w:val="nil"/>
              <w:right w:val="nil"/>
            </w:tcBorders>
            <w:shd w:val="clear" w:color="auto" w:fill="auto"/>
            <w:vAlign w:val="center"/>
            <w:hideMark/>
          </w:tcPr>
          <w:p w:rsidR="007752F0" w:rsidRPr="007752F0" w:rsidRDefault="007752F0" w:rsidP="007752F0">
            <w:pPr>
              <w:spacing w:before="0"/>
              <w:ind w:firstLine="0"/>
              <w:jc w:val="center"/>
              <w:rPr>
                <w:color w:val="000000"/>
                <w:sz w:val="20"/>
              </w:rPr>
            </w:pP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справа</w:t>
            </w:r>
          </w:p>
        </w:tc>
      </w:tr>
      <w:tr w:rsidR="007752F0" w:rsidRPr="007752F0" w:rsidTr="007752F0">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9</w:t>
            </w:r>
          </w:p>
        </w:tc>
        <w:tc>
          <w:tcPr>
            <w:tcW w:w="82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2.1</w:t>
            </w:r>
          </w:p>
        </w:tc>
        <w:tc>
          <w:tcPr>
            <w:tcW w:w="474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19"/>
                <w:szCs w:val="19"/>
              </w:rPr>
            </w:pPr>
            <w:r w:rsidRPr="007752F0">
              <w:rPr>
                <w:color w:val="000000"/>
                <w:sz w:val="19"/>
                <w:szCs w:val="19"/>
              </w:rPr>
              <w:t>Главная дорога</w:t>
            </w:r>
          </w:p>
        </w:tc>
        <w:tc>
          <w:tcPr>
            <w:tcW w:w="302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0+455</w:t>
            </w:r>
          </w:p>
        </w:tc>
        <w:tc>
          <w:tcPr>
            <w:tcW w:w="154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требуется</w:t>
            </w:r>
          </w:p>
        </w:tc>
        <w:tc>
          <w:tcPr>
            <w:tcW w:w="130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1</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слева</w:t>
            </w:r>
          </w:p>
        </w:tc>
        <w:tc>
          <w:tcPr>
            <w:tcW w:w="110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 </w:t>
            </w:r>
          </w:p>
        </w:tc>
      </w:tr>
      <w:tr w:rsidR="007752F0" w:rsidRPr="007752F0" w:rsidTr="007752F0">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b/>
                <w:bCs/>
                <w:color w:val="000000"/>
                <w:sz w:val="20"/>
              </w:rPr>
            </w:pPr>
            <w:r w:rsidRPr="007752F0">
              <w:rPr>
                <w:b/>
                <w:bCs/>
                <w:color w:val="000000"/>
                <w:sz w:val="20"/>
              </w:rPr>
              <w:t>Итого установлено</w:t>
            </w:r>
          </w:p>
        </w:tc>
        <w:tc>
          <w:tcPr>
            <w:tcW w:w="302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 </w:t>
            </w:r>
          </w:p>
        </w:tc>
      </w:tr>
      <w:tr w:rsidR="007752F0" w:rsidRPr="007752F0" w:rsidTr="007752F0">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b/>
                <w:bCs/>
                <w:color w:val="000000"/>
                <w:sz w:val="20"/>
              </w:rPr>
            </w:pPr>
            <w:r w:rsidRPr="007752F0">
              <w:rPr>
                <w:b/>
                <w:bCs/>
                <w:color w:val="000000"/>
                <w:sz w:val="20"/>
              </w:rPr>
              <w:t>Итого требуется установить</w:t>
            </w:r>
          </w:p>
        </w:tc>
        <w:tc>
          <w:tcPr>
            <w:tcW w:w="302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9</w:t>
            </w:r>
          </w:p>
        </w:tc>
        <w:tc>
          <w:tcPr>
            <w:tcW w:w="112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 </w:t>
            </w:r>
          </w:p>
        </w:tc>
      </w:tr>
      <w:tr w:rsidR="007752F0" w:rsidRPr="007752F0" w:rsidTr="007752F0">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b/>
                <w:bCs/>
                <w:color w:val="000000"/>
                <w:sz w:val="20"/>
              </w:rPr>
            </w:pPr>
            <w:r w:rsidRPr="007752F0">
              <w:rPr>
                <w:b/>
                <w:bCs/>
                <w:color w:val="000000"/>
                <w:sz w:val="20"/>
              </w:rPr>
              <w:t>Итого требуется демонтировать</w:t>
            </w:r>
          </w:p>
        </w:tc>
        <w:tc>
          <w:tcPr>
            <w:tcW w:w="302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 </w:t>
            </w:r>
          </w:p>
        </w:tc>
      </w:tr>
      <w:tr w:rsidR="007752F0" w:rsidRPr="007752F0" w:rsidTr="007752F0">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b/>
                <w:bCs/>
                <w:color w:val="000000"/>
                <w:sz w:val="20"/>
              </w:rPr>
            </w:pPr>
            <w:r w:rsidRPr="007752F0">
              <w:rPr>
                <w:b/>
                <w:bCs/>
                <w:color w:val="000000"/>
                <w:sz w:val="20"/>
              </w:rPr>
              <w:t>ВСЕГО УСТАНОВЛЕНО</w:t>
            </w:r>
          </w:p>
        </w:tc>
        <w:tc>
          <w:tcPr>
            <w:tcW w:w="302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b/>
                <w:bCs/>
                <w:color w:val="000000"/>
                <w:sz w:val="20"/>
              </w:rPr>
            </w:pPr>
            <w:r w:rsidRPr="007752F0">
              <w:rPr>
                <w:b/>
                <w:bCs/>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 </w:t>
            </w:r>
          </w:p>
        </w:tc>
      </w:tr>
      <w:tr w:rsidR="007752F0" w:rsidRPr="007752F0" w:rsidTr="007752F0">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b/>
                <w:bCs/>
                <w:color w:val="000000"/>
                <w:sz w:val="20"/>
              </w:rPr>
            </w:pPr>
            <w:r w:rsidRPr="007752F0">
              <w:rPr>
                <w:b/>
                <w:bCs/>
                <w:color w:val="000000"/>
                <w:sz w:val="20"/>
              </w:rPr>
              <w:t>ВСЕГО ТРЕБУЕТСЯ УСТАНОВИТЬ</w:t>
            </w:r>
          </w:p>
        </w:tc>
        <w:tc>
          <w:tcPr>
            <w:tcW w:w="302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b/>
                <w:bCs/>
                <w:color w:val="000000"/>
                <w:sz w:val="20"/>
              </w:rPr>
            </w:pPr>
            <w:r w:rsidRPr="007752F0">
              <w:rPr>
                <w:b/>
                <w:bCs/>
                <w:color w:val="000000"/>
                <w:sz w:val="20"/>
              </w:rPr>
              <w:t>9</w:t>
            </w:r>
          </w:p>
        </w:tc>
        <w:tc>
          <w:tcPr>
            <w:tcW w:w="112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 </w:t>
            </w:r>
          </w:p>
        </w:tc>
      </w:tr>
      <w:tr w:rsidR="007752F0" w:rsidRPr="007752F0" w:rsidTr="007752F0">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b/>
                <w:bCs/>
                <w:color w:val="000000"/>
                <w:sz w:val="20"/>
              </w:rPr>
            </w:pPr>
            <w:r w:rsidRPr="007752F0">
              <w:rPr>
                <w:b/>
                <w:bCs/>
                <w:color w:val="000000"/>
                <w:sz w:val="20"/>
              </w:rPr>
              <w:t>ВСЕГО ТРЕБУЕТСЯ ДЕМОНТИРОВАТЬ</w:t>
            </w:r>
          </w:p>
        </w:tc>
        <w:tc>
          <w:tcPr>
            <w:tcW w:w="302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b/>
                <w:bCs/>
                <w:color w:val="000000"/>
                <w:sz w:val="20"/>
              </w:rPr>
            </w:pPr>
            <w:r w:rsidRPr="007752F0">
              <w:rPr>
                <w:b/>
                <w:bCs/>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7752F0" w:rsidRPr="007752F0" w:rsidRDefault="007752F0" w:rsidP="007752F0">
            <w:pPr>
              <w:spacing w:before="0"/>
              <w:ind w:firstLine="0"/>
              <w:jc w:val="center"/>
              <w:rPr>
                <w:color w:val="000000"/>
                <w:sz w:val="20"/>
              </w:rPr>
            </w:pPr>
            <w:r w:rsidRPr="007752F0">
              <w:rPr>
                <w:color w:val="000000"/>
                <w:sz w:val="20"/>
              </w:rPr>
              <w:t> </w:t>
            </w:r>
          </w:p>
        </w:tc>
      </w:tr>
      <w:tr w:rsidR="007752F0" w:rsidRPr="007752F0" w:rsidTr="007752F0">
        <w:trPr>
          <w:trHeight w:val="255"/>
        </w:trPr>
        <w:tc>
          <w:tcPr>
            <w:tcW w:w="6040" w:type="dxa"/>
            <w:gridSpan w:val="3"/>
            <w:tcBorders>
              <w:top w:val="single" w:sz="4" w:space="0" w:color="auto"/>
              <w:left w:val="nil"/>
              <w:bottom w:val="nil"/>
              <w:right w:val="nil"/>
            </w:tcBorders>
            <w:shd w:val="clear" w:color="auto" w:fill="auto"/>
            <w:vAlign w:val="center"/>
            <w:hideMark/>
          </w:tcPr>
          <w:p w:rsidR="007752F0" w:rsidRPr="007752F0" w:rsidRDefault="007752F0" w:rsidP="007752F0">
            <w:pPr>
              <w:spacing w:before="0"/>
              <w:ind w:firstLine="0"/>
              <w:jc w:val="left"/>
              <w:rPr>
                <w:color w:val="000000"/>
                <w:sz w:val="20"/>
              </w:rPr>
            </w:pPr>
            <w:r w:rsidRPr="007752F0">
              <w:rPr>
                <w:color w:val="000000"/>
                <w:sz w:val="20"/>
              </w:rPr>
              <w:t xml:space="preserve">Примечание. </w:t>
            </w:r>
          </w:p>
        </w:tc>
        <w:tc>
          <w:tcPr>
            <w:tcW w:w="3020" w:type="dxa"/>
            <w:tcBorders>
              <w:top w:val="nil"/>
              <w:left w:val="nil"/>
              <w:bottom w:val="nil"/>
              <w:right w:val="nil"/>
            </w:tcBorders>
            <w:shd w:val="clear" w:color="auto" w:fill="auto"/>
            <w:vAlign w:val="center"/>
            <w:hideMark/>
          </w:tcPr>
          <w:p w:rsidR="007752F0" w:rsidRPr="007752F0" w:rsidRDefault="007752F0" w:rsidP="007752F0">
            <w:pPr>
              <w:spacing w:before="0"/>
              <w:ind w:firstLine="0"/>
              <w:jc w:val="center"/>
              <w:rPr>
                <w:color w:val="000000"/>
                <w:sz w:val="20"/>
              </w:rPr>
            </w:pPr>
          </w:p>
        </w:tc>
        <w:tc>
          <w:tcPr>
            <w:tcW w:w="1540" w:type="dxa"/>
            <w:tcBorders>
              <w:top w:val="nil"/>
              <w:left w:val="nil"/>
              <w:bottom w:val="nil"/>
              <w:right w:val="nil"/>
            </w:tcBorders>
            <w:shd w:val="clear" w:color="auto" w:fill="auto"/>
            <w:vAlign w:val="center"/>
            <w:hideMark/>
          </w:tcPr>
          <w:p w:rsidR="007752F0" w:rsidRPr="007752F0" w:rsidRDefault="007752F0" w:rsidP="007752F0">
            <w:pPr>
              <w:spacing w:before="0"/>
              <w:ind w:firstLine="0"/>
              <w:jc w:val="center"/>
              <w:rPr>
                <w:color w:val="000000"/>
                <w:sz w:val="20"/>
              </w:rPr>
            </w:pPr>
          </w:p>
        </w:tc>
        <w:tc>
          <w:tcPr>
            <w:tcW w:w="1300" w:type="dxa"/>
            <w:tcBorders>
              <w:top w:val="nil"/>
              <w:left w:val="nil"/>
              <w:bottom w:val="nil"/>
              <w:right w:val="nil"/>
            </w:tcBorders>
            <w:shd w:val="clear" w:color="auto" w:fill="auto"/>
            <w:vAlign w:val="center"/>
            <w:hideMark/>
          </w:tcPr>
          <w:p w:rsidR="007752F0" w:rsidRPr="007752F0" w:rsidRDefault="007752F0" w:rsidP="007752F0">
            <w:pPr>
              <w:spacing w:before="0"/>
              <w:ind w:firstLine="0"/>
              <w:jc w:val="center"/>
              <w:rPr>
                <w:color w:val="000000"/>
                <w:sz w:val="20"/>
              </w:rPr>
            </w:pPr>
          </w:p>
        </w:tc>
        <w:tc>
          <w:tcPr>
            <w:tcW w:w="1120" w:type="dxa"/>
            <w:tcBorders>
              <w:top w:val="nil"/>
              <w:left w:val="nil"/>
              <w:bottom w:val="nil"/>
              <w:right w:val="nil"/>
            </w:tcBorders>
            <w:shd w:val="clear" w:color="auto" w:fill="auto"/>
            <w:vAlign w:val="center"/>
            <w:hideMark/>
          </w:tcPr>
          <w:p w:rsidR="007752F0" w:rsidRPr="007752F0" w:rsidRDefault="007752F0" w:rsidP="007752F0">
            <w:pPr>
              <w:spacing w:before="0"/>
              <w:ind w:firstLine="0"/>
              <w:jc w:val="center"/>
              <w:rPr>
                <w:color w:val="000000"/>
                <w:sz w:val="20"/>
              </w:rPr>
            </w:pPr>
          </w:p>
        </w:tc>
        <w:tc>
          <w:tcPr>
            <w:tcW w:w="1100" w:type="dxa"/>
            <w:tcBorders>
              <w:top w:val="nil"/>
              <w:left w:val="nil"/>
              <w:bottom w:val="nil"/>
              <w:right w:val="nil"/>
            </w:tcBorders>
            <w:shd w:val="clear" w:color="auto" w:fill="auto"/>
            <w:vAlign w:val="center"/>
            <w:hideMark/>
          </w:tcPr>
          <w:p w:rsidR="007752F0" w:rsidRPr="007752F0" w:rsidRDefault="007752F0" w:rsidP="007752F0">
            <w:pPr>
              <w:spacing w:before="0"/>
              <w:ind w:firstLine="0"/>
              <w:jc w:val="center"/>
              <w:rPr>
                <w:color w:val="000000"/>
                <w:sz w:val="20"/>
              </w:rPr>
            </w:pPr>
          </w:p>
        </w:tc>
      </w:tr>
      <w:tr w:rsidR="007752F0" w:rsidRPr="007752F0" w:rsidTr="007752F0">
        <w:trPr>
          <w:trHeight w:val="264"/>
        </w:trPr>
        <w:tc>
          <w:tcPr>
            <w:tcW w:w="14120" w:type="dxa"/>
            <w:gridSpan w:val="8"/>
            <w:tcBorders>
              <w:top w:val="nil"/>
              <w:left w:val="nil"/>
              <w:bottom w:val="nil"/>
              <w:right w:val="nil"/>
            </w:tcBorders>
            <w:shd w:val="clear" w:color="auto" w:fill="auto"/>
            <w:vAlign w:val="center"/>
            <w:hideMark/>
          </w:tcPr>
          <w:p w:rsidR="007752F0" w:rsidRPr="007752F0" w:rsidRDefault="007752F0" w:rsidP="007752F0">
            <w:pPr>
              <w:spacing w:before="0"/>
              <w:ind w:firstLine="0"/>
              <w:jc w:val="left"/>
              <w:rPr>
                <w:color w:val="000000"/>
                <w:sz w:val="20"/>
              </w:rPr>
            </w:pPr>
            <w:r w:rsidRPr="007752F0">
              <w:rPr>
                <w:color w:val="000000"/>
                <w:sz w:val="20"/>
              </w:rPr>
              <w:t xml:space="preserve">1.Минимальный типоразмер используемых знаков - 2 (по ГОСТ 52290-2004); при необходимости допускается применять знаки большего типоразмера. </w:t>
            </w:r>
          </w:p>
        </w:tc>
      </w:tr>
      <w:tr w:rsidR="007752F0" w:rsidRPr="007752F0" w:rsidTr="007752F0">
        <w:trPr>
          <w:trHeight w:val="264"/>
        </w:trPr>
        <w:tc>
          <w:tcPr>
            <w:tcW w:w="14120" w:type="dxa"/>
            <w:gridSpan w:val="8"/>
            <w:tcBorders>
              <w:top w:val="nil"/>
              <w:left w:val="nil"/>
              <w:bottom w:val="nil"/>
              <w:right w:val="nil"/>
            </w:tcBorders>
            <w:shd w:val="clear" w:color="auto" w:fill="auto"/>
            <w:vAlign w:val="center"/>
            <w:hideMark/>
          </w:tcPr>
          <w:p w:rsidR="007752F0" w:rsidRPr="007752F0" w:rsidRDefault="007752F0" w:rsidP="007752F0">
            <w:pPr>
              <w:spacing w:before="0"/>
              <w:ind w:firstLine="0"/>
              <w:jc w:val="left"/>
              <w:rPr>
                <w:color w:val="000000"/>
                <w:sz w:val="20"/>
              </w:rPr>
            </w:pPr>
            <w:r w:rsidRPr="007752F0">
              <w:rPr>
                <w:color w:val="000000"/>
                <w:sz w:val="20"/>
              </w:rPr>
              <w:t>2. Расположение знаков указано с учетом движения вдоль дороги слева направо (см. чертеж).</w:t>
            </w:r>
          </w:p>
        </w:tc>
      </w:tr>
    </w:tbl>
    <w:p w:rsidR="00BF680A" w:rsidRDefault="00BF680A" w:rsidP="00224B14">
      <w:pPr>
        <w:spacing w:before="0" w:line="276" w:lineRule="auto"/>
        <w:ind w:firstLine="0"/>
        <w:jc w:val="center"/>
        <w:rPr>
          <w:rFonts w:eastAsia="Calibri"/>
          <w:sz w:val="28"/>
          <w:szCs w:val="28"/>
          <w:lang w:eastAsia="en-US"/>
        </w:rPr>
      </w:pPr>
    </w:p>
    <w:p w:rsidR="00F14040" w:rsidRDefault="00F14040" w:rsidP="00224B14">
      <w:pPr>
        <w:spacing w:before="0" w:line="276" w:lineRule="auto"/>
        <w:ind w:firstLine="0"/>
        <w:jc w:val="center"/>
        <w:rPr>
          <w:rFonts w:eastAsia="Calibri"/>
          <w:sz w:val="28"/>
          <w:szCs w:val="28"/>
          <w:lang w:eastAsia="en-US"/>
        </w:rPr>
      </w:pPr>
    </w:p>
    <w:p w:rsidR="00F14040" w:rsidRDefault="00F14040" w:rsidP="00224B14">
      <w:pPr>
        <w:spacing w:before="0" w:line="276" w:lineRule="auto"/>
        <w:ind w:firstLine="0"/>
        <w:jc w:val="center"/>
        <w:rPr>
          <w:rFonts w:eastAsia="Calibri"/>
          <w:sz w:val="28"/>
          <w:szCs w:val="28"/>
          <w:lang w:eastAsia="en-US"/>
        </w:rPr>
      </w:pPr>
    </w:p>
    <w:p w:rsidR="00F14040" w:rsidRDefault="00F14040" w:rsidP="00224B14">
      <w:pPr>
        <w:spacing w:before="0" w:line="276" w:lineRule="auto"/>
        <w:ind w:firstLine="0"/>
        <w:jc w:val="center"/>
        <w:rPr>
          <w:rFonts w:eastAsia="Calibri"/>
          <w:sz w:val="28"/>
          <w:szCs w:val="28"/>
          <w:lang w:eastAsia="en-US"/>
        </w:rPr>
      </w:pPr>
    </w:p>
    <w:p w:rsidR="00F14040" w:rsidRDefault="00F14040" w:rsidP="00224B14">
      <w:pPr>
        <w:spacing w:before="0" w:line="276" w:lineRule="auto"/>
        <w:ind w:firstLine="0"/>
        <w:jc w:val="center"/>
        <w:rPr>
          <w:rFonts w:eastAsia="Calibri"/>
          <w:sz w:val="28"/>
          <w:szCs w:val="28"/>
          <w:lang w:eastAsia="en-US"/>
        </w:rPr>
      </w:pPr>
    </w:p>
    <w:p w:rsidR="00F14040" w:rsidRDefault="00F14040" w:rsidP="00224B14">
      <w:pPr>
        <w:spacing w:before="0" w:line="276" w:lineRule="auto"/>
        <w:ind w:firstLine="0"/>
        <w:jc w:val="center"/>
        <w:rPr>
          <w:rFonts w:eastAsia="Calibri"/>
          <w:sz w:val="28"/>
          <w:szCs w:val="28"/>
          <w:lang w:eastAsia="en-US"/>
        </w:rPr>
      </w:pPr>
    </w:p>
    <w:p w:rsidR="00F14040" w:rsidRDefault="00F14040" w:rsidP="00224B14">
      <w:pPr>
        <w:spacing w:before="0" w:line="276" w:lineRule="auto"/>
        <w:ind w:firstLine="0"/>
        <w:jc w:val="center"/>
        <w:rPr>
          <w:rFonts w:eastAsia="Calibri"/>
          <w:sz w:val="28"/>
          <w:szCs w:val="28"/>
          <w:lang w:eastAsia="en-US"/>
        </w:rPr>
      </w:pPr>
    </w:p>
    <w:tbl>
      <w:tblPr>
        <w:tblW w:w="14120" w:type="dxa"/>
        <w:tblInd w:w="93" w:type="dxa"/>
        <w:tblLook w:val="04A0" w:firstRow="1" w:lastRow="0" w:firstColumn="1" w:lastColumn="0" w:noHBand="0" w:noVBand="1"/>
      </w:tblPr>
      <w:tblGrid>
        <w:gridCol w:w="486"/>
        <w:gridCol w:w="820"/>
        <w:gridCol w:w="4737"/>
        <w:gridCol w:w="3017"/>
        <w:gridCol w:w="1540"/>
        <w:gridCol w:w="1300"/>
        <w:gridCol w:w="1120"/>
        <w:gridCol w:w="1100"/>
      </w:tblGrid>
      <w:tr w:rsidR="00F14040" w:rsidRPr="00F14040" w:rsidTr="00F14040">
        <w:trPr>
          <w:trHeight w:val="264"/>
        </w:trPr>
        <w:tc>
          <w:tcPr>
            <w:tcW w:w="1412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b/>
                <w:bCs/>
                <w:color w:val="000000"/>
                <w:sz w:val="20"/>
              </w:rPr>
            </w:pPr>
            <w:r w:rsidRPr="00F14040">
              <w:rPr>
                <w:b/>
                <w:bCs/>
                <w:color w:val="000000"/>
                <w:sz w:val="20"/>
              </w:rPr>
              <w:lastRenderedPageBreak/>
              <w:t>Ведомость размещения дорожных знаков (которые должны быть установлены и отображены в проекте в соответствии с требованиями                                        ГОСТ 52289-2004) на ул. Дмитриевская, с. Миловка</w:t>
            </w:r>
          </w:p>
        </w:tc>
      </w:tr>
      <w:tr w:rsidR="00F14040" w:rsidRPr="00F14040" w:rsidTr="00F14040">
        <w:trPr>
          <w:trHeight w:val="264"/>
        </w:trPr>
        <w:tc>
          <w:tcPr>
            <w:tcW w:w="14120" w:type="dxa"/>
            <w:gridSpan w:val="8"/>
            <w:vMerge/>
            <w:tcBorders>
              <w:top w:val="single" w:sz="4" w:space="0" w:color="auto"/>
              <w:left w:val="single" w:sz="4" w:space="0" w:color="auto"/>
              <w:bottom w:val="single" w:sz="4" w:space="0" w:color="auto"/>
              <w:right w:val="single" w:sz="4" w:space="0" w:color="auto"/>
            </w:tcBorders>
            <w:vAlign w:val="center"/>
            <w:hideMark/>
          </w:tcPr>
          <w:p w:rsidR="00F14040" w:rsidRPr="00F14040" w:rsidRDefault="00F14040" w:rsidP="00F14040">
            <w:pPr>
              <w:spacing w:before="0"/>
              <w:ind w:firstLine="0"/>
              <w:jc w:val="left"/>
              <w:rPr>
                <w:b/>
                <w:bCs/>
                <w:color w:val="000000"/>
                <w:sz w:val="20"/>
              </w:rPr>
            </w:pPr>
          </w:p>
        </w:tc>
      </w:tr>
      <w:tr w:rsidR="00F14040" w:rsidRPr="00F14040" w:rsidTr="00F14040">
        <w:trPr>
          <w:trHeight w:val="138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xml:space="preserve">№ </w:t>
            </w:r>
            <w:proofErr w:type="gramStart"/>
            <w:r w:rsidRPr="00F14040">
              <w:rPr>
                <w:color w:val="000000"/>
                <w:sz w:val="20"/>
              </w:rPr>
              <w:t>п</w:t>
            </w:r>
            <w:proofErr w:type="gramEnd"/>
            <w:r w:rsidRPr="00F14040">
              <w:rPr>
                <w:color w:val="000000"/>
                <w:sz w:val="20"/>
              </w:rPr>
              <w:t>/п</w:t>
            </w:r>
          </w:p>
        </w:tc>
        <w:tc>
          <w:tcPr>
            <w:tcW w:w="82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xml:space="preserve">Номер знака по ГОСТ </w:t>
            </w:r>
            <w:proofErr w:type="gramStart"/>
            <w:r w:rsidRPr="00F14040">
              <w:rPr>
                <w:color w:val="000000"/>
                <w:sz w:val="20"/>
              </w:rPr>
              <w:t>Р</w:t>
            </w:r>
            <w:proofErr w:type="gramEnd"/>
            <w:r w:rsidRPr="00F14040">
              <w:rPr>
                <w:color w:val="000000"/>
                <w:sz w:val="20"/>
              </w:rPr>
              <w:t xml:space="preserve"> 52289-2004</w:t>
            </w:r>
          </w:p>
        </w:tc>
        <w:tc>
          <w:tcPr>
            <w:tcW w:w="474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Наименование знака</w:t>
            </w:r>
          </w:p>
        </w:tc>
        <w:tc>
          <w:tcPr>
            <w:tcW w:w="302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xml:space="preserve">Адрес, </w:t>
            </w:r>
            <w:proofErr w:type="gramStart"/>
            <w:r w:rsidRPr="00F14040">
              <w:rPr>
                <w:color w:val="000000"/>
                <w:sz w:val="20"/>
              </w:rPr>
              <w:t>м</w:t>
            </w:r>
            <w:proofErr w:type="gramEnd"/>
          </w:p>
        </w:tc>
        <w:tc>
          <w:tcPr>
            <w:tcW w:w="154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Установлено</w:t>
            </w:r>
            <w:proofErr w:type="gramStart"/>
            <w:r w:rsidRPr="00F14040">
              <w:rPr>
                <w:color w:val="000000"/>
                <w:sz w:val="20"/>
              </w:rPr>
              <w:t>/ Т</w:t>
            </w:r>
            <w:proofErr w:type="gramEnd"/>
            <w:r w:rsidRPr="00F14040">
              <w:rPr>
                <w:color w:val="000000"/>
                <w:sz w:val="20"/>
              </w:rPr>
              <w:t>ребуется установить/ Демонтировать</w:t>
            </w:r>
          </w:p>
        </w:tc>
        <w:tc>
          <w:tcPr>
            <w:tcW w:w="130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Количество</w:t>
            </w:r>
          </w:p>
        </w:tc>
        <w:tc>
          <w:tcPr>
            <w:tcW w:w="2220" w:type="dxa"/>
            <w:gridSpan w:val="2"/>
            <w:tcBorders>
              <w:top w:val="single" w:sz="4" w:space="0" w:color="auto"/>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Месторасположение</w:t>
            </w:r>
          </w:p>
        </w:tc>
      </w:tr>
      <w:tr w:rsidR="00F14040" w:rsidRPr="00F14040" w:rsidTr="00F14040">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b/>
                <w:bCs/>
                <w:color w:val="000000"/>
                <w:sz w:val="19"/>
                <w:szCs w:val="19"/>
              </w:rPr>
            </w:pPr>
            <w:r w:rsidRPr="00F14040">
              <w:rPr>
                <w:b/>
                <w:bCs/>
                <w:color w:val="000000"/>
                <w:sz w:val="19"/>
                <w:szCs w:val="19"/>
              </w:rPr>
              <w:t>2. ЗНАКИ ПРИОРИТЕТА</w:t>
            </w:r>
          </w:p>
        </w:tc>
        <w:tc>
          <w:tcPr>
            <w:tcW w:w="302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r>
      <w:tr w:rsidR="00F14040" w:rsidRPr="00F14040" w:rsidTr="00F14040">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1</w:t>
            </w:r>
          </w:p>
        </w:tc>
        <w:tc>
          <w:tcPr>
            <w:tcW w:w="82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2.4</w:t>
            </w:r>
          </w:p>
        </w:tc>
        <w:tc>
          <w:tcPr>
            <w:tcW w:w="474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19"/>
                <w:szCs w:val="19"/>
              </w:rPr>
            </w:pPr>
            <w:r w:rsidRPr="00F14040">
              <w:rPr>
                <w:color w:val="000000"/>
                <w:sz w:val="19"/>
                <w:szCs w:val="19"/>
              </w:rPr>
              <w:t>Уступите дорогу</w:t>
            </w:r>
          </w:p>
        </w:tc>
        <w:tc>
          <w:tcPr>
            <w:tcW w:w="302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0+010</w:t>
            </w:r>
          </w:p>
        </w:tc>
        <w:tc>
          <w:tcPr>
            <w:tcW w:w="154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требуется</w:t>
            </w:r>
          </w:p>
        </w:tc>
        <w:tc>
          <w:tcPr>
            <w:tcW w:w="130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1</w:t>
            </w:r>
          </w:p>
        </w:tc>
        <w:tc>
          <w:tcPr>
            <w:tcW w:w="112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слева</w:t>
            </w:r>
          </w:p>
        </w:tc>
        <w:tc>
          <w:tcPr>
            <w:tcW w:w="110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r>
      <w:tr w:rsidR="00F14040" w:rsidRPr="00F14040" w:rsidTr="00F14040">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2</w:t>
            </w:r>
          </w:p>
        </w:tc>
        <w:tc>
          <w:tcPr>
            <w:tcW w:w="82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2.4</w:t>
            </w:r>
          </w:p>
        </w:tc>
        <w:tc>
          <w:tcPr>
            <w:tcW w:w="474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19"/>
                <w:szCs w:val="19"/>
              </w:rPr>
            </w:pPr>
            <w:r w:rsidRPr="00F14040">
              <w:rPr>
                <w:color w:val="000000"/>
                <w:sz w:val="19"/>
                <w:szCs w:val="19"/>
              </w:rPr>
              <w:t>Уступите дорогу</w:t>
            </w:r>
          </w:p>
        </w:tc>
        <w:tc>
          <w:tcPr>
            <w:tcW w:w="302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0+240</w:t>
            </w:r>
          </w:p>
        </w:tc>
        <w:tc>
          <w:tcPr>
            <w:tcW w:w="154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требуется</w:t>
            </w:r>
          </w:p>
        </w:tc>
        <w:tc>
          <w:tcPr>
            <w:tcW w:w="130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1</w:t>
            </w:r>
          </w:p>
        </w:tc>
        <w:tc>
          <w:tcPr>
            <w:tcW w:w="112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справа</w:t>
            </w:r>
          </w:p>
        </w:tc>
      </w:tr>
      <w:tr w:rsidR="00F14040" w:rsidRPr="00F14040" w:rsidTr="00F14040">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b/>
                <w:bCs/>
                <w:color w:val="000000"/>
                <w:sz w:val="20"/>
              </w:rPr>
            </w:pPr>
            <w:r w:rsidRPr="00F14040">
              <w:rPr>
                <w:b/>
                <w:bCs/>
                <w:color w:val="000000"/>
                <w:sz w:val="20"/>
              </w:rPr>
              <w:t>Итого установлено</w:t>
            </w:r>
          </w:p>
        </w:tc>
        <w:tc>
          <w:tcPr>
            <w:tcW w:w="302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r>
      <w:tr w:rsidR="00F14040" w:rsidRPr="00F14040" w:rsidTr="00F14040">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b/>
                <w:bCs/>
                <w:color w:val="000000"/>
                <w:sz w:val="20"/>
              </w:rPr>
            </w:pPr>
            <w:r w:rsidRPr="00F14040">
              <w:rPr>
                <w:b/>
                <w:bCs/>
                <w:color w:val="000000"/>
                <w:sz w:val="20"/>
              </w:rPr>
              <w:t>Итого требуется установить</w:t>
            </w:r>
          </w:p>
        </w:tc>
        <w:tc>
          <w:tcPr>
            <w:tcW w:w="302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2</w:t>
            </w:r>
          </w:p>
        </w:tc>
        <w:tc>
          <w:tcPr>
            <w:tcW w:w="112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r>
      <w:tr w:rsidR="00F14040" w:rsidRPr="00F14040" w:rsidTr="00F14040">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b/>
                <w:bCs/>
                <w:color w:val="000000"/>
                <w:sz w:val="20"/>
              </w:rPr>
            </w:pPr>
            <w:r w:rsidRPr="00F14040">
              <w:rPr>
                <w:b/>
                <w:bCs/>
                <w:color w:val="000000"/>
                <w:sz w:val="20"/>
              </w:rPr>
              <w:t>Итого требуется демонтировать</w:t>
            </w:r>
          </w:p>
        </w:tc>
        <w:tc>
          <w:tcPr>
            <w:tcW w:w="302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r>
      <w:tr w:rsidR="00F14040" w:rsidRPr="00F14040" w:rsidTr="00F14040">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b/>
                <w:bCs/>
                <w:color w:val="000000"/>
                <w:sz w:val="20"/>
              </w:rPr>
            </w:pPr>
            <w:r w:rsidRPr="00F14040">
              <w:rPr>
                <w:b/>
                <w:bCs/>
                <w:color w:val="000000"/>
                <w:sz w:val="20"/>
              </w:rPr>
              <w:t>ВСЕГО УСТАНОВЛЕНО</w:t>
            </w:r>
          </w:p>
        </w:tc>
        <w:tc>
          <w:tcPr>
            <w:tcW w:w="302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b/>
                <w:bCs/>
                <w:color w:val="000000"/>
                <w:sz w:val="20"/>
              </w:rPr>
            </w:pPr>
            <w:r w:rsidRPr="00F14040">
              <w:rPr>
                <w:b/>
                <w:bCs/>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r>
      <w:tr w:rsidR="00F14040" w:rsidRPr="00F14040" w:rsidTr="00F14040">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b/>
                <w:bCs/>
                <w:color w:val="000000"/>
                <w:sz w:val="20"/>
              </w:rPr>
            </w:pPr>
            <w:r w:rsidRPr="00F14040">
              <w:rPr>
                <w:b/>
                <w:bCs/>
                <w:color w:val="000000"/>
                <w:sz w:val="20"/>
              </w:rPr>
              <w:t>ВСЕГО ТРЕБУЕТСЯ УСТАНОВИТЬ</w:t>
            </w:r>
          </w:p>
        </w:tc>
        <w:tc>
          <w:tcPr>
            <w:tcW w:w="302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b/>
                <w:bCs/>
                <w:color w:val="000000"/>
                <w:sz w:val="20"/>
              </w:rPr>
            </w:pPr>
            <w:r w:rsidRPr="00F14040">
              <w:rPr>
                <w:b/>
                <w:bCs/>
                <w:color w:val="000000"/>
                <w:sz w:val="20"/>
              </w:rPr>
              <w:t>2</w:t>
            </w:r>
          </w:p>
        </w:tc>
        <w:tc>
          <w:tcPr>
            <w:tcW w:w="112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r>
      <w:tr w:rsidR="00F14040" w:rsidRPr="00F14040" w:rsidTr="00F14040">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b/>
                <w:bCs/>
                <w:color w:val="000000"/>
                <w:sz w:val="20"/>
              </w:rPr>
            </w:pPr>
            <w:r w:rsidRPr="00F14040">
              <w:rPr>
                <w:b/>
                <w:bCs/>
                <w:color w:val="000000"/>
                <w:sz w:val="20"/>
              </w:rPr>
              <w:t>ВСЕГО ТРЕБУЕТСЯ ДЕМОНТИРОВАТЬ</w:t>
            </w:r>
          </w:p>
        </w:tc>
        <w:tc>
          <w:tcPr>
            <w:tcW w:w="302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b/>
                <w:bCs/>
                <w:color w:val="000000"/>
                <w:sz w:val="20"/>
              </w:rPr>
            </w:pPr>
            <w:r w:rsidRPr="00F14040">
              <w:rPr>
                <w:b/>
                <w:bCs/>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r>
      <w:tr w:rsidR="00F14040" w:rsidRPr="00F14040" w:rsidTr="00F14040">
        <w:trPr>
          <w:trHeight w:val="255"/>
        </w:trPr>
        <w:tc>
          <w:tcPr>
            <w:tcW w:w="6040" w:type="dxa"/>
            <w:gridSpan w:val="3"/>
            <w:tcBorders>
              <w:top w:val="single" w:sz="4" w:space="0" w:color="auto"/>
              <w:left w:val="nil"/>
              <w:bottom w:val="nil"/>
              <w:right w:val="nil"/>
            </w:tcBorders>
            <w:shd w:val="clear" w:color="auto" w:fill="auto"/>
            <w:vAlign w:val="center"/>
            <w:hideMark/>
          </w:tcPr>
          <w:p w:rsidR="00F14040" w:rsidRPr="00F14040" w:rsidRDefault="00F14040" w:rsidP="00F14040">
            <w:pPr>
              <w:spacing w:before="0"/>
              <w:ind w:firstLine="0"/>
              <w:jc w:val="left"/>
              <w:rPr>
                <w:color w:val="000000"/>
                <w:sz w:val="20"/>
              </w:rPr>
            </w:pPr>
            <w:r w:rsidRPr="00F14040">
              <w:rPr>
                <w:color w:val="000000"/>
                <w:sz w:val="20"/>
              </w:rPr>
              <w:t xml:space="preserve">Примечание. </w:t>
            </w:r>
          </w:p>
        </w:tc>
        <w:tc>
          <w:tcPr>
            <w:tcW w:w="3020" w:type="dxa"/>
            <w:tcBorders>
              <w:top w:val="nil"/>
              <w:left w:val="nil"/>
              <w:bottom w:val="nil"/>
              <w:right w:val="nil"/>
            </w:tcBorders>
            <w:shd w:val="clear" w:color="auto" w:fill="auto"/>
            <w:vAlign w:val="center"/>
            <w:hideMark/>
          </w:tcPr>
          <w:p w:rsidR="00F14040" w:rsidRPr="00F14040" w:rsidRDefault="00F14040" w:rsidP="00F14040">
            <w:pPr>
              <w:spacing w:before="0"/>
              <w:ind w:firstLine="0"/>
              <w:jc w:val="center"/>
              <w:rPr>
                <w:color w:val="000000"/>
                <w:sz w:val="20"/>
              </w:rPr>
            </w:pPr>
          </w:p>
        </w:tc>
        <w:tc>
          <w:tcPr>
            <w:tcW w:w="1540" w:type="dxa"/>
            <w:tcBorders>
              <w:top w:val="nil"/>
              <w:left w:val="nil"/>
              <w:bottom w:val="nil"/>
              <w:right w:val="nil"/>
            </w:tcBorders>
            <w:shd w:val="clear" w:color="auto" w:fill="auto"/>
            <w:vAlign w:val="center"/>
            <w:hideMark/>
          </w:tcPr>
          <w:p w:rsidR="00F14040" w:rsidRPr="00F14040" w:rsidRDefault="00F14040" w:rsidP="00F14040">
            <w:pPr>
              <w:spacing w:before="0"/>
              <w:ind w:firstLine="0"/>
              <w:jc w:val="center"/>
              <w:rPr>
                <w:color w:val="000000"/>
                <w:sz w:val="20"/>
              </w:rPr>
            </w:pPr>
          </w:p>
        </w:tc>
        <w:tc>
          <w:tcPr>
            <w:tcW w:w="1300" w:type="dxa"/>
            <w:tcBorders>
              <w:top w:val="nil"/>
              <w:left w:val="nil"/>
              <w:bottom w:val="nil"/>
              <w:right w:val="nil"/>
            </w:tcBorders>
            <w:shd w:val="clear" w:color="auto" w:fill="auto"/>
            <w:vAlign w:val="center"/>
            <w:hideMark/>
          </w:tcPr>
          <w:p w:rsidR="00F14040" w:rsidRPr="00F14040" w:rsidRDefault="00F14040" w:rsidP="00F14040">
            <w:pPr>
              <w:spacing w:before="0"/>
              <w:ind w:firstLine="0"/>
              <w:jc w:val="center"/>
              <w:rPr>
                <w:color w:val="000000"/>
                <w:sz w:val="20"/>
              </w:rPr>
            </w:pPr>
          </w:p>
        </w:tc>
        <w:tc>
          <w:tcPr>
            <w:tcW w:w="1120" w:type="dxa"/>
            <w:tcBorders>
              <w:top w:val="nil"/>
              <w:left w:val="nil"/>
              <w:bottom w:val="nil"/>
              <w:right w:val="nil"/>
            </w:tcBorders>
            <w:shd w:val="clear" w:color="auto" w:fill="auto"/>
            <w:vAlign w:val="center"/>
            <w:hideMark/>
          </w:tcPr>
          <w:p w:rsidR="00F14040" w:rsidRPr="00F14040" w:rsidRDefault="00F14040" w:rsidP="00F14040">
            <w:pPr>
              <w:spacing w:before="0"/>
              <w:ind w:firstLine="0"/>
              <w:jc w:val="center"/>
              <w:rPr>
                <w:color w:val="000000"/>
                <w:sz w:val="20"/>
              </w:rPr>
            </w:pPr>
          </w:p>
        </w:tc>
        <w:tc>
          <w:tcPr>
            <w:tcW w:w="1100" w:type="dxa"/>
            <w:tcBorders>
              <w:top w:val="nil"/>
              <w:left w:val="nil"/>
              <w:bottom w:val="nil"/>
              <w:right w:val="nil"/>
            </w:tcBorders>
            <w:shd w:val="clear" w:color="auto" w:fill="auto"/>
            <w:vAlign w:val="center"/>
            <w:hideMark/>
          </w:tcPr>
          <w:p w:rsidR="00F14040" w:rsidRPr="00F14040" w:rsidRDefault="00F14040" w:rsidP="00F14040">
            <w:pPr>
              <w:spacing w:before="0"/>
              <w:ind w:firstLine="0"/>
              <w:jc w:val="center"/>
              <w:rPr>
                <w:color w:val="000000"/>
                <w:sz w:val="20"/>
              </w:rPr>
            </w:pPr>
          </w:p>
        </w:tc>
      </w:tr>
      <w:tr w:rsidR="00F14040" w:rsidRPr="00F14040" w:rsidTr="00F14040">
        <w:trPr>
          <w:trHeight w:val="264"/>
        </w:trPr>
        <w:tc>
          <w:tcPr>
            <w:tcW w:w="14120" w:type="dxa"/>
            <w:gridSpan w:val="8"/>
            <w:tcBorders>
              <w:top w:val="nil"/>
              <w:left w:val="nil"/>
              <w:bottom w:val="nil"/>
              <w:right w:val="nil"/>
            </w:tcBorders>
            <w:shd w:val="clear" w:color="auto" w:fill="auto"/>
            <w:vAlign w:val="center"/>
            <w:hideMark/>
          </w:tcPr>
          <w:p w:rsidR="00F14040" w:rsidRPr="00F14040" w:rsidRDefault="00F14040" w:rsidP="00F14040">
            <w:pPr>
              <w:spacing w:before="0"/>
              <w:ind w:firstLine="0"/>
              <w:jc w:val="left"/>
              <w:rPr>
                <w:color w:val="000000"/>
                <w:sz w:val="20"/>
              </w:rPr>
            </w:pPr>
            <w:r w:rsidRPr="00F14040">
              <w:rPr>
                <w:color w:val="000000"/>
                <w:sz w:val="20"/>
              </w:rPr>
              <w:t xml:space="preserve">1.Минимальный типоразмер используемых знаков - 2 (по ГОСТ 52290-2004); при необходимости допускается применять знаки большего типоразмера. </w:t>
            </w:r>
          </w:p>
        </w:tc>
      </w:tr>
      <w:tr w:rsidR="00F14040" w:rsidRPr="00F14040" w:rsidTr="00F14040">
        <w:trPr>
          <w:trHeight w:val="264"/>
        </w:trPr>
        <w:tc>
          <w:tcPr>
            <w:tcW w:w="14120" w:type="dxa"/>
            <w:gridSpan w:val="8"/>
            <w:tcBorders>
              <w:top w:val="nil"/>
              <w:left w:val="nil"/>
              <w:bottom w:val="nil"/>
              <w:right w:val="nil"/>
            </w:tcBorders>
            <w:shd w:val="clear" w:color="auto" w:fill="auto"/>
            <w:vAlign w:val="center"/>
            <w:hideMark/>
          </w:tcPr>
          <w:p w:rsidR="00F14040" w:rsidRPr="00F14040" w:rsidRDefault="00F14040" w:rsidP="00F14040">
            <w:pPr>
              <w:spacing w:before="0"/>
              <w:ind w:firstLine="0"/>
              <w:jc w:val="left"/>
              <w:rPr>
                <w:color w:val="000000"/>
                <w:sz w:val="20"/>
              </w:rPr>
            </w:pPr>
            <w:r w:rsidRPr="00F14040">
              <w:rPr>
                <w:color w:val="000000"/>
                <w:sz w:val="20"/>
              </w:rPr>
              <w:t>2. Расположение знаков указано с учетом движения вдоль дороги слева направо (см. чертеж).</w:t>
            </w:r>
          </w:p>
        </w:tc>
      </w:tr>
    </w:tbl>
    <w:p w:rsidR="00BF680A" w:rsidRDefault="00BF680A" w:rsidP="00224B14">
      <w:pPr>
        <w:spacing w:before="0" w:line="276" w:lineRule="auto"/>
        <w:ind w:firstLine="0"/>
        <w:jc w:val="center"/>
        <w:rPr>
          <w:rFonts w:eastAsia="Calibri"/>
          <w:sz w:val="28"/>
          <w:szCs w:val="28"/>
          <w:lang w:eastAsia="en-US"/>
        </w:rPr>
      </w:pPr>
    </w:p>
    <w:p w:rsidR="00BF680A" w:rsidRDefault="00BF680A" w:rsidP="00F14040">
      <w:pPr>
        <w:rPr>
          <w:rFonts w:eastAsia="Calibri"/>
          <w:lang w:eastAsia="en-US"/>
        </w:rPr>
      </w:pPr>
    </w:p>
    <w:p w:rsidR="00F14040" w:rsidRDefault="00F14040" w:rsidP="00F14040">
      <w:pPr>
        <w:rPr>
          <w:rFonts w:eastAsia="Calibri"/>
          <w:lang w:eastAsia="en-US"/>
        </w:rPr>
      </w:pPr>
    </w:p>
    <w:p w:rsidR="00F14040" w:rsidRDefault="00F14040" w:rsidP="00F14040">
      <w:pPr>
        <w:rPr>
          <w:rFonts w:eastAsia="Calibri"/>
          <w:lang w:eastAsia="en-US"/>
        </w:rPr>
      </w:pPr>
    </w:p>
    <w:p w:rsidR="00F14040" w:rsidRDefault="00F14040" w:rsidP="00F14040">
      <w:pPr>
        <w:rPr>
          <w:rFonts w:eastAsia="Calibri"/>
          <w:lang w:eastAsia="en-US"/>
        </w:rPr>
      </w:pPr>
    </w:p>
    <w:p w:rsidR="00F14040" w:rsidRDefault="00F14040" w:rsidP="00F14040">
      <w:pPr>
        <w:rPr>
          <w:rFonts w:eastAsia="Calibri"/>
          <w:lang w:eastAsia="en-US"/>
        </w:rPr>
      </w:pPr>
    </w:p>
    <w:p w:rsidR="00F14040" w:rsidRDefault="00F14040" w:rsidP="00F14040">
      <w:pPr>
        <w:rPr>
          <w:rFonts w:eastAsia="Calibri"/>
          <w:lang w:eastAsia="en-US"/>
        </w:rPr>
      </w:pPr>
    </w:p>
    <w:p w:rsidR="00F14040" w:rsidRDefault="00F14040" w:rsidP="00F14040">
      <w:pPr>
        <w:rPr>
          <w:rFonts w:eastAsia="Calibri"/>
          <w:lang w:eastAsia="en-US"/>
        </w:rPr>
      </w:pPr>
    </w:p>
    <w:p w:rsidR="00F14040" w:rsidRDefault="00F14040" w:rsidP="00F14040">
      <w:pPr>
        <w:rPr>
          <w:rFonts w:eastAsia="Calibri"/>
          <w:lang w:eastAsia="en-US"/>
        </w:rPr>
      </w:pPr>
    </w:p>
    <w:p w:rsidR="00F14040" w:rsidRDefault="00F14040" w:rsidP="00F14040">
      <w:pPr>
        <w:rPr>
          <w:rFonts w:eastAsia="Calibri"/>
          <w:lang w:eastAsia="en-US"/>
        </w:rPr>
      </w:pPr>
    </w:p>
    <w:p w:rsidR="00F14040" w:rsidRDefault="00F14040" w:rsidP="00F14040">
      <w:pPr>
        <w:rPr>
          <w:rFonts w:eastAsia="Calibri"/>
          <w:lang w:eastAsia="en-US"/>
        </w:rPr>
      </w:pPr>
    </w:p>
    <w:p w:rsidR="00F14040" w:rsidRDefault="00F14040" w:rsidP="00F14040">
      <w:pPr>
        <w:rPr>
          <w:rFonts w:eastAsia="Calibri"/>
          <w:lang w:eastAsia="en-US"/>
        </w:rPr>
      </w:pPr>
    </w:p>
    <w:p w:rsidR="00F14040" w:rsidRDefault="00F14040" w:rsidP="00F14040">
      <w:pPr>
        <w:rPr>
          <w:rFonts w:eastAsia="Calibri"/>
          <w:lang w:eastAsia="en-US"/>
        </w:rPr>
      </w:pPr>
    </w:p>
    <w:tbl>
      <w:tblPr>
        <w:tblW w:w="14120" w:type="dxa"/>
        <w:tblInd w:w="93" w:type="dxa"/>
        <w:tblLook w:val="04A0" w:firstRow="1" w:lastRow="0" w:firstColumn="1" w:lastColumn="0" w:noHBand="0" w:noVBand="1"/>
      </w:tblPr>
      <w:tblGrid>
        <w:gridCol w:w="486"/>
        <w:gridCol w:w="820"/>
        <w:gridCol w:w="4737"/>
        <w:gridCol w:w="3017"/>
        <w:gridCol w:w="1540"/>
        <w:gridCol w:w="1300"/>
        <w:gridCol w:w="1120"/>
        <w:gridCol w:w="1100"/>
      </w:tblGrid>
      <w:tr w:rsidR="00F14040" w:rsidRPr="00F14040" w:rsidTr="00F14040">
        <w:trPr>
          <w:trHeight w:val="264"/>
        </w:trPr>
        <w:tc>
          <w:tcPr>
            <w:tcW w:w="1412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b/>
                <w:bCs/>
                <w:color w:val="000000"/>
                <w:sz w:val="20"/>
              </w:rPr>
            </w:pPr>
            <w:r w:rsidRPr="00F14040">
              <w:rPr>
                <w:b/>
                <w:bCs/>
                <w:color w:val="000000"/>
                <w:sz w:val="20"/>
              </w:rPr>
              <w:t>Ведомость размещения дорожных знаков (которые должны быть установлены и отображены в проекте в соответствии с требованиями                                        ГОСТ 52289-2004) на ул. Дружбы, с. Миловка</w:t>
            </w:r>
          </w:p>
        </w:tc>
      </w:tr>
      <w:tr w:rsidR="00F14040" w:rsidRPr="00F14040" w:rsidTr="00F14040">
        <w:trPr>
          <w:trHeight w:val="264"/>
        </w:trPr>
        <w:tc>
          <w:tcPr>
            <w:tcW w:w="14120" w:type="dxa"/>
            <w:gridSpan w:val="8"/>
            <w:vMerge/>
            <w:tcBorders>
              <w:top w:val="single" w:sz="4" w:space="0" w:color="auto"/>
              <w:left w:val="single" w:sz="4" w:space="0" w:color="auto"/>
              <w:bottom w:val="single" w:sz="4" w:space="0" w:color="auto"/>
              <w:right w:val="single" w:sz="4" w:space="0" w:color="auto"/>
            </w:tcBorders>
            <w:vAlign w:val="center"/>
            <w:hideMark/>
          </w:tcPr>
          <w:p w:rsidR="00F14040" w:rsidRPr="00F14040" w:rsidRDefault="00F14040" w:rsidP="00F14040">
            <w:pPr>
              <w:spacing w:before="0"/>
              <w:ind w:firstLine="0"/>
              <w:jc w:val="left"/>
              <w:rPr>
                <w:b/>
                <w:bCs/>
                <w:color w:val="000000"/>
                <w:sz w:val="20"/>
              </w:rPr>
            </w:pPr>
          </w:p>
        </w:tc>
      </w:tr>
      <w:tr w:rsidR="00F14040" w:rsidRPr="00F14040" w:rsidTr="00F14040">
        <w:trPr>
          <w:trHeight w:val="138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xml:space="preserve">№ </w:t>
            </w:r>
            <w:proofErr w:type="gramStart"/>
            <w:r w:rsidRPr="00F14040">
              <w:rPr>
                <w:color w:val="000000"/>
                <w:sz w:val="20"/>
              </w:rPr>
              <w:t>п</w:t>
            </w:r>
            <w:proofErr w:type="gramEnd"/>
            <w:r w:rsidRPr="00F14040">
              <w:rPr>
                <w:color w:val="000000"/>
                <w:sz w:val="20"/>
              </w:rPr>
              <w:t>/п</w:t>
            </w:r>
          </w:p>
        </w:tc>
        <w:tc>
          <w:tcPr>
            <w:tcW w:w="82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xml:space="preserve">Номер знака по ГОСТ </w:t>
            </w:r>
            <w:proofErr w:type="gramStart"/>
            <w:r w:rsidRPr="00F14040">
              <w:rPr>
                <w:color w:val="000000"/>
                <w:sz w:val="20"/>
              </w:rPr>
              <w:t>Р</w:t>
            </w:r>
            <w:proofErr w:type="gramEnd"/>
            <w:r w:rsidRPr="00F14040">
              <w:rPr>
                <w:color w:val="000000"/>
                <w:sz w:val="20"/>
              </w:rPr>
              <w:t xml:space="preserve"> 52289-2004</w:t>
            </w:r>
          </w:p>
        </w:tc>
        <w:tc>
          <w:tcPr>
            <w:tcW w:w="474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Наименование знака</w:t>
            </w:r>
          </w:p>
        </w:tc>
        <w:tc>
          <w:tcPr>
            <w:tcW w:w="302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xml:space="preserve">Адрес, </w:t>
            </w:r>
            <w:proofErr w:type="gramStart"/>
            <w:r w:rsidRPr="00F14040">
              <w:rPr>
                <w:color w:val="000000"/>
                <w:sz w:val="20"/>
              </w:rPr>
              <w:t>м</w:t>
            </w:r>
            <w:proofErr w:type="gramEnd"/>
          </w:p>
        </w:tc>
        <w:tc>
          <w:tcPr>
            <w:tcW w:w="154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Установлено</w:t>
            </w:r>
            <w:proofErr w:type="gramStart"/>
            <w:r w:rsidRPr="00F14040">
              <w:rPr>
                <w:color w:val="000000"/>
                <w:sz w:val="20"/>
              </w:rPr>
              <w:t>/ Т</w:t>
            </w:r>
            <w:proofErr w:type="gramEnd"/>
            <w:r w:rsidRPr="00F14040">
              <w:rPr>
                <w:color w:val="000000"/>
                <w:sz w:val="20"/>
              </w:rPr>
              <w:t>ребуется установить/ Демонтировать</w:t>
            </w:r>
          </w:p>
        </w:tc>
        <w:tc>
          <w:tcPr>
            <w:tcW w:w="130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Количество</w:t>
            </w:r>
          </w:p>
        </w:tc>
        <w:tc>
          <w:tcPr>
            <w:tcW w:w="2220" w:type="dxa"/>
            <w:gridSpan w:val="2"/>
            <w:tcBorders>
              <w:top w:val="single" w:sz="4" w:space="0" w:color="auto"/>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Месторасположение</w:t>
            </w:r>
          </w:p>
        </w:tc>
      </w:tr>
      <w:tr w:rsidR="00F14040" w:rsidRPr="00F14040" w:rsidTr="00F14040">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b/>
                <w:bCs/>
                <w:color w:val="000000"/>
                <w:sz w:val="19"/>
                <w:szCs w:val="19"/>
              </w:rPr>
            </w:pPr>
            <w:r w:rsidRPr="00F14040">
              <w:rPr>
                <w:b/>
                <w:bCs/>
                <w:color w:val="000000"/>
                <w:sz w:val="19"/>
                <w:szCs w:val="19"/>
              </w:rPr>
              <w:t>2. ЗНАКИ ПРИОРИТЕТА</w:t>
            </w:r>
          </w:p>
        </w:tc>
        <w:tc>
          <w:tcPr>
            <w:tcW w:w="302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r>
      <w:tr w:rsidR="00F14040" w:rsidRPr="00F14040" w:rsidTr="00F14040">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1</w:t>
            </w:r>
          </w:p>
        </w:tc>
        <w:tc>
          <w:tcPr>
            <w:tcW w:w="82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2.4</w:t>
            </w:r>
          </w:p>
        </w:tc>
        <w:tc>
          <w:tcPr>
            <w:tcW w:w="474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19"/>
                <w:szCs w:val="19"/>
              </w:rPr>
            </w:pPr>
            <w:r w:rsidRPr="00F14040">
              <w:rPr>
                <w:color w:val="000000"/>
                <w:sz w:val="19"/>
                <w:szCs w:val="19"/>
              </w:rPr>
              <w:t>Уступите дорогу</w:t>
            </w:r>
          </w:p>
        </w:tc>
        <w:tc>
          <w:tcPr>
            <w:tcW w:w="302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0+010</w:t>
            </w:r>
          </w:p>
        </w:tc>
        <w:tc>
          <w:tcPr>
            <w:tcW w:w="154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требуется</w:t>
            </w:r>
          </w:p>
        </w:tc>
        <w:tc>
          <w:tcPr>
            <w:tcW w:w="130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1</w:t>
            </w:r>
          </w:p>
        </w:tc>
        <w:tc>
          <w:tcPr>
            <w:tcW w:w="112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слева</w:t>
            </w:r>
          </w:p>
        </w:tc>
        <w:tc>
          <w:tcPr>
            <w:tcW w:w="110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r>
      <w:tr w:rsidR="00F14040" w:rsidRPr="00F14040" w:rsidTr="00F14040">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2</w:t>
            </w:r>
          </w:p>
        </w:tc>
        <w:tc>
          <w:tcPr>
            <w:tcW w:w="82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2.4</w:t>
            </w:r>
          </w:p>
        </w:tc>
        <w:tc>
          <w:tcPr>
            <w:tcW w:w="474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19"/>
                <w:szCs w:val="19"/>
              </w:rPr>
            </w:pPr>
            <w:r w:rsidRPr="00F14040">
              <w:rPr>
                <w:color w:val="000000"/>
                <w:sz w:val="19"/>
                <w:szCs w:val="19"/>
              </w:rPr>
              <w:t>Уступите дорогу</w:t>
            </w:r>
          </w:p>
        </w:tc>
        <w:tc>
          <w:tcPr>
            <w:tcW w:w="302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390</w:t>
            </w:r>
          </w:p>
        </w:tc>
        <w:tc>
          <w:tcPr>
            <w:tcW w:w="154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требуется</w:t>
            </w:r>
          </w:p>
        </w:tc>
        <w:tc>
          <w:tcPr>
            <w:tcW w:w="130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1</w:t>
            </w:r>
          </w:p>
        </w:tc>
        <w:tc>
          <w:tcPr>
            <w:tcW w:w="112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справа</w:t>
            </w:r>
          </w:p>
        </w:tc>
      </w:tr>
      <w:tr w:rsidR="00F14040" w:rsidRPr="00F14040" w:rsidTr="00F14040">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b/>
                <w:bCs/>
                <w:color w:val="000000"/>
                <w:sz w:val="20"/>
              </w:rPr>
            </w:pPr>
            <w:r w:rsidRPr="00F14040">
              <w:rPr>
                <w:b/>
                <w:bCs/>
                <w:color w:val="000000"/>
                <w:sz w:val="20"/>
              </w:rPr>
              <w:t>Итого установлено</w:t>
            </w:r>
          </w:p>
        </w:tc>
        <w:tc>
          <w:tcPr>
            <w:tcW w:w="302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r>
      <w:tr w:rsidR="00F14040" w:rsidRPr="00F14040" w:rsidTr="00F14040">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b/>
                <w:bCs/>
                <w:color w:val="000000"/>
                <w:sz w:val="20"/>
              </w:rPr>
            </w:pPr>
            <w:r w:rsidRPr="00F14040">
              <w:rPr>
                <w:b/>
                <w:bCs/>
                <w:color w:val="000000"/>
                <w:sz w:val="20"/>
              </w:rPr>
              <w:t>Итого требуется установить</w:t>
            </w:r>
          </w:p>
        </w:tc>
        <w:tc>
          <w:tcPr>
            <w:tcW w:w="302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2</w:t>
            </w:r>
          </w:p>
        </w:tc>
        <w:tc>
          <w:tcPr>
            <w:tcW w:w="112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r>
      <w:tr w:rsidR="00F14040" w:rsidRPr="00F14040" w:rsidTr="00F14040">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b/>
                <w:bCs/>
                <w:color w:val="000000"/>
                <w:sz w:val="20"/>
              </w:rPr>
            </w:pPr>
            <w:r w:rsidRPr="00F14040">
              <w:rPr>
                <w:b/>
                <w:bCs/>
                <w:color w:val="000000"/>
                <w:sz w:val="20"/>
              </w:rPr>
              <w:t>Итого требуется демонтировать</w:t>
            </w:r>
          </w:p>
        </w:tc>
        <w:tc>
          <w:tcPr>
            <w:tcW w:w="302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r>
      <w:tr w:rsidR="00F14040" w:rsidRPr="00F14040" w:rsidTr="00F14040">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b/>
                <w:bCs/>
                <w:color w:val="000000"/>
                <w:sz w:val="20"/>
              </w:rPr>
            </w:pPr>
            <w:r w:rsidRPr="00F14040">
              <w:rPr>
                <w:b/>
                <w:bCs/>
                <w:color w:val="000000"/>
                <w:sz w:val="20"/>
              </w:rPr>
              <w:t>ВСЕГО УСТАНОВЛЕНО</w:t>
            </w:r>
          </w:p>
        </w:tc>
        <w:tc>
          <w:tcPr>
            <w:tcW w:w="302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b/>
                <w:bCs/>
                <w:color w:val="000000"/>
                <w:sz w:val="20"/>
              </w:rPr>
            </w:pPr>
            <w:r w:rsidRPr="00F14040">
              <w:rPr>
                <w:b/>
                <w:bCs/>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r>
      <w:tr w:rsidR="00F14040" w:rsidRPr="00F14040" w:rsidTr="00F14040">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b/>
                <w:bCs/>
                <w:color w:val="000000"/>
                <w:sz w:val="20"/>
              </w:rPr>
            </w:pPr>
            <w:r w:rsidRPr="00F14040">
              <w:rPr>
                <w:b/>
                <w:bCs/>
                <w:color w:val="000000"/>
                <w:sz w:val="20"/>
              </w:rPr>
              <w:t>ВСЕГО ТРЕБУЕТСЯ УСТАНОВИТЬ</w:t>
            </w:r>
          </w:p>
        </w:tc>
        <w:tc>
          <w:tcPr>
            <w:tcW w:w="302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b/>
                <w:bCs/>
                <w:color w:val="000000"/>
                <w:sz w:val="20"/>
              </w:rPr>
            </w:pPr>
            <w:r w:rsidRPr="00F14040">
              <w:rPr>
                <w:b/>
                <w:bCs/>
                <w:color w:val="000000"/>
                <w:sz w:val="20"/>
              </w:rPr>
              <w:t>2</w:t>
            </w:r>
          </w:p>
        </w:tc>
        <w:tc>
          <w:tcPr>
            <w:tcW w:w="112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r>
      <w:tr w:rsidR="00F14040" w:rsidRPr="00F14040" w:rsidTr="00F14040">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b/>
                <w:bCs/>
                <w:color w:val="000000"/>
                <w:sz w:val="20"/>
              </w:rPr>
            </w:pPr>
            <w:r w:rsidRPr="00F14040">
              <w:rPr>
                <w:b/>
                <w:bCs/>
                <w:color w:val="000000"/>
                <w:sz w:val="20"/>
              </w:rPr>
              <w:t>ВСЕГО ТРЕБУЕТСЯ ДЕМОНТИРОВАТЬ</w:t>
            </w:r>
          </w:p>
        </w:tc>
        <w:tc>
          <w:tcPr>
            <w:tcW w:w="302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b/>
                <w:bCs/>
                <w:color w:val="000000"/>
                <w:sz w:val="20"/>
              </w:rPr>
            </w:pPr>
            <w:r w:rsidRPr="00F14040">
              <w:rPr>
                <w:b/>
                <w:bCs/>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0"/>
              </w:rPr>
            </w:pPr>
            <w:r w:rsidRPr="00F14040">
              <w:rPr>
                <w:color w:val="000000"/>
                <w:sz w:val="20"/>
              </w:rPr>
              <w:t> </w:t>
            </w:r>
          </w:p>
        </w:tc>
      </w:tr>
      <w:tr w:rsidR="00F14040" w:rsidRPr="00F14040" w:rsidTr="00F14040">
        <w:trPr>
          <w:trHeight w:val="255"/>
        </w:trPr>
        <w:tc>
          <w:tcPr>
            <w:tcW w:w="6040" w:type="dxa"/>
            <w:gridSpan w:val="3"/>
            <w:tcBorders>
              <w:top w:val="single" w:sz="4" w:space="0" w:color="auto"/>
              <w:left w:val="nil"/>
              <w:bottom w:val="nil"/>
              <w:right w:val="nil"/>
            </w:tcBorders>
            <w:shd w:val="clear" w:color="auto" w:fill="auto"/>
            <w:vAlign w:val="center"/>
            <w:hideMark/>
          </w:tcPr>
          <w:p w:rsidR="00F14040" w:rsidRPr="00F14040" w:rsidRDefault="00F14040" w:rsidP="00F14040">
            <w:pPr>
              <w:spacing w:before="0"/>
              <w:ind w:firstLine="0"/>
              <w:jc w:val="left"/>
              <w:rPr>
                <w:color w:val="000000"/>
                <w:sz w:val="20"/>
              </w:rPr>
            </w:pPr>
            <w:r w:rsidRPr="00F14040">
              <w:rPr>
                <w:color w:val="000000"/>
                <w:sz w:val="20"/>
              </w:rPr>
              <w:t xml:space="preserve">Примечание. </w:t>
            </w:r>
          </w:p>
        </w:tc>
        <w:tc>
          <w:tcPr>
            <w:tcW w:w="3020" w:type="dxa"/>
            <w:tcBorders>
              <w:top w:val="nil"/>
              <w:left w:val="nil"/>
              <w:bottom w:val="nil"/>
              <w:right w:val="nil"/>
            </w:tcBorders>
            <w:shd w:val="clear" w:color="auto" w:fill="auto"/>
            <w:vAlign w:val="center"/>
            <w:hideMark/>
          </w:tcPr>
          <w:p w:rsidR="00F14040" w:rsidRPr="00F14040" w:rsidRDefault="00F14040" w:rsidP="00F14040">
            <w:pPr>
              <w:spacing w:before="0"/>
              <w:ind w:firstLine="0"/>
              <w:jc w:val="center"/>
              <w:rPr>
                <w:color w:val="000000"/>
                <w:sz w:val="20"/>
              </w:rPr>
            </w:pPr>
          </w:p>
        </w:tc>
        <w:tc>
          <w:tcPr>
            <w:tcW w:w="1540" w:type="dxa"/>
            <w:tcBorders>
              <w:top w:val="nil"/>
              <w:left w:val="nil"/>
              <w:bottom w:val="nil"/>
              <w:right w:val="nil"/>
            </w:tcBorders>
            <w:shd w:val="clear" w:color="auto" w:fill="auto"/>
            <w:vAlign w:val="center"/>
            <w:hideMark/>
          </w:tcPr>
          <w:p w:rsidR="00F14040" w:rsidRPr="00F14040" w:rsidRDefault="00F14040" w:rsidP="00F14040">
            <w:pPr>
              <w:spacing w:before="0"/>
              <w:ind w:firstLine="0"/>
              <w:jc w:val="center"/>
              <w:rPr>
                <w:color w:val="000000"/>
                <w:sz w:val="20"/>
              </w:rPr>
            </w:pPr>
          </w:p>
        </w:tc>
        <w:tc>
          <w:tcPr>
            <w:tcW w:w="1300" w:type="dxa"/>
            <w:tcBorders>
              <w:top w:val="nil"/>
              <w:left w:val="nil"/>
              <w:bottom w:val="nil"/>
              <w:right w:val="nil"/>
            </w:tcBorders>
            <w:shd w:val="clear" w:color="auto" w:fill="auto"/>
            <w:vAlign w:val="center"/>
            <w:hideMark/>
          </w:tcPr>
          <w:p w:rsidR="00F14040" w:rsidRPr="00F14040" w:rsidRDefault="00F14040" w:rsidP="00F14040">
            <w:pPr>
              <w:spacing w:before="0"/>
              <w:ind w:firstLine="0"/>
              <w:jc w:val="center"/>
              <w:rPr>
                <w:color w:val="000000"/>
                <w:sz w:val="20"/>
              </w:rPr>
            </w:pPr>
          </w:p>
        </w:tc>
        <w:tc>
          <w:tcPr>
            <w:tcW w:w="1120" w:type="dxa"/>
            <w:tcBorders>
              <w:top w:val="nil"/>
              <w:left w:val="nil"/>
              <w:bottom w:val="nil"/>
              <w:right w:val="nil"/>
            </w:tcBorders>
            <w:shd w:val="clear" w:color="auto" w:fill="auto"/>
            <w:vAlign w:val="center"/>
            <w:hideMark/>
          </w:tcPr>
          <w:p w:rsidR="00F14040" w:rsidRPr="00F14040" w:rsidRDefault="00F14040" w:rsidP="00F14040">
            <w:pPr>
              <w:spacing w:before="0"/>
              <w:ind w:firstLine="0"/>
              <w:jc w:val="center"/>
              <w:rPr>
                <w:color w:val="000000"/>
                <w:sz w:val="20"/>
              </w:rPr>
            </w:pPr>
          </w:p>
        </w:tc>
        <w:tc>
          <w:tcPr>
            <w:tcW w:w="1100" w:type="dxa"/>
            <w:tcBorders>
              <w:top w:val="nil"/>
              <w:left w:val="nil"/>
              <w:bottom w:val="nil"/>
              <w:right w:val="nil"/>
            </w:tcBorders>
            <w:shd w:val="clear" w:color="auto" w:fill="auto"/>
            <w:vAlign w:val="center"/>
            <w:hideMark/>
          </w:tcPr>
          <w:p w:rsidR="00F14040" w:rsidRPr="00F14040" w:rsidRDefault="00F14040" w:rsidP="00F14040">
            <w:pPr>
              <w:spacing w:before="0"/>
              <w:ind w:firstLine="0"/>
              <w:jc w:val="center"/>
              <w:rPr>
                <w:color w:val="000000"/>
                <w:sz w:val="20"/>
              </w:rPr>
            </w:pPr>
          </w:p>
        </w:tc>
      </w:tr>
      <w:tr w:rsidR="00F14040" w:rsidRPr="00F14040" w:rsidTr="00F14040">
        <w:trPr>
          <w:trHeight w:val="264"/>
        </w:trPr>
        <w:tc>
          <w:tcPr>
            <w:tcW w:w="14120" w:type="dxa"/>
            <w:gridSpan w:val="8"/>
            <w:tcBorders>
              <w:top w:val="nil"/>
              <w:left w:val="nil"/>
              <w:bottom w:val="nil"/>
              <w:right w:val="nil"/>
            </w:tcBorders>
            <w:shd w:val="clear" w:color="auto" w:fill="auto"/>
            <w:vAlign w:val="center"/>
            <w:hideMark/>
          </w:tcPr>
          <w:p w:rsidR="00F14040" w:rsidRPr="00F14040" w:rsidRDefault="00F14040" w:rsidP="00F14040">
            <w:pPr>
              <w:spacing w:before="0"/>
              <w:ind w:firstLine="0"/>
              <w:jc w:val="left"/>
              <w:rPr>
                <w:color w:val="000000"/>
                <w:sz w:val="20"/>
              </w:rPr>
            </w:pPr>
            <w:r w:rsidRPr="00F14040">
              <w:rPr>
                <w:color w:val="000000"/>
                <w:sz w:val="20"/>
              </w:rPr>
              <w:t xml:space="preserve">1.Минимальный типоразмер используемых знаков - 2 (по ГОСТ 52290-2004); при необходимости допускается применять знаки большего типоразмера. </w:t>
            </w:r>
          </w:p>
        </w:tc>
      </w:tr>
      <w:tr w:rsidR="00F14040" w:rsidRPr="00F14040" w:rsidTr="00F14040">
        <w:trPr>
          <w:trHeight w:val="264"/>
        </w:trPr>
        <w:tc>
          <w:tcPr>
            <w:tcW w:w="14120" w:type="dxa"/>
            <w:gridSpan w:val="8"/>
            <w:tcBorders>
              <w:top w:val="nil"/>
              <w:left w:val="nil"/>
              <w:bottom w:val="nil"/>
              <w:right w:val="nil"/>
            </w:tcBorders>
            <w:shd w:val="clear" w:color="auto" w:fill="auto"/>
            <w:vAlign w:val="center"/>
            <w:hideMark/>
          </w:tcPr>
          <w:p w:rsidR="00F14040" w:rsidRPr="00F14040" w:rsidRDefault="00F14040" w:rsidP="00F14040">
            <w:pPr>
              <w:spacing w:before="0"/>
              <w:ind w:firstLine="0"/>
              <w:jc w:val="left"/>
              <w:rPr>
                <w:color w:val="000000"/>
                <w:sz w:val="20"/>
              </w:rPr>
            </w:pPr>
            <w:r w:rsidRPr="00F14040">
              <w:rPr>
                <w:color w:val="000000"/>
                <w:sz w:val="20"/>
              </w:rPr>
              <w:t>2. Расположение знаков указано с учетом движения вдоль дороги слева направо (см. чертеж).</w:t>
            </w:r>
          </w:p>
        </w:tc>
      </w:tr>
    </w:tbl>
    <w:p w:rsidR="00F14040" w:rsidRDefault="00F14040" w:rsidP="00F14040">
      <w:pPr>
        <w:rPr>
          <w:rFonts w:eastAsia="Calibri"/>
          <w:lang w:eastAsia="en-US"/>
        </w:rPr>
      </w:pPr>
    </w:p>
    <w:p w:rsidR="00F14040" w:rsidRDefault="00F14040" w:rsidP="00F14040">
      <w:pPr>
        <w:rPr>
          <w:rFonts w:eastAsia="Calibri"/>
          <w:lang w:eastAsia="en-US"/>
        </w:rPr>
      </w:pPr>
    </w:p>
    <w:p w:rsidR="00F14040" w:rsidRDefault="00F14040" w:rsidP="00F14040">
      <w:pPr>
        <w:rPr>
          <w:rFonts w:eastAsia="Calibri"/>
          <w:lang w:eastAsia="en-US"/>
        </w:rPr>
      </w:pPr>
    </w:p>
    <w:p w:rsidR="00F14040" w:rsidRDefault="00F14040" w:rsidP="00F14040">
      <w:pPr>
        <w:rPr>
          <w:rFonts w:eastAsia="Calibri"/>
          <w:lang w:eastAsia="en-US"/>
        </w:rPr>
      </w:pPr>
    </w:p>
    <w:p w:rsidR="00F14040" w:rsidRDefault="00F14040" w:rsidP="00F14040">
      <w:pPr>
        <w:rPr>
          <w:rFonts w:eastAsia="Calibri"/>
          <w:lang w:eastAsia="en-US"/>
        </w:rPr>
      </w:pPr>
    </w:p>
    <w:p w:rsidR="00F14040" w:rsidRDefault="00F14040" w:rsidP="00F14040">
      <w:pPr>
        <w:rPr>
          <w:rFonts w:eastAsia="Calibri"/>
          <w:lang w:eastAsia="en-US"/>
        </w:rPr>
      </w:pPr>
    </w:p>
    <w:p w:rsidR="00F14040" w:rsidRDefault="00F14040" w:rsidP="00F14040">
      <w:pPr>
        <w:rPr>
          <w:rFonts w:eastAsia="Calibri"/>
          <w:lang w:eastAsia="en-US"/>
        </w:rPr>
      </w:pPr>
    </w:p>
    <w:p w:rsidR="00F14040" w:rsidRDefault="00F14040" w:rsidP="00F14040">
      <w:pPr>
        <w:rPr>
          <w:rFonts w:eastAsia="Calibri"/>
          <w:lang w:eastAsia="en-US"/>
        </w:rPr>
      </w:pPr>
    </w:p>
    <w:p w:rsidR="00F14040" w:rsidRDefault="00F14040" w:rsidP="00F14040">
      <w:pPr>
        <w:rPr>
          <w:rFonts w:eastAsia="Calibri"/>
          <w:lang w:eastAsia="en-US"/>
        </w:rPr>
      </w:pPr>
    </w:p>
    <w:p w:rsidR="00F14040" w:rsidRDefault="00F14040" w:rsidP="00F14040">
      <w:pPr>
        <w:rPr>
          <w:rFonts w:eastAsia="Calibri"/>
          <w:lang w:eastAsia="en-US"/>
        </w:rPr>
      </w:pPr>
    </w:p>
    <w:p w:rsidR="00F14040" w:rsidRDefault="00F14040" w:rsidP="00F14040">
      <w:pPr>
        <w:rPr>
          <w:rFonts w:eastAsia="Calibri"/>
          <w:lang w:eastAsia="en-US"/>
        </w:rPr>
      </w:pPr>
    </w:p>
    <w:p w:rsidR="00F14040" w:rsidRDefault="00F14040" w:rsidP="00F14040">
      <w:pPr>
        <w:rPr>
          <w:rFonts w:eastAsia="Calibri"/>
          <w:lang w:eastAsia="en-US"/>
        </w:rPr>
      </w:pPr>
    </w:p>
    <w:tbl>
      <w:tblPr>
        <w:tblW w:w="14040" w:type="dxa"/>
        <w:tblInd w:w="93" w:type="dxa"/>
        <w:tblLook w:val="04A0" w:firstRow="1" w:lastRow="0" w:firstColumn="1" w:lastColumn="0" w:noHBand="0" w:noVBand="1"/>
      </w:tblPr>
      <w:tblGrid>
        <w:gridCol w:w="960"/>
        <w:gridCol w:w="1058"/>
        <w:gridCol w:w="1058"/>
        <w:gridCol w:w="1600"/>
        <w:gridCol w:w="1660"/>
        <w:gridCol w:w="1120"/>
        <w:gridCol w:w="1000"/>
        <w:gridCol w:w="1720"/>
        <w:gridCol w:w="3864"/>
      </w:tblGrid>
      <w:tr w:rsidR="00F14040" w:rsidRPr="00F14040" w:rsidTr="00F14040">
        <w:trPr>
          <w:trHeight w:val="300"/>
        </w:trPr>
        <w:tc>
          <w:tcPr>
            <w:tcW w:w="960" w:type="dxa"/>
            <w:tcBorders>
              <w:top w:val="nil"/>
              <w:left w:val="nil"/>
              <w:bottom w:val="nil"/>
              <w:right w:val="nil"/>
            </w:tcBorders>
            <w:shd w:val="clear" w:color="auto" w:fill="auto"/>
            <w:noWrap/>
            <w:vAlign w:val="bottom"/>
            <w:hideMark/>
          </w:tcPr>
          <w:p w:rsidR="00F14040" w:rsidRPr="00F14040" w:rsidRDefault="00F14040" w:rsidP="00F14040">
            <w:pPr>
              <w:spacing w:before="0"/>
              <w:ind w:firstLine="0"/>
              <w:jc w:val="left"/>
              <w:rPr>
                <w:rFonts w:ascii="Calibri" w:hAnsi="Calibri"/>
                <w:color w:val="000000"/>
                <w:sz w:val="22"/>
                <w:szCs w:val="22"/>
              </w:rPr>
            </w:pPr>
          </w:p>
        </w:tc>
        <w:tc>
          <w:tcPr>
            <w:tcW w:w="980" w:type="dxa"/>
            <w:tcBorders>
              <w:top w:val="nil"/>
              <w:left w:val="nil"/>
              <w:bottom w:val="nil"/>
              <w:right w:val="nil"/>
            </w:tcBorders>
            <w:shd w:val="clear" w:color="auto" w:fill="auto"/>
            <w:vAlign w:val="bottom"/>
            <w:hideMark/>
          </w:tcPr>
          <w:p w:rsidR="00F14040" w:rsidRPr="00F14040" w:rsidRDefault="00F14040" w:rsidP="00F14040">
            <w:pPr>
              <w:spacing w:before="0"/>
              <w:ind w:firstLine="0"/>
              <w:jc w:val="left"/>
              <w:rPr>
                <w:b/>
                <w:bCs/>
                <w:color w:val="000000"/>
                <w:sz w:val="22"/>
                <w:szCs w:val="22"/>
              </w:rPr>
            </w:pPr>
          </w:p>
        </w:tc>
        <w:tc>
          <w:tcPr>
            <w:tcW w:w="940" w:type="dxa"/>
            <w:tcBorders>
              <w:top w:val="nil"/>
              <w:left w:val="nil"/>
              <w:bottom w:val="nil"/>
              <w:right w:val="nil"/>
            </w:tcBorders>
            <w:shd w:val="clear" w:color="auto" w:fill="auto"/>
            <w:vAlign w:val="bottom"/>
            <w:hideMark/>
          </w:tcPr>
          <w:p w:rsidR="00F14040" w:rsidRPr="00F14040" w:rsidRDefault="00F14040" w:rsidP="00F14040">
            <w:pPr>
              <w:spacing w:before="0"/>
              <w:ind w:firstLine="0"/>
              <w:jc w:val="left"/>
              <w:rPr>
                <w:b/>
                <w:bCs/>
                <w:color w:val="000000"/>
                <w:sz w:val="22"/>
                <w:szCs w:val="22"/>
              </w:rPr>
            </w:pPr>
          </w:p>
        </w:tc>
        <w:tc>
          <w:tcPr>
            <w:tcW w:w="5380" w:type="dxa"/>
            <w:gridSpan w:val="4"/>
            <w:tcBorders>
              <w:top w:val="nil"/>
              <w:left w:val="nil"/>
              <w:bottom w:val="nil"/>
              <w:right w:val="nil"/>
            </w:tcBorders>
            <w:shd w:val="clear" w:color="auto" w:fill="auto"/>
            <w:vAlign w:val="bottom"/>
            <w:hideMark/>
          </w:tcPr>
          <w:p w:rsidR="00F14040" w:rsidRPr="00F14040" w:rsidRDefault="00F14040" w:rsidP="00F14040">
            <w:pPr>
              <w:spacing w:before="0"/>
              <w:ind w:firstLine="0"/>
              <w:jc w:val="center"/>
              <w:rPr>
                <w:b/>
                <w:bCs/>
                <w:color w:val="000000"/>
                <w:sz w:val="22"/>
                <w:szCs w:val="22"/>
              </w:rPr>
            </w:pPr>
            <w:r w:rsidRPr="00F14040">
              <w:rPr>
                <w:b/>
                <w:bCs/>
                <w:color w:val="000000"/>
                <w:sz w:val="22"/>
                <w:szCs w:val="22"/>
              </w:rPr>
              <w:t xml:space="preserve">Ведомость размещения сигнальных столбиков.                                                                                                                                                                              </w:t>
            </w:r>
          </w:p>
        </w:tc>
        <w:tc>
          <w:tcPr>
            <w:tcW w:w="1720" w:type="dxa"/>
            <w:tcBorders>
              <w:top w:val="nil"/>
              <w:left w:val="nil"/>
              <w:bottom w:val="nil"/>
              <w:right w:val="nil"/>
            </w:tcBorders>
            <w:shd w:val="clear" w:color="auto" w:fill="auto"/>
            <w:vAlign w:val="bottom"/>
            <w:hideMark/>
          </w:tcPr>
          <w:p w:rsidR="00F14040" w:rsidRPr="00F14040" w:rsidRDefault="00F14040" w:rsidP="00F14040">
            <w:pPr>
              <w:spacing w:before="0"/>
              <w:ind w:firstLine="0"/>
              <w:jc w:val="left"/>
              <w:rPr>
                <w:b/>
                <w:bCs/>
                <w:color w:val="000000"/>
                <w:sz w:val="22"/>
                <w:szCs w:val="22"/>
              </w:rPr>
            </w:pPr>
          </w:p>
        </w:tc>
        <w:tc>
          <w:tcPr>
            <w:tcW w:w="4060" w:type="dxa"/>
            <w:tcBorders>
              <w:top w:val="nil"/>
              <w:left w:val="nil"/>
              <w:bottom w:val="nil"/>
              <w:right w:val="nil"/>
            </w:tcBorders>
            <w:shd w:val="clear" w:color="auto" w:fill="auto"/>
            <w:vAlign w:val="bottom"/>
            <w:hideMark/>
          </w:tcPr>
          <w:p w:rsidR="00F14040" w:rsidRPr="00F14040" w:rsidRDefault="00F14040" w:rsidP="00F14040">
            <w:pPr>
              <w:spacing w:before="0"/>
              <w:ind w:firstLine="0"/>
              <w:jc w:val="left"/>
              <w:rPr>
                <w:b/>
                <w:bCs/>
                <w:color w:val="000000"/>
                <w:sz w:val="22"/>
                <w:szCs w:val="22"/>
              </w:rPr>
            </w:pPr>
          </w:p>
        </w:tc>
      </w:tr>
      <w:tr w:rsidR="00F14040" w:rsidRPr="00F14040" w:rsidTr="00F14040">
        <w:trPr>
          <w:trHeight w:val="405"/>
        </w:trPr>
        <w:tc>
          <w:tcPr>
            <w:tcW w:w="960" w:type="dxa"/>
            <w:tcBorders>
              <w:top w:val="nil"/>
              <w:left w:val="nil"/>
              <w:bottom w:val="nil"/>
              <w:right w:val="nil"/>
            </w:tcBorders>
            <w:shd w:val="clear" w:color="auto" w:fill="auto"/>
            <w:vAlign w:val="bottom"/>
            <w:hideMark/>
          </w:tcPr>
          <w:p w:rsidR="00F14040" w:rsidRPr="00F14040" w:rsidRDefault="00F14040" w:rsidP="00F14040">
            <w:pPr>
              <w:spacing w:before="0"/>
              <w:ind w:firstLine="0"/>
              <w:jc w:val="left"/>
              <w:rPr>
                <w:b/>
                <w:bCs/>
                <w:color w:val="000000"/>
                <w:sz w:val="22"/>
                <w:szCs w:val="22"/>
              </w:rPr>
            </w:pPr>
          </w:p>
        </w:tc>
        <w:tc>
          <w:tcPr>
            <w:tcW w:w="980" w:type="dxa"/>
            <w:tcBorders>
              <w:top w:val="nil"/>
              <w:left w:val="nil"/>
              <w:bottom w:val="nil"/>
              <w:right w:val="nil"/>
            </w:tcBorders>
            <w:shd w:val="clear" w:color="auto" w:fill="auto"/>
            <w:vAlign w:val="bottom"/>
            <w:hideMark/>
          </w:tcPr>
          <w:p w:rsidR="00F14040" w:rsidRPr="00F14040" w:rsidRDefault="00F14040" w:rsidP="00F14040">
            <w:pPr>
              <w:spacing w:before="0"/>
              <w:ind w:firstLine="0"/>
              <w:jc w:val="left"/>
              <w:rPr>
                <w:b/>
                <w:bCs/>
                <w:color w:val="000000"/>
                <w:sz w:val="22"/>
                <w:szCs w:val="22"/>
              </w:rPr>
            </w:pPr>
          </w:p>
        </w:tc>
        <w:tc>
          <w:tcPr>
            <w:tcW w:w="940" w:type="dxa"/>
            <w:tcBorders>
              <w:top w:val="nil"/>
              <w:left w:val="nil"/>
              <w:bottom w:val="nil"/>
              <w:right w:val="nil"/>
            </w:tcBorders>
            <w:shd w:val="clear" w:color="auto" w:fill="auto"/>
            <w:vAlign w:val="bottom"/>
            <w:hideMark/>
          </w:tcPr>
          <w:p w:rsidR="00F14040" w:rsidRPr="00F14040" w:rsidRDefault="00F14040" w:rsidP="00F14040">
            <w:pPr>
              <w:spacing w:before="0"/>
              <w:ind w:firstLine="0"/>
              <w:jc w:val="left"/>
              <w:rPr>
                <w:b/>
                <w:bCs/>
                <w:color w:val="000000"/>
                <w:sz w:val="22"/>
                <w:szCs w:val="22"/>
              </w:rPr>
            </w:pPr>
          </w:p>
        </w:tc>
        <w:tc>
          <w:tcPr>
            <w:tcW w:w="11160" w:type="dxa"/>
            <w:gridSpan w:val="6"/>
            <w:tcBorders>
              <w:top w:val="nil"/>
              <w:left w:val="nil"/>
              <w:bottom w:val="nil"/>
              <w:right w:val="nil"/>
            </w:tcBorders>
            <w:shd w:val="clear" w:color="auto" w:fill="auto"/>
            <w:vAlign w:val="bottom"/>
            <w:hideMark/>
          </w:tcPr>
          <w:p w:rsidR="00F14040" w:rsidRPr="00F14040" w:rsidRDefault="00F14040" w:rsidP="00F14040">
            <w:pPr>
              <w:spacing w:before="0"/>
              <w:ind w:firstLine="0"/>
              <w:jc w:val="left"/>
              <w:rPr>
                <w:b/>
                <w:bCs/>
                <w:color w:val="000000"/>
                <w:sz w:val="22"/>
                <w:szCs w:val="22"/>
              </w:rPr>
            </w:pPr>
            <w:r w:rsidRPr="00F14040">
              <w:rPr>
                <w:b/>
                <w:bCs/>
                <w:color w:val="000000"/>
                <w:sz w:val="22"/>
                <w:szCs w:val="22"/>
              </w:rPr>
              <w:t>Автомобильная дорога: ул. Дружбы, с Миловка</w:t>
            </w:r>
          </w:p>
        </w:tc>
      </w:tr>
      <w:tr w:rsidR="00F14040" w:rsidRPr="00F14040" w:rsidTr="00F14040">
        <w:trPr>
          <w:trHeight w:val="300"/>
        </w:trPr>
        <w:tc>
          <w:tcPr>
            <w:tcW w:w="960" w:type="dxa"/>
            <w:tcBorders>
              <w:top w:val="nil"/>
              <w:left w:val="nil"/>
              <w:bottom w:val="nil"/>
              <w:right w:val="nil"/>
            </w:tcBorders>
            <w:shd w:val="clear" w:color="auto" w:fill="auto"/>
            <w:vAlign w:val="bottom"/>
            <w:hideMark/>
          </w:tcPr>
          <w:p w:rsidR="00F14040" w:rsidRPr="00F14040" w:rsidRDefault="00F14040" w:rsidP="00F14040">
            <w:pPr>
              <w:spacing w:before="0"/>
              <w:ind w:firstLine="0"/>
              <w:jc w:val="center"/>
              <w:rPr>
                <w:b/>
                <w:bCs/>
                <w:color w:val="000000"/>
                <w:sz w:val="22"/>
                <w:szCs w:val="22"/>
              </w:rPr>
            </w:pPr>
          </w:p>
        </w:tc>
        <w:tc>
          <w:tcPr>
            <w:tcW w:w="980" w:type="dxa"/>
            <w:tcBorders>
              <w:top w:val="nil"/>
              <w:left w:val="nil"/>
              <w:bottom w:val="nil"/>
              <w:right w:val="nil"/>
            </w:tcBorders>
            <w:shd w:val="clear" w:color="auto" w:fill="auto"/>
            <w:vAlign w:val="bottom"/>
            <w:hideMark/>
          </w:tcPr>
          <w:p w:rsidR="00F14040" w:rsidRPr="00F14040" w:rsidRDefault="00F14040" w:rsidP="00F14040">
            <w:pPr>
              <w:spacing w:before="0"/>
              <w:ind w:firstLine="0"/>
              <w:jc w:val="center"/>
              <w:rPr>
                <w:b/>
                <w:bCs/>
                <w:color w:val="000000"/>
                <w:sz w:val="22"/>
                <w:szCs w:val="22"/>
              </w:rPr>
            </w:pPr>
          </w:p>
        </w:tc>
        <w:tc>
          <w:tcPr>
            <w:tcW w:w="940" w:type="dxa"/>
            <w:tcBorders>
              <w:top w:val="nil"/>
              <w:left w:val="nil"/>
              <w:bottom w:val="nil"/>
              <w:right w:val="nil"/>
            </w:tcBorders>
            <w:shd w:val="clear" w:color="auto" w:fill="auto"/>
            <w:vAlign w:val="bottom"/>
            <w:hideMark/>
          </w:tcPr>
          <w:p w:rsidR="00F14040" w:rsidRPr="00F14040" w:rsidRDefault="00F14040" w:rsidP="00F14040">
            <w:pPr>
              <w:spacing w:before="0"/>
              <w:ind w:firstLine="0"/>
              <w:jc w:val="center"/>
              <w:rPr>
                <w:b/>
                <w:bCs/>
                <w:color w:val="000000"/>
                <w:sz w:val="22"/>
                <w:szCs w:val="22"/>
              </w:rPr>
            </w:pPr>
          </w:p>
        </w:tc>
        <w:tc>
          <w:tcPr>
            <w:tcW w:w="1600" w:type="dxa"/>
            <w:tcBorders>
              <w:top w:val="nil"/>
              <w:left w:val="nil"/>
              <w:bottom w:val="nil"/>
              <w:right w:val="nil"/>
            </w:tcBorders>
            <w:shd w:val="clear" w:color="auto" w:fill="auto"/>
            <w:vAlign w:val="bottom"/>
            <w:hideMark/>
          </w:tcPr>
          <w:p w:rsidR="00F14040" w:rsidRPr="00F14040" w:rsidRDefault="00F14040" w:rsidP="00F14040">
            <w:pPr>
              <w:spacing w:before="0"/>
              <w:ind w:firstLine="0"/>
              <w:jc w:val="center"/>
              <w:rPr>
                <w:b/>
                <w:bCs/>
                <w:color w:val="000000"/>
                <w:sz w:val="22"/>
                <w:szCs w:val="22"/>
              </w:rPr>
            </w:pPr>
          </w:p>
        </w:tc>
        <w:tc>
          <w:tcPr>
            <w:tcW w:w="1660" w:type="dxa"/>
            <w:tcBorders>
              <w:top w:val="nil"/>
              <w:left w:val="nil"/>
              <w:bottom w:val="nil"/>
              <w:right w:val="nil"/>
            </w:tcBorders>
            <w:shd w:val="clear" w:color="auto" w:fill="auto"/>
            <w:vAlign w:val="bottom"/>
            <w:hideMark/>
          </w:tcPr>
          <w:p w:rsidR="00F14040" w:rsidRPr="00F14040" w:rsidRDefault="00F14040" w:rsidP="00F14040">
            <w:pPr>
              <w:spacing w:before="0"/>
              <w:ind w:firstLine="0"/>
              <w:jc w:val="center"/>
              <w:rPr>
                <w:b/>
                <w:bCs/>
                <w:color w:val="000000"/>
                <w:sz w:val="22"/>
                <w:szCs w:val="22"/>
              </w:rPr>
            </w:pPr>
          </w:p>
        </w:tc>
        <w:tc>
          <w:tcPr>
            <w:tcW w:w="1120" w:type="dxa"/>
            <w:tcBorders>
              <w:top w:val="nil"/>
              <w:left w:val="nil"/>
              <w:bottom w:val="nil"/>
              <w:right w:val="nil"/>
            </w:tcBorders>
            <w:shd w:val="clear" w:color="auto" w:fill="auto"/>
            <w:vAlign w:val="bottom"/>
            <w:hideMark/>
          </w:tcPr>
          <w:p w:rsidR="00F14040" w:rsidRPr="00F14040" w:rsidRDefault="00F14040" w:rsidP="00F14040">
            <w:pPr>
              <w:spacing w:before="0"/>
              <w:ind w:firstLine="0"/>
              <w:jc w:val="center"/>
              <w:rPr>
                <w:b/>
                <w:bCs/>
                <w:color w:val="000000"/>
                <w:sz w:val="22"/>
                <w:szCs w:val="22"/>
              </w:rPr>
            </w:pPr>
          </w:p>
        </w:tc>
        <w:tc>
          <w:tcPr>
            <w:tcW w:w="1000" w:type="dxa"/>
            <w:tcBorders>
              <w:top w:val="nil"/>
              <w:left w:val="nil"/>
              <w:bottom w:val="nil"/>
              <w:right w:val="nil"/>
            </w:tcBorders>
            <w:shd w:val="clear" w:color="auto" w:fill="auto"/>
            <w:vAlign w:val="bottom"/>
            <w:hideMark/>
          </w:tcPr>
          <w:p w:rsidR="00F14040" w:rsidRPr="00F14040" w:rsidRDefault="00F14040" w:rsidP="00F14040">
            <w:pPr>
              <w:spacing w:before="0"/>
              <w:ind w:firstLine="0"/>
              <w:jc w:val="center"/>
              <w:rPr>
                <w:b/>
                <w:bCs/>
                <w:color w:val="000000"/>
                <w:sz w:val="22"/>
                <w:szCs w:val="22"/>
              </w:rPr>
            </w:pPr>
          </w:p>
        </w:tc>
        <w:tc>
          <w:tcPr>
            <w:tcW w:w="1720" w:type="dxa"/>
            <w:tcBorders>
              <w:top w:val="nil"/>
              <w:left w:val="nil"/>
              <w:bottom w:val="nil"/>
              <w:right w:val="nil"/>
            </w:tcBorders>
            <w:shd w:val="clear" w:color="auto" w:fill="auto"/>
            <w:vAlign w:val="bottom"/>
            <w:hideMark/>
          </w:tcPr>
          <w:p w:rsidR="00F14040" w:rsidRPr="00F14040" w:rsidRDefault="00F14040" w:rsidP="00F14040">
            <w:pPr>
              <w:spacing w:before="0"/>
              <w:ind w:firstLine="0"/>
              <w:jc w:val="center"/>
              <w:rPr>
                <w:b/>
                <w:bCs/>
                <w:color w:val="000000"/>
                <w:sz w:val="22"/>
                <w:szCs w:val="22"/>
              </w:rPr>
            </w:pPr>
          </w:p>
        </w:tc>
        <w:tc>
          <w:tcPr>
            <w:tcW w:w="4060" w:type="dxa"/>
            <w:tcBorders>
              <w:top w:val="nil"/>
              <w:left w:val="nil"/>
              <w:bottom w:val="nil"/>
              <w:right w:val="nil"/>
            </w:tcBorders>
            <w:shd w:val="clear" w:color="auto" w:fill="auto"/>
            <w:vAlign w:val="bottom"/>
            <w:hideMark/>
          </w:tcPr>
          <w:p w:rsidR="00F14040" w:rsidRPr="00F14040" w:rsidRDefault="00F14040" w:rsidP="00F14040">
            <w:pPr>
              <w:spacing w:before="0"/>
              <w:ind w:firstLine="0"/>
              <w:jc w:val="center"/>
              <w:rPr>
                <w:b/>
                <w:bCs/>
                <w:color w:val="000000"/>
                <w:sz w:val="22"/>
                <w:szCs w:val="22"/>
              </w:rPr>
            </w:pPr>
          </w:p>
        </w:tc>
      </w:tr>
      <w:tr w:rsidR="00F14040" w:rsidRPr="00F14040" w:rsidTr="00F14040">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4"/>
                <w:szCs w:val="24"/>
              </w:rPr>
            </w:pPr>
            <w:r w:rsidRPr="00F14040">
              <w:rPr>
                <w:color w:val="000000"/>
                <w:sz w:val="24"/>
                <w:szCs w:val="24"/>
              </w:rPr>
              <w:t xml:space="preserve">№ </w:t>
            </w:r>
            <w:proofErr w:type="gramStart"/>
            <w:r w:rsidRPr="00F14040">
              <w:rPr>
                <w:color w:val="000000"/>
                <w:sz w:val="24"/>
                <w:szCs w:val="24"/>
              </w:rPr>
              <w:t>п</w:t>
            </w:r>
            <w:proofErr w:type="gramEnd"/>
            <w:r w:rsidRPr="00F14040">
              <w:rPr>
                <w:color w:val="000000"/>
                <w:sz w:val="24"/>
                <w:szCs w:val="24"/>
              </w:rPr>
              <w:t>/п</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4"/>
                <w:szCs w:val="24"/>
              </w:rPr>
            </w:pPr>
            <w:r w:rsidRPr="00F14040">
              <w:rPr>
                <w:color w:val="000000"/>
                <w:sz w:val="24"/>
                <w:szCs w:val="24"/>
              </w:rPr>
              <w:t xml:space="preserve">Начало участка, </w:t>
            </w:r>
            <w:proofErr w:type="spellStart"/>
            <w:proofErr w:type="gramStart"/>
            <w:r w:rsidRPr="00F14040">
              <w:rPr>
                <w:color w:val="000000"/>
                <w:sz w:val="24"/>
                <w:szCs w:val="24"/>
              </w:rPr>
              <w:t>км</w:t>
            </w:r>
            <w:proofErr w:type="gramEnd"/>
            <w:r w:rsidRPr="00F14040">
              <w:rPr>
                <w:color w:val="000000"/>
                <w:sz w:val="24"/>
                <w:szCs w:val="24"/>
              </w:rPr>
              <w:t>+м</w:t>
            </w:r>
            <w:proofErr w:type="spellEnd"/>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4"/>
                <w:szCs w:val="24"/>
              </w:rPr>
            </w:pPr>
            <w:r w:rsidRPr="00F14040">
              <w:rPr>
                <w:color w:val="000000"/>
                <w:sz w:val="24"/>
                <w:szCs w:val="24"/>
              </w:rPr>
              <w:t xml:space="preserve">Конец участка, </w:t>
            </w:r>
            <w:proofErr w:type="spellStart"/>
            <w:proofErr w:type="gramStart"/>
            <w:r w:rsidRPr="00F14040">
              <w:rPr>
                <w:color w:val="000000"/>
                <w:sz w:val="24"/>
                <w:szCs w:val="24"/>
              </w:rPr>
              <w:t>км</w:t>
            </w:r>
            <w:proofErr w:type="gramEnd"/>
            <w:r w:rsidRPr="00F14040">
              <w:rPr>
                <w:color w:val="000000"/>
                <w:sz w:val="24"/>
                <w:szCs w:val="24"/>
              </w:rPr>
              <w:t>+м</w:t>
            </w:r>
            <w:proofErr w:type="spellEnd"/>
          </w:p>
        </w:tc>
        <w:tc>
          <w:tcPr>
            <w:tcW w:w="5380" w:type="dxa"/>
            <w:gridSpan w:val="4"/>
            <w:tcBorders>
              <w:top w:val="single" w:sz="4" w:space="0" w:color="auto"/>
              <w:left w:val="nil"/>
              <w:bottom w:val="single" w:sz="4" w:space="0" w:color="auto"/>
              <w:right w:val="single" w:sz="4" w:space="0" w:color="000000"/>
            </w:tcBorders>
            <w:shd w:val="clear" w:color="auto" w:fill="auto"/>
            <w:vAlign w:val="center"/>
            <w:hideMark/>
          </w:tcPr>
          <w:p w:rsidR="00F14040" w:rsidRPr="00F14040" w:rsidRDefault="00F14040" w:rsidP="00F14040">
            <w:pPr>
              <w:spacing w:before="0"/>
              <w:ind w:firstLine="0"/>
              <w:jc w:val="center"/>
              <w:rPr>
                <w:color w:val="000000"/>
                <w:sz w:val="24"/>
                <w:szCs w:val="24"/>
              </w:rPr>
            </w:pPr>
            <w:r w:rsidRPr="00F14040">
              <w:rPr>
                <w:color w:val="000000"/>
                <w:sz w:val="24"/>
                <w:szCs w:val="24"/>
              </w:rPr>
              <w:t xml:space="preserve">Протяженность, </w:t>
            </w:r>
            <w:proofErr w:type="gramStart"/>
            <w:r w:rsidRPr="00F14040">
              <w:rPr>
                <w:color w:val="000000"/>
                <w:sz w:val="24"/>
                <w:szCs w:val="24"/>
              </w:rPr>
              <w:t>м</w:t>
            </w:r>
            <w:proofErr w:type="gramEnd"/>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4"/>
                <w:szCs w:val="24"/>
              </w:rPr>
            </w:pPr>
            <w:r w:rsidRPr="00F14040">
              <w:rPr>
                <w:color w:val="000000"/>
                <w:sz w:val="24"/>
                <w:szCs w:val="24"/>
              </w:rPr>
              <w:t>Расположение</w:t>
            </w:r>
          </w:p>
        </w:tc>
        <w:tc>
          <w:tcPr>
            <w:tcW w:w="4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4"/>
                <w:szCs w:val="24"/>
              </w:rPr>
            </w:pPr>
            <w:r w:rsidRPr="00F14040">
              <w:rPr>
                <w:color w:val="000000"/>
                <w:sz w:val="24"/>
                <w:szCs w:val="24"/>
              </w:rPr>
              <w:t>Зона расположения</w:t>
            </w:r>
          </w:p>
        </w:tc>
      </w:tr>
      <w:tr w:rsidR="00F14040" w:rsidRPr="00F14040" w:rsidTr="00F14040">
        <w:trPr>
          <w:trHeight w:val="126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14040" w:rsidRPr="00F14040" w:rsidRDefault="00F14040" w:rsidP="00F14040">
            <w:pPr>
              <w:spacing w:before="0"/>
              <w:ind w:firstLine="0"/>
              <w:jc w:val="left"/>
              <w:rPr>
                <w:color w:val="000000"/>
                <w:sz w:val="24"/>
                <w:szCs w:val="24"/>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F14040" w:rsidRPr="00F14040" w:rsidRDefault="00F14040" w:rsidP="00F14040">
            <w:pPr>
              <w:spacing w:before="0"/>
              <w:ind w:firstLine="0"/>
              <w:jc w:val="left"/>
              <w:rPr>
                <w:color w:val="000000"/>
                <w:sz w:val="24"/>
                <w:szCs w:val="24"/>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F14040" w:rsidRPr="00F14040" w:rsidRDefault="00F14040" w:rsidP="00F14040">
            <w:pPr>
              <w:spacing w:before="0"/>
              <w:ind w:firstLine="0"/>
              <w:jc w:val="left"/>
              <w:rPr>
                <w:color w:val="000000"/>
                <w:sz w:val="24"/>
                <w:szCs w:val="24"/>
              </w:rPr>
            </w:pPr>
          </w:p>
        </w:tc>
        <w:tc>
          <w:tcPr>
            <w:tcW w:w="3260" w:type="dxa"/>
            <w:gridSpan w:val="2"/>
            <w:tcBorders>
              <w:top w:val="single" w:sz="4" w:space="0" w:color="auto"/>
              <w:left w:val="nil"/>
              <w:bottom w:val="single" w:sz="4" w:space="0" w:color="auto"/>
              <w:right w:val="single" w:sz="4" w:space="0" w:color="000000"/>
            </w:tcBorders>
            <w:shd w:val="clear" w:color="auto" w:fill="auto"/>
            <w:vAlign w:val="center"/>
            <w:hideMark/>
          </w:tcPr>
          <w:p w:rsidR="00F14040" w:rsidRPr="00F14040" w:rsidRDefault="00F14040" w:rsidP="00F14040">
            <w:pPr>
              <w:spacing w:before="0"/>
              <w:ind w:firstLine="0"/>
              <w:jc w:val="center"/>
              <w:rPr>
                <w:color w:val="000000"/>
                <w:sz w:val="24"/>
                <w:szCs w:val="24"/>
              </w:rPr>
            </w:pPr>
            <w:proofErr w:type="gramStart"/>
            <w:r w:rsidRPr="00F14040">
              <w:rPr>
                <w:color w:val="000000"/>
                <w:sz w:val="24"/>
                <w:szCs w:val="24"/>
              </w:rPr>
              <w:t>Требуемые</w:t>
            </w:r>
            <w:proofErr w:type="gramEnd"/>
            <w:r w:rsidRPr="00F14040">
              <w:rPr>
                <w:color w:val="000000"/>
                <w:sz w:val="24"/>
                <w:szCs w:val="24"/>
              </w:rPr>
              <w:t xml:space="preserve"> в соответствии с нормативными документами</w:t>
            </w:r>
          </w:p>
        </w:tc>
        <w:tc>
          <w:tcPr>
            <w:tcW w:w="2120" w:type="dxa"/>
            <w:gridSpan w:val="2"/>
            <w:tcBorders>
              <w:top w:val="single" w:sz="4" w:space="0" w:color="auto"/>
              <w:left w:val="nil"/>
              <w:bottom w:val="single" w:sz="4" w:space="0" w:color="auto"/>
              <w:right w:val="single" w:sz="4" w:space="0" w:color="000000"/>
            </w:tcBorders>
            <w:shd w:val="clear" w:color="auto" w:fill="auto"/>
            <w:vAlign w:val="center"/>
            <w:hideMark/>
          </w:tcPr>
          <w:p w:rsidR="00F14040" w:rsidRPr="00F14040" w:rsidRDefault="00F14040" w:rsidP="00F14040">
            <w:pPr>
              <w:spacing w:before="0"/>
              <w:ind w:firstLine="0"/>
              <w:jc w:val="center"/>
              <w:rPr>
                <w:color w:val="000000"/>
                <w:sz w:val="24"/>
                <w:szCs w:val="24"/>
              </w:rPr>
            </w:pPr>
            <w:r w:rsidRPr="00F14040">
              <w:rPr>
                <w:color w:val="000000"/>
                <w:sz w:val="24"/>
                <w:szCs w:val="24"/>
              </w:rPr>
              <w:t xml:space="preserve">Фактически </w:t>
            </w:r>
            <w:proofErr w:type="gramStart"/>
            <w:r w:rsidRPr="00F14040">
              <w:rPr>
                <w:color w:val="000000"/>
                <w:sz w:val="24"/>
                <w:szCs w:val="24"/>
              </w:rPr>
              <w:t>установленные</w:t>
            </w:r>
            <w:proofErr w:type="gramEnd"/>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F14040" w:rsidRPr="00F14040" w:rsidRDefault="00F14040" w:rsidP="00F14040">
            <w:pPr>
              <w:spacing w:before="0"/>
              <w:ind w:firstLine="0"/>
              <w:jc w:val="left"/>
              <w:rPr>
                <w:color w:val="000000"/>
                <w:sz w:val="24"/>
                <w:szCs w:val="24"/>
              </w:rPr>
            </w:pPr>
          </w:p>
        </w:tc>
        <w:tc>
          <w:tcPr>
            <w:tcW w:w="4060" w:type="dxa"/>
            <w:vMerge/>
            <w:tcBorders>
              <w:top w:val="single" w:sz="4" w:space="0" w:color="auto"/>
              <w:left w:val="single" w:sz="4" w:space="0" w:color="auto"/>
              <w:bottom w:val="single" w:sz="4" w:space="0" w:color="auto"/>
              <w:right w:val="single" w:sz="4" w:space="0" w:color="auto"/>
            </w:tcBorders>
            <w:vAlign w:val="center"/>
            <w:hideMark/>
          </w:tcPr>
          <w:p w:rsidR="00F14040" w:rsidRPr="00F14040" w:rsidRDefault="00F14040" w:rsidP="00F14040">
            <w:pPr>
              <w:spacing w:before="0"/>
              <w:ind w:firstLine="0"/>
              <w:jc w:val="left"/>
              <w:rPr>
                <w:color w:val="000000"/>
                <w:sz w:val="24"/>
                <w:szCs w:val="24"/>
              </w:rPr>
            </w:pPr>
          </w:p>
        </w:tc>
      </w:tr>
      <w:tr w:rsidR="00F14040" w:rsidRPr="00F14040" w:rsidTr="00F14040">
        <w:trPr>
          <w:trHeight w:val="31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4"/>
                <w:szCs w:val="24"/>
              </w:rPr>
            </w:pPr>
            <w:r w:rsidRPr="00F14040">
              <w:rPr>
                <w:color w:val="000000"/>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4"/>
                <w:szCs w:val="24"/>
              </w:rPr>
            </w:pPr>
            <w:r w:rsidRPr="00F14040">
              <w:rPr>
                <w:color w:val="000000"/>
                <w:sz w:val="24"/>
                <w:szCs w:val="24"/>
              </w:rPr>
              <w:t> </w:t>
            </w:r>
          </w:p>
        </w:tc>
        <w:tc>
          <w:tcPr>
            <w:tcW w:w="94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4"/>
                <w:szCs w:val="24"/>
              </w:rPr>
            </w:pPr>
            <w:r w:rsidRPr="00F14040">
              <w:rPr>
                <w:color w:val="000000"/>
                <w:sz w:val="24"/>
                <w:szCs w:val="24"/>
              </w:rPr>
              <w:t> </w:t>
            </w:r>
          </w:p>
        </w:tc>
        <w:tc>
          <w:tcPr>
            <w:tcW w:w="160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4"/>
                <w:szCs w:val="24"/>
              </w:rPr>
            </w:pPr>
            <w:r w:rsidRPr="00F14040">
              <w:rPr>
                <w:color w:val="000000"/>
                <w:sz w:val="24"/>
                <w:szCs w:val="24"/>
              </w:rPr>
              <w:t>м</w:t>
            </w:r>
          </w:p>
        </w:tc>
        <w:tc>
          <w:tcPr>
            <w:tcW w:w="166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4"/>
                <w:szCs w:val="24"/>
              </w:rPr>
            </w:pPr>
            <w:proofErr w:type="spellStart"/>
            <w:proofErr w:type="gramStart"/>
            <w:r w:rsidRPr="00F14040">
              <w:rPr>
                <w:color w:val="000000"/>
                <w:sz w:val="24"/>
                <w:szCs w:val="24"/>
              </w:rPr>
              <w:t>шт</w:t>
            </w:r>
            <w:proofErr w:type="spellEnd"/>
            <w:proofErr w:type="gramEnd"/>
          </w:p>
        </w:tc>
        <w:tc>
          <w:tcPr>
            <w:tcW w:w="112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4"/>
                <w:szCs w:val="24"/>
              </w:rPr>
            </w:pPr>
            <w:r w:rsidRPr="00F14040">
              <w:rPr>
                <w:color w:val="000000"/>
                <w:sz w:val="24"/>
                <w:szCs w:val="24"/>
              </w:rPr>
              <w:t>м</w:t>
            </w:r>
          </w:p>
        </w:tc>
        <w:tc>
          <w:tcPr>
            <w:tcW w:w="100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4"/>
                <w:szCs w:val="24"/>
              </w:rPr>
            </w:pPr>
            <w:proofErr w:type="spellStart"/>
            <w:proofErr w:type="gramStart"/>
            <w:r w:rsidRPr="00F14040">
              <w:rPr>
                <w:color w:val="000000"/>
                <w:sz w:val="24"/>
                <w:szCs w:val="24"/>
              </w:rPr>
              <w:t>шт</w:t>
            </w:r>
            <w:proofErr w:type="spellEnd"/>
            <w:proofErr w:type="gramEnd"/>
          </w:p>
        </w:tc>
        <w:tc>
          <w:tcPr>
            <w:tcW w:w="172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4"/>
                <w:szCs w:val="24"/>
              </w:rPr>
            </w:pPr>
            <w:r w:rsidRPr="00F14040">
              <w:rPr>
                <w:color w:val="000000"/>
                <w:sz w:val="24"/>
                <w:szCs w:val="24"/>
              </w:rPr>
              <w:t> </w:t>
            </w:r>
          </w:p>
        </w:tc>
        <w:tc>
          <w:tcPr>
            <w:tcW w:w="406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4"/>
                <w:szCs w:val="24"/>
              </w:rPr>
            </w:pPr>
            <w:r w:rsidRPr="00F14040">
              <w:rPr>
                <w:color w:val="000000"/>
                <w:sz w:val="24"/>
                <w:szCs w:val="24"/>
              </w:rPr>
              <w:t> </w:t>
            </w:r>
          </w:p>
        </w:tc>
      </w:tr>
      <w:tr w:rsidR="00F14040" w:rsidRPr="00F14040" w:rsidTr="00F14040">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14040" w:rsidRPr="00F14040" w:rsidRDefault="00F14040" w:rsidP="00F14040">
            <w:pPr>
              <w:spacing w:before="0"/>
              <w:ind w:firstLine="0"/>
              <w:jc w:val="center"/>
              <w:rPr>
                <w:b/>
                <w:bCs/>
                <w:color w:val="000000"/>
                <w:sz w:val="22"/>
                <w:szCs w:val="22"/>
              </w:rPr>
            </w:pPr>
            <w:r w:rsidRPr="00F14040">
              <w:rPr>
                <w:b/>
                <w:bCs/>
                <w:color w:val="000000"/>
                <w:sz w:val="22"/>
                <w:szCs w:val="22"/>
              </w:rPr>
              <w:t>Итого</w:t>
            </w:r>
          </w:p>
        </w:tc>
        <w:tc>
          <w:tcPr>
            <w:tcW w:w="98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b/>
                <w:bCs/>
                <w:color w:val="000000"/>
                <w:sz w:val="24"/>
                <w:szCs w:val="24"/>
              </w:rPr>
            </w:pPr>
            <w:r w:rsidRPr="00F14040">
              <w:rPr>
                <w:b/>
                <w:bCs/>
                <w:color w:val="000000"/>
                <w:sz w:val="24"/>
                <w:szCs w:val="24"/>
              </w:rPr>
              <w:t> </w:t>
            </w:r>
          </w:p>
        </w:tc>
        <w:tc>
          <w:tcPr>
            <w:tcW w:w="94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b/>
                <w:bCs/>
                <w:color w:val="000000"/>
                <w:sz w:val="24"/>
                <w:szCs w:val="24"/>
              </w:rPr>
            </w:pPr>
            <w:r w:rsidRPr="00F14040">
              <w:rPr>
                <w:b/>
                <w:bCs/>
                <w:color w:val="000000"/>
                <w:sz w:val="24"/>
                <w:szCs w:val="24"/>
              </w:rPr>
              <w:t> </w:t>
            </w:r>
          </w:p>
        </w:tc>
        <w:tc>
          <w:tcPr>
            <w:tcW w:w="1600" w:type="dxa"/>
            <w:tcBorders>
              <w:top w:val="nil"/>
              <w:left w:val="nil"/>
              <w:bottom w:val="single" w:sz="4" w:space="0" w:color="auto"/>
              <w:right w:val="single" w:sz="4" w:space="0" w:color="auto"/>
            </w:tcBorders>
            <w:shd w:val="clear" w:color="auto" w:fill="auto"/>
            <w:noWrap/>
            <w:vAlign w:val="center"/>
            <w:hideMark/>
          </w:tcPr>
          <w:p w:rsidR="00F14040" w:rsidRPr="00F14040" w:rsidRDefault="00F14040" w:rsidP="00F14040">
            <w:pPr>
              <w:spacing w:before="0"/>
              <w:ind w:firstLine="0"/>
              <w:jc w:val="center"/>
              <w:rPr>
                <w:b/>
                <w:bCs/>
                <w:color w:val="000000"/>
                <w:sz w:val="24"/>
                <w:szCs w:val="24"/>
              </w:rPr>
            </w:pPr>
            <w:r w:rsidRPr="00F14040">
              <w:rPr>
                <w:b/>
                <w:bCs/>
                <w:color w:val="000000"/>
                <w:sz w:val="24"/>
                <w:szCs w:val="24"/>
              </w:rPr>
              <w:t>24</w:t>
            </w:r>
          </w:p>
        </w:tc>
        <w:tc>
          <w:tcPr>
            <w:tcW w:w="1660" w:type="dxa"/>
            <w:tcBorders>
              <w:top w:val="nil"/>
              <w:left w:val="nil"/>
              <w:bottom w:val="single" w:sz="4" w:space="0" w:color="auto"/>
              <w:right w:val="single" w:sz="4" w:space="0" w:color="auto"/>
            </w:tcBorders>
            <w:shd w:val="clear" w:color="auto" w:fill="auto"/>
            <w:noWrap/>
            <w:vAlign w:val="center"/>
            <w:hideMark/>
          </w:tcPr>
          <w:p w:rsidR="00F14040" w:rsidRPr="00F14040" w:rsidRDefault="00F14040" w:rsidP="00F14040">
            <w:pPr>
              <w:spacing w:before="0"/>
              <w:ind w:firstLine="0"/>
              <w:jc w:val="center"/>
              <w:rPr>
                <w:b/>
                <w:bCs/>
                <w:color w:val="000000"/>
                <w:sz w:val="24"/>
                <w:szCs w:val="24"/>
              </w:rPr>
            </w:pPr>
            <w:r w:rsidRPr="00F14040">
              <w:rPr>
                <w:b/>
                <w:bCs/>
                <w:color w:val="000000"/>
                <w:sz w:val="24"/>
                <w:szCs w:val="24"/>
              </w:rPr>
              <w:t>10</w:t>
            </w:r>
          </w:p>
        </w:tc>
        <w:tc>
          <w:tcPr>
            <w:tcW w:w="1120" w:type="dxa"/>
            <w:tcBorders>
              <w:top w:val="nil"/>
              <w:left w:val="nil"/>
              <w:bottom w:val="single" w:sz="4" w:space="0" w:color="auto"/>
              <w:right w:val="single" w:sz="4" w:space="0" w:color="auto"/>
            </w:tcBorders>
            <w:shd w:val="clear" w:color="auto" w:fill="auto"/>
            <w:noWrap/>
            <w:vAlign w:val="center"/>
            <w:hideMark/>
          </w:tcPr>
          <w:p w:rsidR="00F14040" w:rsidRPr="00F14040" w:rsidRDefault="00F14040" w:rsidP="00F14040">
            <w:pPr>
              <w:spacing w:before="0"/>
              <w:ind w:firstLine="0"/>
              <w:jc w:val="center"/>
              <w:rPr>
                <w:b/>
                <w:bCs/>
                <w:color w:val="000000"/>
                <w:sz w:val="24"/>
                <w:szCs w:val="24"/>
              </w:rPr>
            </w:pPr>
            <w:r w:rsidRPr="00F14040">
              <w:rPr>
                <w:b/>
                <w:bCs/>
                <w:color w:val="000000"/>
                <w:sz w:val="24"/>
                <w:szCs w:val="24"/>
              </w:rPr>
              <w:t>0</w:t>
            </w:r>
          </w:p>
        </w:tc>
        <w:tc>
          <w:tcPr>
            <w:tcW w:w="1000" w:type="dxa"/>
            <w:tcBorders>
              <w:top w:val="nil"/>
              <w:left w:val="nil"/>
              <w:bottom w:val="single" w:sz="4" w:space="0" w:color="auto"/>
              <w:right w:val="single" w:sz="4" w:space="0" w:color="auto"/>
            </w:tcBorders>
            <w:shd w:val="clear" w:color="auto" w:fill="auto"/>
            <w:noWrap/>
            <w:vAlign w:val="center"/>
            <w:hideMark/>
          </w:tcPr>
          <w:p w:rsidR="00F14040" w:rsidRPr="00F14040" w:rsidRDefault="00F14040" w:rsidP="00F14040">
            <w:pPr>
              <w:spacing w:before="0"/>
              <w:ind w:firstLine="0"/>
              <w:jc w:val="center"/>
              <w:rPr>
                <w:b/>
                <w:bCs/>
                <w:color w:val="000000"/>
                <w:sz w:val="24"/>
                <w:szCs w:val="24"/>
              </w:rPr>
            </w:pPr>
            <w:r w:rsidRPr="00F14040">
              <w:rPr>
                <w:b/>
                <w:bCs/>
                <w:color w:val="000000"/>
                <w:sz w:val="24"/>
                <w:szCs w:val="24"/>
              </w:rPr>
              <w:t>0</w:t>
            </w:r>
          </w:p>
        </w:tc>
        <w:tc>
          <w:tcPr>
            <w:tcW w:w="172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4"/>
                <w:szCs w:val="24"/>
              </w:rPr>
            </w:pPr>
            <w:r w:rsidRPr="00F14040">
              <w:rPr>
                <w:color w:val="000000"/>
                <w:sz w:val="24"/>
                <w:szCs w:val="24"/>
              </w:rPr>
              <w:t> </w:t>
            </w:r>
          </w:p>
        </w:tc>
        <w:tc>
          <w:tcPr>
            <w:tcW w:w="406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4"/>
                <w:szCs w:val="24"/>
              </w:rPr>
            </w:pPr>
            <w:r w:rsidRPr="00F14040">
              <w:rPr>
                <w:color w:val="000000"/>
                <w:sz w:val="24"/>
                <w:szCs w:val="24"/>
              </w:rPr>
              <w:t> </w:t>
            </w:r>
          </w:p>
        </w:tc>
      </w:tr>
      <w:tr w:rsidR="00F14040" w:rsidRPr="00F14040" w:rsidTr="00F14040">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14040" w:rsidRPr="00F14040" w:rsidRDefault="00F14040" w:rsidP="00F14040">
            <w:pPr>
              <w:spacing w:before="0"/>
              <w:ind w:firstLine="0"/>
              <w:jc w:val="center"/>
              <w:rPr>
                <w:color w:val="000000"/>
                <w:sz w:val="22"/>
                <w:szCs w:val="22"/>
              </w:rPr>
            </w:pPr>
            <w:r w:rsidRPr="00F14040">
              <w:rPr>
                <w:color w:val="000000"/>
                <w:sz w:val="22"/>
                <w:szCs w:val="22"/>
              </w:rPr>
              <w:t>1</w:t>
            </w:r>
          </w:p>
        </w:tc>
        <w:tc>
          <w:tcPr>
            <w:tcW w:w="98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4"/>
                <w:szCs w:val="24"/>
              </w:rPr>
            </w:pPr>
            <w:r w:rsidRPr="00F14040">
              <w:rPr>
                <w:color w:val="000000"/>
                <w:sz w:val="24"/>
                <w:szCs w:val="24"/>
              </w:rPr>
              <w:t>0+400</w:t>
            </w:r>
          </w:p>
        </w:tc>
        <w:tc>
          <w:tcPr>
            <w:tcW w:w="940" w:type="dxa"/>
            <w:tcBorders>
              <w:top w:val="nil"/>
              <w:left w:val="nil"/>
              <w:bottom w:val="single" w:sz="4" w:space="0" w:color="auto"/>
              <w:right w:val="single" w:sz="4" w:space="0" w:color="auto"/>
            </w:tcBorders>
            <w:shd w:val="clear" w:color="auto" w:fill="auto"/>
            <w:vAlign w:val="center"/>
            <w:hideMark/>
          </w:tcPr>
          <w:p w:rsidR="00F14040" w:rsidRPr="00F14040" w:rsidRDefault="00F14040" w:rsidP="00F14040">
            <w:pPr>
              <w:spacing w:before="0"/>
              <w:ind w:firstLine="0"/>
              <w:jc w:val="center"/>
              <w:rPr>
                <w:color w:val="000000"/>
                <w:sz w:val="24"/>
                <w:szCs w:val="24"/>
              </w:rPr>
            </w:pPr>
            <w:r w:rsidRPr="00F14040">
              <w:rPr>
                <w:color w:val="000000"/>
                <w:sz w:val="24"/>
                <w:szCs w:val="24"/>
              </w:rPr>
              <w:t>0+400</w:t>
            </w:r>
          </w:p>
        </w:tc>
        <w:tc>
          <w:tcPr>
            <w:tcW w:w="1600" w:type="dxa"/>
            <w:tcBorders>
              <w:top w:val="nil"/>
              <w:left w:val="nil"/>
              <w:bottom w:val="single" w:sz="4" w:space="0" w:color="auto"/>
              <w:right w:val="single" w:sz="4" w:space="0" w:color="auto"/>
            </w:tcBorders>
            <w:shd w:val="clear" w:color="auto" w:fill="auto"/>
            <w:noWrap/>
            <w:vAlign w:val="center"/>
            <w:hideMark/>
          </w:tcPr>
          <w:p w:rsidR="00F14040" w:rsidRPr="00F14040" w:rsidRDefault="00F14040" w:rsidP="00F14040">
            <w:pPr>
              <w:spacing w:before="0"/>
              <w:ind w:firstLine="0"/>
              <w:jc w:val="center"/>
              <w:rPr>
                <w:color w:val="000000"/>
                <w:sz w:val="24"/>
                <w:szCs w:val="24"/>
              </w:rPr>
            </w:pPr>
            <w:r w:rsidRPr="00F14040">
              <w:rPr>
                <w:color w:val="000000"/>
                <w:sz w:val="24"/>
                <w:szCs w:val="24"/>
              </w:rPr>
              <w:t>24</w:t>
            </w:r>
          </w:p>
        </w:tc>
        <w:tc>
          <w:tcPr>
            <w:tcW w:w="1660" w:type="dxa"/>
            <w:tcBorders>
              <w:top w:val="nil"/>
              <w:left w:val="nil"/>
              <w:bottom w:val="single" w:sz="4" w:space="0" w:color="auto"/>
              <w:right w:val="single" w:sz="4" w:space="0" w:color="auto"/>
            </w:tcBorders>
            <w:shd w:val="clear" w:color="auto" w:fill="auto"/>
            <w:noWrap/>
            <w:vAlign w:val="center"/>
            <w:hideMark/>
          </w:tcPr>
          <w:p w:rsidR="00F14040" w:rsidRPr="00F14040" w:rsidRDefault="00F14040" w:rsidP="00F14040">
            <w:pPr>
              <w:spacing w:before="0"/>
              <w:ind w:firstLine="0"/>
              <w:jc w:val="center"/>
              <w:rPr>
                <w:color w:val="000000"/>
                <w:sz w:val="24"/>
                <w:szCs w:val="24"/>
              </w:rPr>
            </w:pPr>
            <w:r w:rsidRPr="00F14040">
              <w:rPr>
                <w:color w:val="000000"/>
                <w:sz w:val="24"/>
                <w:szCs w:val="24"/>
              </w:rPr>
              <w:t>10</w:t>
            </w:r>
          </w:p>
        </w:tc>
        <w:tc>
          <w:tcPr>
            <w:tcW w:w="1120" w:type="dxa"/>
            <w:tcBorders>
              <w:top w:val="nil"/>
              <w:left w:val="nil"/>
              <w:bottom w:val="single" w:sz="4" w:space="0" w:color="auto"/>
              <w:right w:val="single" w:sz="4" w:space="0" w:color="auto"/>
            </w:tcBorders>
            <w:shd w:val="clear" w:color="auto" w:fill="auto"/>
            <w:noWrap/>
            <w:vAlign w:val="center"/>
            <w:hideMark/>
          </w:tcPr>
          <w:p w:rsidR="00F14040" w:rsidRPr="00F14040" w:rsidRDefault="00F14040" w:rsidP="00F14040">
            <w:pPr>
              <w:spacing w:before="0"/>
              <w:ind w:firstLine="0"/>
              <w:jc w:val="center"/>
              <w:rPr>
                <w:color w:val="000000"/>
                <w:sz w:val="24"/>
                <w:szCs w:val="24"/>
              </w:rPr>
            </w:pPr>
            <w:r w:rsidRPr="00F14040">
              <w:rPr>
                <w:color w:val="000000"/>
                <w:sz w:val="24"/>
                <w:szCs w:val="24"/>
              </w:rPr>
              <w:t>0</w:t>
            </w:r>
          </w:p>
        </w:tc>
        <w:tc>
          <w:tcPr>
            <w:tcW w:w="1000" w:type="dxa"/>
            <w:tcBorders>
              <w:top w:val="nil"/>
              <w:left w:val="nil"/>
              <w:bottom w:val="single" w:sz="4" w:space="0" w:color="auto"/>
              <w:right w:val="single" w:sz="4" w:space="0" w:color="auto"/>
            </w:tcBorders>
            <w:shd w:val="clear" w:color="auto" w:fill="auto"/>
            <w:noWrap/>
            <w:vAlign w:val="center"/>
            <w:hideMark/>
          </w:tcPr>
          <w:p w:rsidR="00F14040" w:rsidRPr="00F14040" w:rsidRDefault="00F14040" w:rsidP="00F14040">
            <w:pPr>
              <w:spacing w:before="0"/>
              <w:ind w:firstLine="0"/>
              <w:jc w:val="center"/>
              <w:rPr>
                <w:color w:val="000000"/>
                <w:sz w:val="24"/>
                <w:szCs w:val="24"/>
              </w:rPr>
            </w:pPr>
            <w:r w:rsidRPr="00F14040">
              <w:rPr>
                <w:color w:val="000000"/>
                <w:sz w:val="24"/>
                <w:szCs w:val="24"/>
              </w:rPr>
              <w:t>0</w:t>
            </w:r>
          </w:p>
        </w:tc>
        <w:tc>
          <w:tcPr>
            <w:tcW w:w="1720" w:type="dxa"/>
            <w:tcBorders>
              <w:top w:val="nil"/>
              <w:left w:val="nil"/>
              <w:bottom w:val="single" w:sz="4" w:space="0" w:color="auto"/>
              <w:right w:val="single" w:sz="4" w:space="0" w:color="auto"/>
            </w:tcBorders>
            <w:shd w:val="clear" w:color="auto" w:fill="auto"/>
            <w:noWrap/>
            <w:vAlign w:val="center"/>
            <w:hideMark/>
          </w:tcPr>
          <w:p w:rsidR="00F14040" w:rsidRPr="00F14040" w:rsidRDefault="00F14040" w:rsidP="00F14040">
            <w:pPr>
              <w:spacing w:before="0"/>
              <w:ind w:firstLine="0"/>
              <w:jc w:val="center"/>
              <w:rPr>
                <w:color w:val="000000"/>
                <w:sz w:val="24"/>
                <w:szCs w:val="24"/>
              </w:rPr>
            </w:pPr>
            <w:r w:rsidRPr="00F14040">
              <w:rPr>
                <w:color w:val="000000"/>
                <w:sz w:val="24"/>
                <w:szCs w:val="24"/>
              </w:rPr>
              <w:t>слева, справа</w:t>
            </w:r>
          </w:p>
        </w:tc>
        <w:tc>
          <w:tcPr>
            <w:tcW w:w="4060" w:type="dxa"/>
            <w:tcBorders>
              <w:top w:val="nil"/>
              <w:left w:val="nil"/>
              <w:bottom w:val="single" w:sz="4" w:space="0" w:color="auto"/>
              <w:right w:val="single" w:sz="4" w:space="0" w:color="auto"/>
            </w:tcBorders>
            <w:shd w:val="clear" w:color="auto" w:fill="auto"/>
            <w:vAlign w:val="bottom"/>
            <w:hideMark/>
          </w:tcPr>
          <w:p w:rsidR="00F14040" w:rsidRPr="00F14040" w:rsidRDefault="00F14040" w:rsidP="00F14040">
            <w:pPr>
              <w:spacing w:before="0"/>
              <w:ind w:firstLine="0"/>
              <w:jc w:val="left"/>
              <w:rPr>
                <w:color w:val="000000"/>
                <w:sz w:val="24"/>
                <w:szCs w:val="24"/>
              </w:rPr>
            </w:pPr>
            <w:r w:rsidRPr="00F14040">
              <w:rPr>
                <w:color w:val="000000"/>
                <w:sz w:val="24"/>
                <w:szCs w:val="24"/>
              </w:rPr>
              <w:t>Радиус закругления на примыкании</w:t>
            </w:r>
          </w:p>
        </w:tc>
      </w:tr>
      <w:tr w:rsidR="00F14040" w:rsidRPr="00F14040" w:rsidTr="00F14040">
        <w:trPr>
          <w:trHeight w:val="330"/>
        </w:trPr>
        <w:tc>
          <w:tcPr>
            <w:tcW w:w="14040" w:type="dxa"/>
            <w:gridSpan w:val="9"/>
            <w:tcBorders>
              <w:top w:val="nil"/>
              <w:left w:val="nil"/>
              <w:bottom w:val="nil"/>
              <w:right w:val="nil"/>
            </w:tcBorders>
            <w:shd w:val="clear" w:color="auto" w:fill="auto"/>
            <w:vAlign w:val="bottom"/>
            <w:hideMark/>
          </w:tcPr>
          <w:p w:rsidR="00F14040" w:rsidRPr="00F14040" w:rsidRDefault="00F14040" w:rsidP="00F14040">
            <w:pPr>
              <w:spacing w:before="0"/>
              <w:ind w:firstLine="0"/>
              <w:jc w:val="left"/>
              <w:rPr>
                <w:color w:val="000000"/>
                <w:sz w:val="24"/>
                <w:szCs w:val="24"/>
              </w:rPr>
            </w:pPr>
            <w:r w:rsidRPr="00F14040">
              <w:rPr>
                <w:color w:val="000000"/>
                <w:sz w:val="24"/>
                <w:szCs w:val="24"/>
              </w:rPr>
              <w:t>Примечание</w:t>
            </w:r>
          </w:p>
        </w:tc>
      </w:tr>
      <w:tr w:rsidR="00F14040" w:rsidRPr="00F14040" w:rsidTr="00F14040">
        <w:trPr>
          <w:trHeight w:val="315"/>
        </w:trPr>
        <w:tc>
          <w:tcPr>
            <w:tcW w:w="14040" w:type="dxa"/>
            <w:gridSpan w:val="9"/>
            <w:tcBorders>
              <w:top w:val="nil"/>
              <w:left w:val="nil"/>
              <w:bottom w:val="nil"/>
              <w:right w:val="nil"/>
            </w:tcBorders>
            <w:shd w:val="clear" w:color="auto" w:fill="auto"/>
            <w:vAlign w:val="bottom"/>
            <w:hideMark/>
          </w:tcPr>
          <w:p w:rsidR="00F14040" w:rsidRPr="00F14040" w:rsidRDefault="00F14040" w:rsidP="00F14040">
            <w:pPr>
              <w:spacing w:before="0"/>
              <w:ind w:firstLine="0"/>
              <w:jc w:val="left"/>
              <w:rPr>
                <w:color w:val="000000"/>
                <w:sz w:val="24"/>
                <w:szCs w:val="24"/>
              </w:rPr>
            </w:pPr>
            <w:r w:rsidRPr="00F14040">
              <w:rPr>
                <w:color w:val="000000"/>
                <w:sz w:val="24"/>
                <w:szCs w:val="24"/>
              </w:rPr>
              <w:t>1. Расположение столбиков указано с учетом движения вдоль дороги от начала к концу участка (см. чертеж).</w:t>
            </w:r>
          </w:p>
        </w:tc>
      </w:tr>
      <w:tr w:rsidR="00F14040" w:rsidRPr="00F14040" w:rsidTr="00F14040">
        <w:trPr>
          <w:trHeight w:val="312"/>
        </w:trPr>
        <w:tc>
          <w:tcPr>
            <w:tcW w:w="14040" w:type="dxa"/>
            <w:gridSpan w:val="9"/>
            <w:tcBorders>
              <w:top w:val="nil"/>
              <w:left w:val="nil"/>
              <w:bottom w:val="nil"/>
              <w:right w:val="nil"/>
            </w:tcBorders>
            <w:shd w:val="clear" w:color="auto" w:fill="auto"/>
            <w:vAlign w:val="bottom"/>
            <w:hideMark/>
          </w:tcPr>
          <w:p w:rsidR="00F14040" w:rsidRPr="00F14040" w:rsidRDefault="00F14040" w:rsidP="00F14040">
            <w:pPr>
              <w:spacing w:before="0"/>
              <w:ind w:firstLine="0"/>
              <w:jc w:val="left"/>
              <w:rPr>
                <w:color w:val="000000"/>
                <w:sz w:val="24"/>
                <w:szCs w:val="24"/>
              </w:rPr>
            </w:pPr>
            <w:r w:rsidRPr="00F14040">
              <w:rPr>
                <w:color w:val="000000"/>
                <w:sz w:val="24"/>
                <w:szCs w:val="24"/>
              </w:rPr>
              <w:t>2. Сигнальные столбики выполнить в соответствии с разделом 8.2 ГОСТ 52289-2004</w:t>
            </w:r>
          </w:p>
        </w:tc>
      </w:tr>
    </w:tbl>
    <w:p w:rsidR="00F14040" w:rsidRDefault="00F14040" w:rsidP="00F14040">
      <w:pPr>
        <w:rPr>
          <w:rFonts w:eastAsia="Calibri"/>
          <w:lang w:eastAsia="en-US"/>
        </w:rPr>
      </w:pPr>
    </w:p>
    <w:p w:rsidR="00A209B4" w:rsidRDefault="00A209B4" w:rsidP="00F14040">
      <w:pPr>
        <w:rPr>
          <w:rFonts w:eastAsia="Calibri"/>
          <w:lang w:eastAsia="en-US"/>
        </w:rPr>
      </w:pPr>
    </w:p>
    <w:p w:rsidR="00A209B4" w:rsidRDefault="00A209B4" w:rsidP="00F14040">
      <w:pPr>
        <w:rPr>
          <w:rFonts w:eastAsia="Calibri"/>
          <w:lang w:eastAsia="en-US"/>
        </w:rPr>
      </w:pPr>
    </w:p>
    <w:p w:rsidR="00A209B4" w:rsidRDefault="00A209B4" w:rsidP="00F14040">
      <w:pPr>
        <w:rPr>
          <w:rFonts w:eastAsia="Calibri"/>
          <w:lang w:eastAsia="en-US"/>
        </w:rPr>
      </w:pPr>
    </w:p>
    <w:p w:rsidR="00A209B4" w:rsidRDefault="00A209B4" w:rsidP="00F14040">
      <w:pPr>
        <w:rPr>
          <w:rFonts w:eastAsia="Calibri"/>
          <w:lang w:eastAsia="en-US"/>
        </w:rPr>
      </w:pPr>
    </w:p>
    <w:p w:rsidR="00A209B4" w:rsidRDefault="00A209B4" w:rsidP="00F14040">
      <w:pPr>
        <w:rPr>
          <w:rFonts w:eastAsia="Calibri"/>
          <w:lang w:eastAsia="en-US"/>
        </w:rPr>
      </w:pPr>
    </w:p>
    <w:p w:rsidR="00A209B4" w:rsidRDefault="00A209B4" w:rsidP="00F14040">
      <w:pPr>
        <w:rPr>
          <w:rFonts w:eastAsia="Calibri"/>
          <w:lang w:eastAsia="en-US"/>
        </w:rPr>
      </w:pPr>
    </w:p>
    <w:p w:rsidR="00A209B4" w:rsidRDefault="00A209B4" w:rsidP="00F14040">
      <w:pPr>
        <w:rPr>
          <w:rFonts w:eastAsia="Calibri"/>
          <w:lang w:eastAsia="en-US"/>
        </w:rPr>
      </w:pPr>
    </w:p>
    <w:p w:rsidR="00A209B4" w:rsidRDefault="00A209B4" w:rsidP="00F14040">
      <w:pPr>
        <w:rPr>
          <w:rFonts w:eastAsia="Calibri"/>
          <w:lang w:eastAsia="en-US"/>
        </w:rPr>
      </w:pPr>
    </w:p>
    <w:p w:rsidR="00A209B4" w:rsidRDefault="00A209B4" w:rsidP="00F14040">
      <w:pPr>
        <w:rPr>
          <w:rFonts w:eastAsia="Calibri"/>
          <w:lang w:eastAsia="en-US"/>
        </w:rPr>
      </w:pPr>
    </w:p>
    <w:p w:rsidR="00A209B4" w:rsidRDefault="00A209B4" w:rsidP="00F14040">
      <w:pPr>
        <w:rPr>
          <w:rFonts w:eastAsia="Calibri"/>
          <w:lang w:eastAsia="en-US"/>
        </w:rPr>
      </w:pPr>
    </w:p>
    <w:p w:rsidR="00A209B4" w:rsidRDefault="00A209B4" w:rsidP="00F14040">
      <w:pPr>
        <w:rPr>
          <w:rFonts w:eastAsia="Calibri"/>
          <w:lang w:eastAsia="en-US"/>
        </w:rPr>
      </w:pPr>
    </w:p>
    <w:p w:rsidR="00A209B4" w:rsidRDefault="00A209B4" w:rsidP="00F14040">
      <w:pPr>
        <w:rPr>
          <w:rFonts w:eastAsia="Calibri"/>
          <w:lang w:eastAsia="en-US"/>
        </w:rPr>
      </w:pPr>
    </w:p>
    <w:p w:rsidR="00A209B4" w:rsidRDefault="00A209B4" w:rsidP="00F14040">
      <w:pPr>
        <w:rPr>
          <w:rFonts w:eastAsia="Calibri"/>
          <w:lang w:eastAsia="en-US"/>
        </w:rPr>
      </w:pPr>
    </w:p>
    <w:p w:rsidR="00A209B4" w:rsidRDefault="00A209B4" w:rsidP="00F14040">
      <w:pPr>
        <w:rPr>
          <w:rFonts w:eastAsia="Calibri"/>
          <w:lang w:eastAsia="en-US"/>
        </w:rPr>
      </w:pPr>
    </w:p>
    <w:tbl>
      <w:tblPr>
        <w:tblW w:w="14120" w:type="dxa"/>
        <w:tblInd w:w="93" w:type="dxa"/>
        <w:tblLook w:val="04A0" w:firstRow="1" w:lastRow="0" w:firstColumn="1" w:lastColumn="0" w:noHBand="0" w:noVBand="1"/>
      </w:tblPr>
      <w:tblGrid>
        <w:gridCol w:w="486"/>
        <w:gridCol w:w="820"/>
        <w:gridCol w:w="4737"/>
        <w:gridCol w:w="3017"/>
        <w:gridCol w:w="1540"/>
        <w:gridCol w:w="1300"/>
        <w:gridCol w:w="1120"/>
        <w:gridCol w:w="1100"/>
      </w:tblGrid>
      <w:tr w:rsidR="00A209B4" w:rsidRPr="00A209B4" w:rsidTr="00A209B4">
        <w:trPr>
          <w:trHeight w:val="264"/>
        </w:trPr>
        <w:tc>
          <w:tcPr>
            <w:tcW w:w="1412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b/>
                <w:bCs/>
                <w:color w:val="000000"/>
                <w:sz w:val="20"/>
              </w:rPr>
            </w:pPr>
            <w:r w:rsidRPr="00A209B4">
              <w:rPr>
                <w:b/>
                <w:bCs/>
                <w:color w:val="000000"/>
                <w:sz w:val="20"/>
              </w:rPr>
              <w:t>Ведомость размещения дорожных знаков (которые должны быть установлены и отображены в проекте в соответствии с требованиями                                        ГОСТ 52289-2004) на ул. Дубравная, с. Миловка</w:t>
            </w:r>
          </w:p>
        </w:tc>
      </w:tr>
      <w:tr w:rsidR="00A209B4" w:rsidRPr="00A209B4" w:rsidTr="00A209B4">
        <w:trPr>
          <w:trHeight w:val="264"/>
        </w:trPr>
        <w:tc>
          <w:tcPr>
            <w:tcW w:w="14120" w:type="dxa"/>
            <w:gridSpan w:val="8"/>
            <w:vMerge/>
            <w:tcBorders>
              <w:top w:val="single" w:sz="4" w:space="0" w:color="auto"/>
              <w:left w:val="single" w:sz="4" w:space="0" w:color="auto"/>
              <w:bottom w:val="single" w:sz="4" w:space="0" w:color="auto"/>
              <w:right w:val="single" w:sz="4" w:space="0" w:color="auto"/>
            </w:tcBorders>
            <w:vAlign w:val="center"/>
            <w:hideMark/>
          </w:tcPr>
          <w:p w:rsidR="00A209B4" w:rsidRPr="00A209B4" w:rsidRDefault="00A209B4" w:rsidP="00A209B4">
            <w:pPr>
              <w:spacing w:before="0"/>
              <w:ind w:firstLine="0"/>
              <w:jc w:val="left"/>
              <w:rPr>
                <w:b/>
                <w:bCs/>
                <w:color w:val="000000"/>
                <w:sz w:val="20"/>
              </w:rPr>
            </w:pPr>
          </w:p>
        </w:tc>
      </w:tr>
      <w:tr w:rsidR="00A209B4" w:rsidRPr="00A209B4" w:rsidTr="00A209B4">
        <w:trPr>
          <w:trHeight w:val="138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color w:val="000000"/>
                <w:sz w:val="20"/>
              </w:rPr>
            </w:pPr>
            <w:r w:rsidRPr="00A209B4">
              <w:rPr>
                <w:color w:val="000000"/>
                <w:sz w:val="20"/>
              </w:rPr>
              <w:t xml:space="preserve">№ </w:t>
            </w:r>
            <w:proofErr w:type="gramStart"/>
            <w:r w:rsidRPr="00A209B4">
              <w:rPr>
                <w:color w:val="000000"/>
                <w:sz w:val="20"/>
              </w:rPr>
              <w:t>п</w:t>
            </w:r>
            <w:proofErr w:type="gramEnd"/>
            <w:r w:rsidRPr="00A209B4">
              <w:rPr>
                <w:color w:val="000000"/>
                <w:sz w:val="20"/>
              </w:rPr>
              <w:t>/п</w:t>
            </w:r>
          </w:p>
        </w:tc>
        <w:tc>
          <w:tcPr>
            <w:tcW w:w="820" w:type="dxa"/>
            <w:tcBorders>
              <w:top w:val="nil"/>
              <w:left w:val="nil"/>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color w:val="000000"/>
                <w:sz w:val="20"/>
              </w:rPr>
            </w:pPr>
            <w:r w:rsidRPr="00A209B4">
              <w:rPr>
                <w:color w:val="000000"/>
                <w:sz w:val="20"/>
              </w:rPr>
              <w:t xml:space="preserve">Номер знака по ГОСТ </w:t>
            </w:r>
            <w:proofErr w:type="gramStart"/>
            <w:r w:rsidRPr="00A209B4">
              <w:rPr>
                <w:color w:val="000000"/>
                <w:sz w:val="20"/>
              </w:rPr>
              <w:t>Р</w:t>
            </w:r>
            <w:proofErr w:type="gramEnd"/>
            <w:r w:rsidRPr="00A209B4">
              <w:rPr>
                <w:color w:val="000000"/>
                <w:sz w:val="20"/>
              </w:rPr>
              <w:t xml:space="preserve"> 52289-2004</w:t>
            </w:r>
          </w:p>
        </w:tc>
        <w:tc>
          <w:tcPr>
            <w:tcW w:w="4740" w:type="dxa"/>
            <w:tcBorders>
              <w:top w:val="nil"/>
              <w:left w:val="nil"/>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color w:val="000000"/>
                <w:sz w:val="20"/>
              </w:rPr>
            </w:pPr>
            <w:r w:rsidRPr="00A209B4">
              <w:rPr>
                <w:color w:val="000000"/>
                <w:sz w:val="20"/>
              </w:rPr>
              <w:t>Наименование знака</w:t>
            </w:r>
          </w:p>
        </w:tc>
        <w:tc>
          <w:tcPr>
            <w:tcW w:w="3020" w:type="dxa"/>
            <w:tcBorders>
              <w:top w:val="nil"/>
              <w:left w:val="nil"/>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color w:val="000000"/>
                <w:sz w:val="20"/>
              </w:rPr>
            </w:pPr>
            <w:r w:rsidRPr="00A209B4">
              <w:rPr>
                <w:color w:val="000000"/>
                <w:sz w:val="20"/>
              </w:rPr>
              <w:t xml:space="preserve">Адрес, </w:t>
            </w:r>
            <w:proofErr w:type="gramStart"/>
            <w:r w:rsidRPr="00A209B4">
              <w:rPr>
                <w:color w:val="000000"/>
                <w:sz w:val="20"/>
              </w:rPr>
              <w:t>м</w:t>
            </w:r>
            <w:proofErr w:type="gramEnd"/>
          </w:p>
        </w:tc>
        <w:tc>
          <w:tcPr>
            <w:tcW w:w="1540" w:type="dxa"/>
            <w:tcBorders>
              <w:top w:val="nil"/>
              <w:left w:val="nil"/>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color w:val="000000"/>
                <w:sz w:val="20"/>
              </w:rPr>
            </w:pPr>
            <w:r w:rsidRPr="00A209B4">
              <w:rPr>
                <w:color w:val="000000"/>
                <w:sz w:val="20"/>
              </w:rPr>
              <w:t>Установлено</w:t>
            </w:r>
            <w:proofErr w:type="gramStart"/>
            <w:r w:rsidRPr="00A209B4">
              <w:rPr>
                <w:color w:val="000000"/>
                <w:sz w:val="20"/>
              </w:rPr>
              <w:t>/ Т</w:t>
            </w:r>
            <w:proofErr w:type="gramEnd"/>
            <w:r w:rsidRPr="00A209B4">
              <w:rPr>
                <w:color w:val="000000"/>
                <w:sz w:val="20"/>
              </w:rPr>
              <w:t>ребуется установить/ Демонтировать</w:t>
            </w:r>
          </w:p>
        </w:tc>
        <w:tc>
          <w:tcPr>
            <w:tcW w:w="1300" w:type="dxa"/>
            <w:tcBorders>
              <w:top w:val="nil"/>
              <w:left w:val="nil"/>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color w:val="000000"/>
                <w:sz w:val="20"/>
              </w:rPr>
            </w:pPr>
            <w:r w:rsidRPr="00A209B4">
              <w:rPr>
                <w:color w:val="000000"/>
                <w:sz w:val="20"/>
              </w:rPr>
              <w:t>Количество</w:t>
            </w:r>
          </w:p>
        </w:tc>
        <w:tc>
          <w:tcPr>
            <w:tcW w:w="2220" w:type="dxa"/>
            <w:gridSpan w:val="2"/>
            <w:tcBorders>
              <w:top w:val="single" w:sz="4" w:space="0" w:color="auto"/>
              <w:left w:val="nil"/>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color w:val="000000"/>
                <w:sz w:val="20"/>
              </w:rPr>
            </w:pPr>
            <w:r w:rsidRPr="00A209B4">
              <w:rPr>
                <w:color w:val="000000"/>
                <w:sz w:val="20"/>
              </w:rPr>
              <w:t>Месторасположение</w:t>
            </w:r>
          </w:p>
        </w:tc>
      </w:tr>
      <w:tr w:rsidR="00A209B4" w:rsidRPr="00A209B4" w:rsidTr="00A209B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color w:val="000000"/>
                <w:sz w:val="20"/>
              </w:rPr>
            </w:pPr>
            <w:r w:rsidRPr="00A209B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color w:val="000000"/>
                <w:sz w:val="20"/>
              </w:rPr>
            </w:pPr>
            <w:r w:rsidRPr="00A209B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b/>
                <w:bCs/>
                <w:color w:val="000000"/>
                <w:sz w:val="19"/>
                <w:szCs w:val="19"/>
              </w:rPr>
            </w:pPr>
            <w:r w:rsidRPr="00A209B4">
              <w:rPr>
                <w:b/>
                <w:bCs/>
                <w:color w:val="000000"/>
                <w:sz w:val="19"/>
                <w:szCs w:val="19"/>
              </w:rPr>
              <w:t>2. ЗНАКИ ПРИОРИТЕТА</w:t>
            </w:r>
          </w:p>
        </w:tc>
        <w:tc>
          <w:tcPr>
            <w:tcW w:w="3020" w:type="dxa"/>
            <w:tcBorders>
              <w:top w:val="nil"/>
              <w:left w:val="nil"/>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color w:val="000000"/>
                <w:sz w:val="20"/>
              </w:rPr>
            </w:pPr>
            <w:r w:rsidRPr="00A209B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color w:val="000000"/>
                <w:sz w:val="20"/>
              </w:rPr>
            </w:pPr>
            <w:r w:rsidRPr="00A209B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color w:val="000000"/>
                <w:sz w:val="20"/>
              </w:rPr>
            </w:pPr>
            <w:r w:rsidRPr="00A209B4">
              <w:rPr>
                <w:color w:val="000000"/>
                <w:sz w:val="20"/>
              </w:rPr>
              <w:t> </w:t>
            </w:r>
          </w:p>
        </w:tc>
        <w:tc>
          <w:tcPr>
            <w:tcW w:w="1120" w:type="dxa"/>
            <w:tcBorders>
              <w:top w:val="nil"/>
              <w:left w:val="nil"/>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color w:val="000000"/>
                <w:sz w:val="20"/>
              </w:rPr>
            </w:pPr>
            <w:r w:rsidRPr="00A209B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color w:val="000000"/>
                <w:sz w:val="20"/>
              </w:rPr>
            </w:pPr>
            <w:r w:rsidRPr="00A209B4">
              <w:rPr>
                <w:color w:val="000000"/>
                <w:sz w:val="20"/>
              </w:rPr>
              <w:t> </w:t>
            </w:r>
          </w:p>
        </w:tc>
      </w:tr>
      <w:tr w:rsidR="00A209B4" w:rsidRPr="00A209B4" w:rsidTr="00A209B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color w:val="000000"/>
                <w:sz w:val="20"/>
              </w:rPr>
            </w:pPr>
            <w:r w:rsidRPr="00A209B4">
              <w:rPr>
                <w:color w:val="000000"/>
                <w:sz w:val="20"/>
              </w:rPr>
              <w:t>1</w:t>
            </w:r>
          </w:p>
        </w:tc>
        <w:tc>
          <w:tcPr>
            <w:tcW w:w="820" w:type="dxa"/>
            <w:tcBorders>
              <w:top w:val="nil"/>
              <w:left w:val="nil"/>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color w:val="000000"/>
                <w:sz w:val="20"/>
              </w:rPr>
            </w:pPr>
            <w:r w:rsidRPr="00A209B4">
              <w:rPr>
                <w:color w:val="000000"/>
                <w:sz w:val="20"/>
              </w:rPr>
              <w:t>2.4</w:t>
            </w:r>
          </w:p>
        </w:tc>
        <w:tc>
          <w:tcPr>
            <w:tcW w:w="4740" w:type="dxa"/>
            <w:tcBorders>
              <w:top w:val="nil"/>
              <w:left w:val="nil"/>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color w:val="000000"/>
                <w:sz w:val="19"/>
                <w:szCs w:val="19"/>
              </w:rPr>
            </w:pPr>
            <w:r w:rsidRPr="00A209B4">
              <w:rPr>
                <w:color w:val="000000"/>
                <w:sz w:val="19"/>
                <w:szCs w:val="19"/>
              </w:rPr>
              <w:t>Уступите дорогу</w:t>
            </w:r>
          </w:p>
        </w:tc>
        <w:tc>
          <w:tcPr>
            <w:tcW w:w="3020" w:type="dxa"/>
            <w:tcBorders>
              <w:top w:val="nil"/>
              <w:left w:val="nil"/>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color w:val="000000"/>
                <w:sz w:val="20"/>
              </w:rPr>
            </w:pPr>
            <w:r w:rsidRPr="00A209B4">
              <w:rPr>
                <w:color w:val="000000"/>
                <w:sz w:val="20"/>
              </w:rPr>
              <w:t>0+010</w:t>
            </w:r>
          </w:p>
        </w:tc>
        <w:tc>
          <w:tcPr>
            <w:tcW w:w="1540" w:type="dxa"/>
            <w:tcBorders>
              <w:top w:val="nil"/>
              <w:left w:val="nil"/>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color w:val="000000"/>
                <w:sz w:val="20"/>
              </w:rPr>
            </w:pPr>
            <w:r w:rsidRPr="00A209B4">
              <w:rPr>
                <w:color w:val="000000"/>
                <w:sz w:val="20"/>
              </w:rPr>
              <w:t>требуется</w:t>
            </w:r>
          </w:p>
        </w:tc>
        <w:tc>
          <w:tcPr>
            <w:tcW w:w="1300" w:type="dxa"/>
            <w:tcBorders>
              <w:top w:val="nil"/>
              <w:left w:val="nil"/>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color w:val="000000"/>
                <w:sz w:val="20"/>
              </w:rPr>
            </w:pPr>
            <w:r w:rsidRPr="00A209B4">
              <w:rPr>
                <w:color w:val="000000"/>
                <w:sz w:val="20"/>
              </w:rPr>
              <w:t>1</w:t>
            </w:r>
          </w:p>
        </w:tc>
        <w:tc>
          <w:tcPr>
            <w:tcW w:w="1120" w:type="dxa"/>
            <w:tcBorders>
              <w:top w:val="nil"/>
              <w:left w:val="nil"/>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color w:val="000000"/>
                <w:sz w:val="20"/>
              </w:rPr>
            </w:pPr>
            <w:r w:rsidRPr="00A209B4">
              <w:rPr>
                <w:color w:val="000000"/>
                <w:sz w:val="20"/>
              </w:rPr>
              <w:t>слева</w:t>
            </w:r>
          </w:p>
        </w:tc>
        <w:tc>
          <w:tcPr>
            <w:tcW w:w="1100" w:type="dxa"/>
            <w:tcBorders>
              <w:top w:val="nil"/>
              <w:left w:val="nil"/>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color w:val="000000"/>
                <w:sz w:val="20"/>
              </w:rPr>
            </w:pPr>
            <w:r w:rsidRPr="00A209B4">
              <w:rPr>
                <w:color w:val="000000"/>
                <w:sz w:val="20"/>
              </w:rPr>
              <w:t> </w:t>
            </w:r>
          </w:p>
        </w:tc>
      </w:tr>
      <w:tr w:rsidR="00A209B4" w:rsidRPr="00A209B4" w:rsidTr="00A209B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color w:val="000000"/>
                <w:sz w:val="20"/>
              </w:rPr>
            </w:pPr>
            <w:r w:rsidRPr="00A209B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color w:val="000000"/>
                <w:sz w:val="20"/>
              </w:rPr>
            </w:pPr>
            <w:r w:rsidRPr="00A209B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b/>
                <w:bCs/>
                <w:color w:val="000000"/>
                <w:sz w:val="20"/>
              </w:rPr>
            </w:pPr>
            <w:r w:rsidRPr="00A209B4">
              <w:rPr>
                <w:b/>
                <w:bCs/>
                <w:color w:val="000000"/>
                <w:sz w:val="20"/>
              </w:rPr>
              <w:t>Итого установлено</w:t>
            </w:r>
          </w:p>
        </w:tc>
        <w:tc>
          <w:tcPr>
            <w:tcW w:w="3020" w:type="dxa"/>
            <w:tcBorders>
              <w:top w:val="nil"/>
              <w:left w:val="nil"/>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color w:val="000000"/>
                <w:sz w:val="20"/>
              </w:rPr>
            </w:pPr>
            <w:r w:rsidRPr="00A209B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color w:val="000000"/>
                <w:sz w:val="20"/>
              </w:rPr>
            </w:pPr>
            <w:r w:rsidRPr="00A209B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color w:val="000000"/>
                <w:sz w:val="20"/>
              </w:rPr>
            </w:pPr>
            <w:r w:rsidRPr="00A209B4">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color w:val="000000"/>
                <w:sz w:val="20"/>
              </w:rPr>
            </w:pPr>
            <w:r w:rsidRPr="00A209B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color w:val="000000"/>
                <w:sz w:val="20"/>
              </w:rPr>
            </w:pPr>
            <w:r w:rsidRPr="00A209B4">
              <w:rPr>
                <w:color w:val="000000"/>
                <w:sz w:val="20"/>
              </w:rPr>
              <w:t> </w:t>
            </w:r>
          </w:p>
        </w:tc>
      </w:tr>
      <w:tr w:rsidR="00A209B4" w:rsidRPr="00A209B4" w:rsidTr="00A209B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color w:val="000000"/>
                <w:sz w:val="20"/>
              </w:rPr>
            </w:pPr>
            <w:r w:rsidRPr="00A209B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color w:val="000000"/>
                <w:sz w:val="20"/>
              </w:rPr>
            </w:pPr>
            <w:r w:rsidRPr="00A209B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b/>
                <w:bCs/>
                <w:color w:val="000000"/>
                <w:sz w:val="20"/>
              </w:rPr>
            </w:pPr>
            <w:r w:rsidRPr="00A209B4">
              <w:rPr>
                <w:b/>
                <w:bCs/>
                <w:color w:val="000000"/>
                <w:sz w:val="20"/>
              </w:rPr>
              <w:t>Итого требуется установить</w:t>
            </w:r>
          </w:p>
        </w:tc>
        <w:tc>
          <w:tcPr>
            <w:tcW w:w="3020" w:type="dxa"/>
            <w:tcBorders>
              <w:top w:val="nil"/>
              <w:left w:val="nil"/>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color w:val="000000"/>
                <w:sz w:val="20"/>
              </w:rPr>
            </w:pPr>
            <w:r w:rsidRPr="00A209B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color w:val="000000"/>
                <w:sz w:val="20"/>
              </w:rPr>
            </w:pPr>
            <w:r w:rsidRPr="00A209B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color w:val="000000"/>
                <w:sz w:val="20"/>
              </w:rPr>
            </w:pPr>
            <w:r w:rsidRPr="00A209B4">
              <w:rPr>
                <w:color w:val="000000"/>
                <w:sz w:val="20"/>
              </w:rPr>
              <w:t>1</w:t>
            </w:r>
          </w:p>
        </w:tc>
        <w:tc>
          <w:tcPr>
            <w:tcW w:w="1120" w:type="dxa"/>
            <w:tcBorders>
              <w:top w:val="nil"/>
              <w:left w:val="nil"/>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color w:val="000000"/>
                <w:sz w:val="20"/>
              </w:rPr>
            </w:pPr>
            <w:r w:rsidRPr="00A209B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color w:val="000000"/>
                <w:sz w:val="20"/>
              </w:rPr>
            </w:pPr>
            <w:r w:rsidRPr="00A209B4">
              <w:rPr>
                <w:color w:val="000000"/>
                <w:sz w:val="20"/>
              </w:rPr>
              <w:t> </w:t>
            </w:r>
          </w:p>
        </w:tc>
      </w:tr>
      <w:tr w:rsidR="00A209B4" w:rsidRPr="00A209B4" w:rsidTr="00A209B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color w:val="000000"/>
                <w:sz w:val="20"/>
              </w:rPr>
            </w:pPr>
            <w:r w:rsidRPr="00A209B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color w:val="000000"/>
                <w:sz w:val="20"/>
              </w:rPr>
            </w:pPr>
            <w:r w:rsidRPr="00A209B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b/>
                <w:bCs/>
                <w:color w:val="000000"/>
                <w:sz w:val="20"/>
              </w:rPr>
            </w:pPr>
            <w:r w:rsidRPr="00A209B4">
              <w:rPr>
                <w:b/>
                <w:bCs/>
                <w:color w:val="000000"/>
                <w:sz w:val="20"/>
              </w:rPr>
              <w:t>Итого требуется демонтировать</w:t>
            </w:r>
          </w:p>
        </w:tc>
        <w:tc>
          <w:tcPr>
            <w:tcW w:w="3020" w:type="dxa"/>
            <w:tcBorders>
              <w:top w:val="nil"/>
              <w:left w:val="nil"/>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color w:val="000000"/>
                <w:sz w:val="20"/>
              </w:rPr>
            </w:pPr>
            <w:r w:rsidRPr="00A209B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color w:val="000000"/>
                <w:sz w:val="20"/>
              </w:rPr>
            </w:pPr>
            <w:r w:rsidRPr="00A209B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color w:val="000000"/>
                <w:sz w:val="20"/>
              </w:rPr>
            </w:pPr>
            <w:r w:rsidRPr="00A209B4">
              <w:rPr>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color w:val="000000"/>
                <w:sz w:val="20"/>
              </w:rPr>
            </w:pPr>
            <w:r w:rsidRPr="00A209B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color w:val="000000"/>
                <w:sz w:val="20"/>
              </w:rPr>
            </w:pPr>
            <w:r w:rsidRPr="00A209B4">
              <w:rPr>
                <w:color w:val="000000"/>
                <w:sz w:val="20"/>
              </w:rPr>
              <w:t> </w:t>
            </w:r>
          </w:p>
        </w:tc>
      </w:tr>
      <w:tr w:rsidR="00A209B4" w:rsidRPr="00A209B4" w:rsidTr="00A209B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color w:val="000000"/>
                <w:sz w:val="20"/>
              </w:rPr>
            </w:pPr>
            <w:r w:rsidRPr="00A209B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color w:val="000000"/>
                <w:sz w:val="20"/>
              </w:rPr>
            </w:pPr>
            <w:r w:rsidRPr="00A209B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b/>
                <w:bCs/>
                <w:color w:val="000000"/>
                <w:sz w:val="20"/>
              </w:rPr>
            </w:pPr>
            <w:r w:rsidRPr="00A209B4">
              <w:rPr>
                <w:b/>
                <w:bCs/>
                <w:color w:val="000000"/>
                <w:sz w:val="20"/>
              </w:rPr>
              <w:t>ВСЕГО УСТАНОВЛЕНО</w:t>
            </w:r>
          </w:p>
        </w:tc>
        <w:tc>
          <w:tcPr>
            <w:tcW w:w="3020" w:type="dxa"/>
            <w:tcBorders>
              <w:top w:val="nil"/>
              <w:left w:val="nil"/>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color w:val="000000"/>
                <w:sz w:val="20"/>
              </w:rPr>
            </w:pPr>
            <w:r w:rsidRPr="00A209B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color w:val="000000"/>
                <w:sz w:val="20"/>
              </w:rPr>
            </w:pPr>
            <w:r w:rsidRPr="00A209B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b/>
                <w:bCs/>
                <w:color w:val="000000"/>
                <w:sz w:val="20"/>
              </w:rPr>
            </w:pPr>
            <w:r w:rsidRPr="00A209B4">
              <w:rPr>
                <w:b/>
                <w:bCs/>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color w:val="000000"/>
                <w:sz w:val="20"/>
              </w:rPr>
            </w:pPr>
            <w:r w:rsidRPr="00A209B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color w:val="000000"/>
                <w:sz w:val="20"/>
              </w:rPr>
            </w:pPr>
            <w:r w:rsidRPr="00A209B4">
              <w:rPr>
                <w:color w:val="000000"/>
                <w:sz w:val="20"/>
              </w:rPr>
              <w:t> </w:t>
            </w:r>
          </w:p>
        </w:tc>
      </w:tr>
      <w:tr w:rsidR="00A209B4" w:rsidRPr="00A209B4" w:rsidTr="00A209B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color w:val="000000"/>
                <w:sz w:val="20"/>
              </w:rPr>
            </w:pPr>
            <w:r w:rsidRPr="00A209B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color w:val="000000"/>
                <w:sz w:val="20"/>
              </w:rPr>
            </w:pPr>
            <w:r w:rsidRPr="00A209B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b/>
                <w:bCs/>
                <w:color w:val="000000"/>
                <w:sz w:val="20"/>
              </w:rPr>
            </w:pPr>
            <w:r w:rsidRPr="00A209B4">
              <w:rPr>
                <w:b/>
                <w:bCs/>
                <w:color w:val="000000"/>
                <w:sz w:val="20"/>
              </w:rPr>
              <w:t>ВСЕГО ТРЕБУЕТСЯ УСТАНОВИТЬ</w:t>
            </w:r>
          </w:p>
        </w:tc>
        <w:tc>
          <w:tcPr>
            <w:tcW w:w="3020" w:type="dxa"/>
            <w:tcBorders>
              <w:top w:val="nil"/>
              <w:left w:val="nil"/>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color w:val="000000"/>
                <w:sz w:val="20"/>
              </w:rPr>
            </w:pPr>
            <w:r w:rsidRPr="00A209B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color w:val="000000"/>
                <w:sz w:val="20"/>
              </w:rPr>
            </w:pPr>
            <w:r w:rsidRPr="00A209B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b/>
                <w:bCs/>
                <w:color w:val="000000"/>
                <w:sz w:val="20"/>
              </w:rPr>
            </w:pPr>
            <w:r w:rsidRPr="00A209B4">
              <w:rPr>
                <w:b/>
                <w:bCs/>
                <w:color w:val="000000"/>
                <w:sz w:val="20"/>
              </w:rPr>
              <w:t>1</w:t>
            </w:r>
          </w:p>
        </w:tc>
        <w:tc>
          <w:tcPr>
            <w:tcW w:w="1120" w:type="dxa"/>
            <w:tcBorders>
              <w:top w:val="nil"/>
              <w:left w:val="nil"/>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color w:val="000000"/>
                <w:sz w:val="20"/>
              </w:rPr>
            </w:pPr>
            <w:r w:rsidRPr="00A209B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color w:val="000000"/>
                <w:sz w:val="20"/>
              </w:rPr>
            </w:pPr>
            <w:r w:rsidRPr="00A209B4">
              <w:rPr>
                <w:color w:val="000000"/>
                <w:sz w:val="20"/>
              </w:rPr>
              <w:t> </w:t>
            </w:r>
          </w:p>
        </w:tc>
      </w:tr>
      <w:tr w:rsidR="00A209B4" w:rsidRPr="00A209B4" w:rsidTr="00A209B4">
        <w:trPr>
          <w:trHeight w:val="26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color w:val="000000"/>
                <w:sz w:val="20"/>
              </w:rPr>
            </w:pPr>
            <w:r w:rsidRPr="00A209B4">
              <w:rPr>
                <w:color w:val="000000"/>
                <w:sz w:val="20"/>
              </w:rPr>
              <w:t> </w:t>
            </w:r>
          </w:p>
        </w:tc>
        <w:tc>
          <w:tcPr>
            <w:tcW w:w="820" w:type="dxa"/>
            <w:tcBorders>
              <w:top w:val="nil"/>
              <w:left w:val="nil"/>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color w:val="000000"/>
                <w:sz w:val="20"/>
              </w:rPr>
            </w:pPr>
            <w:r w:rsidRPr="00A209B4">
              <w:rPr>
                <w:color w:val="000000"/>
                <w:sz w:val="20"/>
              </w:rPr>
              <w:t> </w:t>
            </w:r>
          </w:p>
        </w:tc>
        <w:tc>
          <w:tcPr>
            <w:tcW w:w="4740" w:type="dxa"/>
            <w:tcBorders>
              <w:top w:val="nil"/>
              <w:left w:val="nil"/>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b/>
                <w:bCs/>
                <w:color w:val="000000"/>
                <w:sz w:val="20"/>
              </w:rPr>
            </w:pPr>
            <w:r w:rsidRPr="00A209B4">
              <w:rPr>
                <w:b/>
                <w:bCs/>
                <w:color w:val="000000"/>
                <w:sz w:val="20"/>
              </w:rPr>
              <w:t>ВСЕГО ТРЕБУЕТСЯ ДЕМОНТИРОВАТЬ</w:t>
            </w:r>
          </w:p>
        </w:tc>
        <w:tc>
          <w:tcPr>
            <w:tcW w:w="3020" w:type="dxa"/>
            <w:tcBorders>
              <w:top w:val="nil"/>
              <w:left w:val="nil"/>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color w:val="000000"/>
                <w:sz w:val="20"/>
              </w:rPr>
            </w:pPr>
            <w:r w:rsidRPr="00A209B4">
              <w:rPr>
                <w:color w:val="000000"/>
                <w:sz w:val="20"/>
              </w:rPr>
              <w:t> </w:t>
            </w:r>
          </w:p>
        </w:tc>
        <w:tc>
          <w:tcPr>
            <w:tcW w:w="1540" w:type="dxa"/>
            <w:tcBorders>
              <w:top w:val="nil"/>
              <w:left w:val="nil"/>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color w:val="000000"/>
                <w:sz w:val="20"/>
              </w:rPr>
            </w:pPr>
            <w:r w:rsidRPr="00A209B4">
              <w:rPr>
                <w:color w:val="000000"/>
                <w:sz w:val="20"/>
              </w:rPr>
              <w:t> </w:t>
            </w:r>
          </w:p>
        </w:tc>
        <w:tc>
          <w:tcPr>
            <w:tcW w:w="1300" w:type="dxa"/>
            <w:tcBorders>
              <w:top w:val="nil"/>
              <w:left w:val="nil"/>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b/>
                <w:bCs/>
                <w:color w:val="000000"/>
                <w:sz w:val="20"/>
              </w:rPr>
            </w:pPr>
            <w:r w:rsidRPr="00A209B4">
              <w:rPr>
                <w:b/>
                <w:bCs/>
                <w:color w:val="000000"/>
                <w:sz w:val="20"/>
              </w:rPr>
              <w:t>0</w:t>
            </w:r>
          </w:p>
        </w:tc>
        <w:tc>
          <w:tcPr>
            <w:tcW w:w="1120" w:type="dxa"/>
            <w:tcBorders>
              <w:top w:val="nil"/>
              <w:left w:val="nil"/>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color w:val="000000"/>
                <w:sz w:val="20"/>
              </w:rPr>
            </w:pPr>
            <w:r w:rsidRPr="00A209B4">
              <w:rPr>
                <w:color w:val="000000"/>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A209B4" w:rsidRPr="00A209B4" w:rsidRDefault="00A209B4" w:rsidP="00A209B4">
            <w:pPr>
              <w:spacing w:before="0"/>
              <w:ind w:firstLine="0"/>
              <w:jc w:val="center"/>
              <w:rPr>
                <w:color w:val="000000"/>
                <w:sz w:val="20"/>
              </w:rPr>
            </w:pPr>
            <w:r w:rsidRPr="00A209B4">
              <w:rPr>
                <w:color w:val="000000"/>
                <w:sz w:val="20"/>
              </w:rPr>
              <w:t> </w:t>
            </w:r>
          </w:p>
        </w:tc>
      </w:tr>
      <w:tr w:rsidR="00A209B4" w:rsidRPr="00A209B4" w:rsidTr="00A209B4">
        <w:trPr>
          <w:trHeight w:val="255"/>
        </w:trPr>
        <w:tc>
          <w:tcPr>
            <w:tcW w:w="6040" w:type="dxa"/>
            <w:gridSpan w:val="3"/>
            <w:tcBorders>
              <w:top w:val="single" w:sz="4" w:space="0" w:color="auto"/>
              <w:left w:val="nil"/>
              <w:bottom w:val="nil"/>
              <w:right w:val="nil"/>
            </w:tcBorders>
            <w:shd w:val="clear" w:color="auto" w:fill="auto"/>
            <w:vAlign w:val="center"/>
            <w:hideMark/>
          </w:tcPr>
          <w:p w:rsidR="00A209B4" w:rsidRPr="00A209B4" w:rsidRDefault="00A209B4" w:rsidP="00A209B4">
            <w:pPr>
              <w:spacing w:before="0"/>
              <w:ind w:firstLine="0"/>
              <w:jc w:val="left"/>
              <w:rPr>
                <w:color w:val="000000"/>
                <w:sz w:val="20"/>
              </w:rPr>
            </w:pPr>
            <w:r w:rsidRPr="00A209B4">
              <w:rPr>
                <w:color w:val="000000"/>
                <w:sz w:val="20"/>
              </w:rPr>
              <w:t xml:space="preserve">Примечание. </w:t>
            </w:r>
          </w:p>
        </w:tc>
        <w:tc>
          <w:tcPr>
            <w:tcW w:w="3020" w:type="dxa"/>
            <w:tcBorders>
              <w:top w:val="nil"/>
              <w:left w:val="nil"/>
              <w:bottom w:val="nil"/>
              <w:right w:val="nil"/>
            </w:tcBorders>
            <w:shd w:val="clear" w:color="auto" w:fill="auto"/>
            <w:vAlign w:val="center"/>
            <w:hideMark/>
          </w:tcPr>
          <w:p w:rsidR="00A209B4" w:rsidRPr="00A209B4" w:rsidRDefault="00A209B4" w:rsidP="00A209B4">
            <w:pPr>
              <w:spacing w:before="0"/>
              <w:ind w:firstLine="0"/>
              <w:jc w:val="center"/>
              <w:rPr>
                <w:color w:val="000000"/>
                <w:sz w:val="20"/>
              </w:rPr>
            </w:pPr>
          </w:p>
        </w:tc>
        <w:tc>
          <w:tcPr>
            <w:tcW w:w="1540" w:type="dxa"/>
            <w:tcBorders>
              <w:top w:val="nil"/>
              <w:left w:val="nil"/>
              <w:bottom w:val="nil"/>
              <w:right w:val="nil"/>
            </w:tcBorders>
            <w:shd w:val="clear" w:color="auto" w:fill="auto"/>
            <w:vAlign w:val="center"/>
            <w:hideMark/>
          </w:tcPr>
          <w:p w:rsidR="00A209B4" w:rsidRPr="00A209B4" w:rsidRDefault="00A209B4" w:rsidP="00A209B4">
            <w:pPr>
              <w:spacing w:before="0"/>
              <w:ind w:firstLine="0"/>
              <w:jc w:val="center"/>
              <w:rPr>
                <w:color w:val="000000"/>
                <w:sz w:val="20"/>
              </w:rPr>
            </w:pPr>
          </w:p>
        </w:tc>
        <w:tc>
          <w:tcPr>
            <w:tcW w:w="1300" w:type="dxa"/>
            <w:tcBorders>
              <w:top w:val="nil"/>
              <w:left w:val="nil"/>
              <w:bottom w:val="nil"/>
              <w:right w:val="nil"/>
            </w:tcBorders>
            <w:shd w:val="clear" w:color="auto" w:fill="auto"/>
            <w:vAlign w:val="center"/>
            <w:hideMark/>
          </w:tcPr>
          <w:p w:rsidR="00A209B4" w:rsidRPr="00A209B4" w:rsidRDefault="00A209B4" w:rsidP="00A209B4">
            <w:pPr>
              <w:spacing w:before="0"/>
              <w:ind w:firstLine="0"/>
              <w:jc w:val="center"/>
              <w:rPr>
                <w:color w:val="000000"/>
                <w:sz w:val="20"/>
              </w:rPr>
            </w:pPr>
          </w:p>
        </w:tc>
        <w:tc>
          <w:tcPr>
            <w:tcW w:w="1120" w:type="dxa"/>
            <w:tcBorders>
              <w:top w:val="nil"/>
              <w:left w:val="nil"/>
              <w:bottom w:val="nil"/>
              <w:right w:val="nil"/>
            </w:tcBorders>
            <w:shd w:val="clear" w:color="auto" w:fill="auto"/>
            <w:vAlign w:val="center"/>
            <w:hideMark/>
          </w:tcPr>
          <w:p w:rsidR="00A209B4" w:rsidRPr="00A209B4" w:rsidRDefault="00A209B4" w:rsidP="00A209B4">
            <w:pPr>
              <w:spacing w:before="0"/>
              <w:ind w:firstLine="0"/>
              <w:jc w:val="center"/>
              <w:rPr>
                <w:color w:val="000000"/>
                <w:sz w:val="20"/>
              </w:rPr>
            </w:pPr>
          </w:p>
        </w:tc>
        <w:tc>
          <w:tcPr>
            <w:tcW w:w="1100" w:type="dxa"/>
            <w:tcBorders>
              <w:top w:val="nil"/>
              <w:left w:val="nil"/>
              <w:bottom w:val="nil"/>
              <w:right w:val="nil"/>
            </w:tcBorders>
            <w:shd w:val="clear" w:color="auto" w:fill="auto"/>
            <w:vAlign w:val="center"/>
            <w:hideMark/>
          </w:tcPr>
          <w:p w:rsidR="00A209B4" w:rsidRPr="00A209B4" w:rsidRDefault="00A209B4" w:rsidP="00A209B4">
            <w:pPr>
              <w:spacing w:before="0"/>
              <w:ind w:firstLine="0"/>
              <w:jc w:val="center"/>
              <w:rPr>
                <w:color w:val="000000"/>
                <w:sz w:val="20"/>
              </w:rPr>
            </w:pPr>
          </w:p>
        </w:tc>
      </w:tr>
      <w:tr w:rsidR="00A209B4" w:rsidRPr="00A209B4" w:rsidTr="00A209B4">
        <w:trPr>
          <w:trHeight w:val="264"/>
        </w:trPr>
        <w:tc>
          <w:tcPr>
            <w:tcW w:w="14120" w:type="dxa"/>
            <w:gridSpan w:val="8"/>
            <w:tcBorders>
              <w:top w:val="nil"/>
              <w:left w:val="nil"/>
              <w:bottom w:val="nil"/>
              <w:right w:val="nil"/>
            </w:tcBorders>
            <w:shd w:val="clear" w:color="auto" w:fill="auto"/>
            <w:vAlign w:val="center"/>
            <w:hideMark/>
          </w:tcPr>
          <w:p w:rsidR="00A209B4" w:rsidRPr="00A209B4" w:rsidRDefault="00A209B4" w:rsidP="00A209B4">
            <w:pPr>
              <w:spacing w:before="0"/>
              <w:ind w:firstLine="0"/>
              <w:jc w:val="left"/>
              <w:rPr>
                <w:color w:val="000000"/>
                <w:sz w:val="20"/>
              </w:rPr>
            </w:pPr>
            <w:r w:rsidRPr="00A209B4">
              <w:rPr>
                <w:color w:val="000000"/>
                <w:sz w:val="20"/>
              </w:rPr>
              <w:t xml:space="preserve">1.Минимальный типоразмер используемых знаков - 2 (по ГОСТ 52290-2004); при необходимости допускается применять знаки большего типоразмера. </w:t>
            </w:r>
          </w:p>
        </w:tc>
      </w:tr>
      <w:tr w:rsidR="00A209B4" w:rsidRPr="00A209B4" w:rsidTr="00A209B4">
        <w:trPr>
          <w:trHeight w:val="264"/>
        </w:trPr>
        <w:tc>
          <w:tcPr>
            <w:tcW w:w="14120" w:type="dxa"/>
            <w:gridSpan w:val="8"/>
            <w:tcBorders>
              <w:top w:val="nil"/>
              <w:left w:val="nil"/>
              <w:bottom w:val="nil"/>
              <w:right w:val="nil"/>
            </w:tcBorders>
            <w:shd w:val="clear" w:color="auto" w:fill="auto"/>
            <w:vAlign w:val="center"/>
            <w:hideMark/>
          </w:tcPr>
          <w:p w:rsidR="00A209B4" w:rsidRPr="00A209B4" w:rsidRDefault="00A209B4" w:rsidP="00A209B4">
            <w:pPr>
              <w:spacing w:before="0"/>
              <w:ind w:firstLine="0"/>
              <w:jc w:val="left"/>
              <w:rPr>
                <w:color w:val="000000"/>
                <w:sz w:val="20"/>
              </w:rPr>
            </w:pPr>
            <w:r w:rsidRPr="00A209B4">
              <w:rPr>
                <w:color w:val="000000"/>
                <w:sz w:val="20"/>
              </w:rPr>
              <w:t>2. Расположение знаков указано с учетом движения вдоль дороги слева направо (см. чертеж).</w:t>
            </w:r>
          </w:p>
        </w:tc>
      </w:tr>
    </w:tbl>
    <w:p w:rsidR="00A209B4" w:rsidRDefault="00A209B4" w:rsidP="00F14040">
      <w:pPr>
        <w:rPr>
          <w:rFonts w:eastAsia="Calibri"/>
          <w:lang w:eastAsia="en-US"/>
        </w:rPr>
      </w:pPr>
    </w:p>
    <w:p w:rsidR="00A209B4" w:rsidRDefault="00A209B4" w:rsidP="00F14040">
      <w:pPr>
        <w:rPr>
          <w:rFonts w:eastAsia="Calibri"/>
          <w:lang w:eastAsia="en-US"/>
        </w:rPr>
      </w:pPr>
    </w:p>
    <w:p w:rsidR="00A209B4" w:rsidRDefault="00A209B4" w:rsidP="00F14040">
      <w:pPr>
        <w:rPr>
          <w:rFonts w:eastAsia="Calibri"/>
          <w:lang w:eastAsia="en-US"/>
        </w:rPr>
      </w:pPr>
    </w:p>
    <w:p w:rsidR="00A209B4" w:rsidRDefault="00A209B4" w:rsidP="00F14040">
      <w:pPr>
        <w:rPr>
          <w:rFonts w:eastAsia="Calibri"/>
          <w:lang w:eastAsia="en-US"/>
        </w:rPr>
      </w:pPr>
    </w:p>
    <w:p w:rsidR="00A209B4" w:rsidRDefault="00A209B4" w:rsidP="00F14040">
      <w:pPr>
        <w:rPr>
          <w:rFonts w:eastAsia="Calibri"/>
          <w:lang w:eastAsia="en-US"/>
        </w:rPr>
      </w:pPr>
    </w:p>
    <w:p w:rsidR="00A209B4" w:rsidRDefault="00A209B4" w:rsidP="00F14040">
      <w:pPr>
        <w:rPr>
          <w:rFonts w:eastAsia="Calibri"/>
          <w:lang w:eastAsia="en-US"/>
        </w:rPr>
      </w:pPr>
    </w:p>
    <w:p w:rsidR="00A209B4" w:rsidRDefault="00A209B4" w:rsidP="00F14040">
      <w:pPr>
        <w:rPr>
          <w:rFonts w:eastAsia="Calibri"/>
          <w:lang w:eastAsia="en-US"/>
        </w:rPr>
      </w:pPr>
    </w:p>
    <w:p w:rsidR="00A209B4" w:rsidRDefault="00A209B4" w:rsidP="00F14040">
      <w:pPr>
        <w:rPr>
          <w:rFonts w:eastAsia="Calibri"/>
          <w:lang w:eastAsia="en-US"/>
        </w:rPr>
      </w:pPr>
    </w:p>
    <w:p w:rsidR="00A209B4" w:rsidRDefault="00A209B4" w:rsidP="00F14040">
      <w:pPr>
        <w:rPr>
          <w:rFonts w:eastAsia="Calibri"/>
          <w:lang w:eastAsia="en-US"/>
        </w:rPr>
      </w:pPr>
    </w:p>
    <w:p w:rsidR="00A209B4" w:rsidRDefault="00A209B4" w:rsidP="00F14040">
      <w:pPr>
        <w:rPr>
          <w:rFonts w:eastAsia="Calibri"/>
          <w:lang w:eastAsia="en-US"/>
        </w:rPr>
      </w:pPr>
    </w:p>
    <w:p w:rsidR="00A209B4" w:rsidRDefault="00A209B4" w:rsidP="00F14040">
      <w:pPr>
        <w:rPr>
          <w:rFonts w:eastAsia="Calibri"/>
          <w:lang w:eastAsia="en-US"/>
        </w:rPr>
      </w:pPr>
    </w:p>
    <w:p w:rsidR="00A209B4" w:rsidRDefault="00A209B4" w:rsidP="00F14040">
      <w:pPr>
        <w:rPr>
          <w:rFonts w:eastAsia="Calibri"/>
          <w:lang w:eastAsia="en-US"/>
        </w:rPr>
      </w:pPr>
    </w:p>
    <w:p w:rsidR="00A209B4" w:rsidRDefault="00A209B4" w:rsidP="00F14040">
      <w:pPr>
        <w:rPr>
          <w:rFonts w:eastAsia="Calibri"/>
          <w:lang w:eastAsia="en-US"/>
        </w:rPr>
      </w:pPr>
    </w:p>
    <w:p w:rsidR="00F14040" w:rsidRDefault="00F14040" w:rsidP="00F14040">
      <w:pPr>
        <w:rPr>
          <w:rFonts w:eastAsia="Calibri"/>
          <w:lang w:eastAsia="en-US"/>
        </w:rPr>
      </w:pPr>
    </w:p>
    <w:p w:rsidR="00BF680A" w:rsidRDefault="00BF680A" w:rsidP="00224B14">
      <w:pPr>
        <w:spacing w:before="0" w:line="276" w:lineRule="auto"/>
        <w:ind w:firstLine="0"/>
        <w:jc w:val="center"/>
        <w:rPr>
          <w:rFonts w:eastAsia="Calibri"/>
          <w:sz w:val="28"/>
          <w:szCs w:val="28"/>
          <w:lang w:eastAsia="en-US"/>
        </w:rPr>
      </w:pPr>
    </w:p>
    <w:p w:rsidR="00BF680A" w:rsidRDefault="00BF680A" w:rsidP="00224B14">
      <w:pPr>
        <w:spacing w:before="0" w:line="276" w:lineRule="auto"/>
        <w:ind w:firstLine="0"/>
        <w:jc w:val="center"/>
        <w:rPr>
          <w:rFonts w:eastAsia="Calibri"/>
          <w:sz w:val="28"/>
          <w:szCs w:val="28"/>
          <w:lang w:eastAsia="en-US"/>
        </w:rPr>
      </w:pPr>
    </w:p>
    <w:p w:rsidR="00BF680A" w:rsidRDefault="00BF680A" w:rsidP="00224B14">
      <w:pPr>
        <w:spacing w:before="0" w:line="276" w:lineRule="auto"/>
        <w:ind w:firstLine="0"/>
        <w:jc w:val="center"/>
        <w:rPr>
          <w:rFonts w:eastAsia="Calibri"/>
          <w:sz w:val="28"/>
          <w:szCs w:val="28"/>
          <w:lang w:eastAsia="en-US"/>
        </w:rPr>
      </w:pPr>
    </w:p>
    <w:p w:rsidR="00BF680A" w:rsidRDefault="00BF680A" w:rsidP="00224B14">
      <w:pPr>
        <w:spacing w:before="0" w:line="276" w:lineRule="auto"/>
        <w:ind w:firstLine="0"/>
        <w:jc w:val="center"/>
        <w:rPr>
          <w:rFonts w:eastAsia="Calibri"/>
          <w:sz w:val="28"/>
          <w:szCs w:val="28"/>
          <w:lang w:eastAsia="en-US"/>
        </w:rPr>
      </w:pPr>
    </w:p>
    <w:p w:rsidR="00BF680A" w:rsidRDefault="00BF680A" w:rsidP="00224B14">
      <w:pPr>
        <w:spacing w:before="0" w:line="276" w:lineRule="auto"/>
        <w:ind w:firstLine="0"/>
        <w:jc w:val="center"/>
        <w:rPr>
          <w:rFonts w:eastAsia="Calibri"/>
          <w:sz w:val="28"/>
          <w:szCs w:val="28"/>
          <w:lang w:eastAsia="en-US"/>
        </w:rPr>
      </w:pPr>
    </w:p>
    <w:p w:rsidR="00BF680A" w:rsidRDefault="00BF680A" w:rsidP="00224B14">
      <w:pPr>
        <w:spacing w:before="0" w:line="276" w:lineRule="auto"/>
        <w:ind w:firstLine="0"/>
        <w:jc w:val="center"/>
        <w:rPr>
          <w:rFonts w:eastAsia="Calibri"/>
          <w:sz w:val="28"/>
          <w:szCs w:val="28"/>
          <w:lang w:eastAsia="en-US"/>
        </w:rPr>
      </w:pPr>
    </w:p>
    <w:p w:rsidR="00BF680A" w:rsidRDefault="00BF680A" w:rsidP="00224B14">
      <w:pPr>
        <w:spacing w:before="0" w:line="276" w:lineRule="auto"/>
        <w:ind w:firstLine="0"/>
        <w:jc w:val="center"/>
        <w:rPr>
          <w:rFonts w:eastAsia="Calibri"/>
          <w:sz w:val="28"/>
          <w:szCs w:val="28"/>
          <w:lang w:eastAsia="en-US"/>
        </w:rPr>
      </w:pPr>
    </w:p>
    <w:p w:rsidR="00BF680A" w:rsidRDefault="00BF680A" w:rsidP="00224B14">
      <w:pPr>
        <w:spacing w:before="0" w:line="276" w:lineRule="auto"/>
        <w:ind w:firstLine="0"/>
        <w:jc w:val="center"/>
        <w:rPr>
          <w:rFonts w:eastAsia="Calibri"/>
          <w:sz w:val="28"/>
          <w:szCs w:val="28"/>
          <w:lang w:eastAsia="en-US"/>
        </w:rPr>
      </w:pPr>
    </w:p>
    <w:p w:rsidR="00BF680A" w:rsidRDefault="00BF680A" w:rsidP="00224B14">
      <w:pPr>
        <w:spacing w:before="0" w:line="276" w:lineRule="auto"/>
        <w:ind w:firstLine="0"/>
        <w:jc w:val="center"/>
        <w:rPr>
          <w:rFonts w:eastAsia="Calibri"/>
          <w:sz w:val="28"/>
          <w:szCs w:val="28"/>
          <w:lang w:eastAsia="en-US"/>
        </w:rPr>
      </w:pPr>
    </w:p>
    <w:p w:rsidR="00BF680A" w:rsidRDefault="00BF680A" w:rsidP="00224B14">
      <w:pPr>
        <w:spacing w:before="0" w:line="276" w:lineRule="auto"/>
        <w:ind w:firstLine="0"/>
        <w:jc w:val="center"/>
        <w:rPr>
          <w:rFonts w:eastAsia="Calibri"/>
          <w:sz w:val="28"/>
          <w:szCs w:val="28"/>
          <w:lang w:eastAsia="en-US"/>
        </w:rPr>
      </w:pPr>
    </w:p>
    <w:p w:rsidR="00BF680A" w:rsidRDefault="00BF680A" w:rsidP="00224B14">
      <w:pPr>
        <w:spacing w:before="0" w:line="276" w:lineRule="auto"/>
        <w:ind w:firstLine="0"/>
        <w:jc w:val="center"/>
        <w:rPr>
          <w:rFonts w:eastAsia="Calibri"/>
          <w:sz w:val="28"/>
          <w:szCs w:val="28"/>
          <w:lang w:eastAsia="en-US"/>
        </w:rPr>
      </w:pPr>
    </w:p>
    <w:p w:rsidR="00BF680A" w:rsidRDefault="00BF680A" w:rsidP="00224B14">
      <w:pPr>
        <w:spacing w:before="0" w:line="276" w:lineRule="auto"/>
        <w:ind w:firstLine="0"/>
        <w:jc w:val="center"/>
        <w:rPr>
          <w:rFonts w:eastAsia="Calibri"/>
          <w:sz w:val="28"/>
          <w:szCs w:val="28"/>
          <w:lang w:eastAsia="en-US"/>
        </w:rPr>
      </w:pPr>
    </w:p>
    <w:p w:rsidR="00BF680A" w:rsidRDefault="00BF680A" w:rsidP="00224B14">
      <w:pPr>
        <w:spacing w:before="0" w:line="276" w:lineRule="auto"/>
        <w:ind w:firstLine="0"/>
        <w:jc w:val="center"/>
        <w:rPr>
          <w:rFonts w:eastAsia="Calibri"/>
          <w:sz w:val="28"/>
          <w:szCs w:val="28"/>
          <w:lang w:eastAsia="en-US"/>
        </w:rPr>
      </w:pPr>
    </w:p>
    <w:p w:rsidR="00BF680A" w:rsidRDefault="00BF680A" w:rsidP="00224B14">
      <w:pPr>
        <w:spacing w:before="0" w:line="276" w:lineRule="auto"/>
        <w:ind w:firstLine="0"/>
        <w:jc w:val="center"/>
        <w:rPr>
          <w:rFonts w:eastAsia="Calibri"/>
          <w:sz w:val="28"/>
          <w:szCs w:val="28"/>
          <w:lang w:eastAsia="en-US"/>
        </w:rPr>
      </w:pPr>
    </w:p>
    <w:p w:rsidR="00BF680A" w:rsidRDefault="00BF680A" w:rsidP="00224B14">
      <w:pPr>
        <w:spacing w:before="0" w:line="276" w:lineRule="auto"/>
        <w:ind w:firstLine="0"/>
        <w:jc w:val="center"/>
        <w:rPr>
          <w:rFonts w:eastAsia="Calibri"/>
          <w:sz w:val="28"/>
          <w:szCs w:val="28"/>
          <w:lang w:eastAsia="en-US"/>
        </w:rPr>
      </w:pPr>
    </w:p>
    <w:p w:rsidR="00BF680A" w:rsidRDefault="00BF680A" w:rsidP="00224B14">
      <w:pPr>
        <w:spacing w:before="0" w:line="276" w:lineRule="auto"/>
        <w:ind w:firstLine="0"/>
        <w:jc w:val="center"/>
        <w:rPr>
          <w:rFonts w:eastAsia="Calibri"/>
          <w:sz w:val="28"/>
          <w:szCs w:val="28"/>
          <w:lang w:eastAsia="en-US"/>
        </w:rPr>
      </w:pPr>
    </w:p>
    <w:p w:rsidR="00BF680A" w:rsidRDefault="00BF680A" w:rsidP="00224B14">
      <w:pPr>
        <w:spacing w:before="0" w:line="276" w:lineRule="auto"/>
        <w:ind w:firstLine="0"/>
        <w:jc w:val="center"/>
        <w:rPr>
          <w:rFonts w:eastAsia="Calibri"/>
          <w:sz w:val="28"/>
          <w:szCs w:val="28"/>
          <w:lang w:eastAsia="en-US"/>
        </w:rPr>
      </w:pPr>
    </w:p>
    <w:p w:rsidR="00BF680A" w:rsidRDefault="00BF680A" w:rsidP="00224B14">
      <w:pPr>
        <w:spacing w:before="0" w:line="276" w:lineRule="auto"/>
        <w:ind w:firstLine="0"/>
        <w:jc w:val="center"/>
        <w:rPr>
          <w:rFonts w:eastAsia="Calibri"/>
          <w:sz w:val="28"/>
          <w:szCs w:val="28"/>
          <w:lang w:eastAsia="en-US"/>
        </w:rPr>
      </w:pPr>
    </w:p>
    <w:p w:rsidR="00BF680A" w:rsidRDefault="00BF680A" w:rsidP="00224B14">
      <w:pPr>
        <w:spacing w:before="0" w:line="276" w:lineRule="auto"/>
        <w:ind w:firstLine="0"/>
        <w:jc w:val="center"/>
        <w:rPr>
          <w:rFonts w:eastAsia="Calibri"/>
          <w:sz w:val="28"/>
          <w:szCs w:val="28"/>
          <w:lang w:eastAsia="en-US"/>
        </w:rPr>
      </w:pPr>
    </w:p>
    <w:p w:rsidR="00BF680A" w:rsidRDefault="00BF680A" w:rsidP="00224B14">
      <w:pPr>
        <w:spacing w:before="0" w:line="276" w:lineRule="auto"/>
        <w:ind w:firstLine="0"/>
        <w:jc w:val="center"/>
        <w:rPr>
          <w:rFonts w:eastAsia="Calibri"/>
          <w:sz w:val="28"/>
          <w:szCs w:val="28"/>
          <w:lang w:eastAsia="en-US"/>
        </w:rPr>
      </w:pPr>
    </w:p>
    <w:p w:rsidR="00BF680A" w:rsidRPr="00224B14" w:rsidRDefault="00BF680A" w:rsidP="00224B14">
      <w:pPr>
        <w:spacing w:before="0" w:line="276" w:lineRule="auto"/>
        <w:ind w:firstLine="0"/>
        <w:jc w:val="center"/>
        <w:rPr>
          <w:rFonts w:eastAsia="Calibri"/>
          <w:sz w:val="28"/>
          <w:szCs w:val="28"/>
          <w:lang w:eastAsia="en-US"/>
        </w:rPr>
      </w:pPr>
    </w:p>
    <w:p w:rsidR="00BA7A94" w:rsidRDefault="00BA7A94" w:rsidP="00224B14">
      <w:pPr>
        <w:spacing w:before="0" w:line="276" w:lineRule="auto"/>
        <w:ind w:firstLine="0"/>
        <w:jc w:val="center"/>
        <w:rPr>
          <w:rFonts w:eastAsia="Calibri"/>
          <w:sz w:val="28"/>
          <w:szCs w:val="28"/>
          <w:lang w:eastAsia="en-US"/>
        </w:rPr>
        <w:sectPr w:rsidR="00BA7A94" w:rsidSect="00BA7A94">
          <w:pgSz w:w="16840" w:h="11907" w:orient="landscape" w:code="9"/>
          <w:pgMar w:top="1304" w:right="851" w:bottom="567" w:left="1247" w:header="0" w:footer="0" w:gutter="0"/>
          <w:pgNumType w:start="2"/>
          <w:cols w:space="720"/>
          <w:docGrid w:linePitch="360"/>
        </w:sectPr>
      </w:pPr>
    </w:p>
    <w:p w:rsidR="00224B14" w:rsidRPr="00224B14" w:rsidRDefault="00224B14" w:rsidP="00224B14">
      <w:pPr>
        <w:spacing w:before="0" w:line="276" w:lineRule="auto"/>
        <w:ind w:firstLine="0"/>
        <w:jc w:val="center"/>
        <w:rPr>
          <w:rFonts w:eastAsia="Calibri"/>
          <w:sz w:val="28"/>
          <w:szCs w:val="28"/>
          <w:lang w:eastAsia="en-US"/>
        </w:rPr>
      </w:pPr>
    </w:p>
    <w:p w:rsidR="00224B14" w:rsidRPr="00224B14" w:rsidRDefault="00224B14" w:rsidP="00224B14">
      <w:pPr>
        <w:spacing w:before="0" w:line="276" w:lineRule="auto"/>
        <w:ind w:firstLine="0"/>
        <w:jc w:val="center"/>
        <w:rPr>
          <w:rFonts w:eastAsia="Calibri"/>
          <w:sz w:val="28"/>
          <w:szCs w:val="28"/>
          <w:lang w:eastAsia="en-US"/>
        </w:rPr>
      </w:pPr>
    </w:p>
    <w:p w:rsidR="00224B14" w:rsidRDefault="00224B14" w:rsidP="00B67BCC">
      <w:pPr>
        <w:jc w:val="center"/>
        <w:rPr>
          <w:color w:val="000000"/>
        </w:rPr>
      </w:pPr>
    </w:p>
    <w:p w:rsidR="00080529" w:rsidRPr="00BE4786" w:rsidRDefault="00080529" w:rsidP="00B67BCC">
      <w:pPr>
        <w:jc w:val="center"/>
        <w:rPr>
          <w:color w:val="000000"/>
        </w:rPr>
      </w:pPr>
    </w:p>
    <w:sectPr w:rsidR="00080529" w:rsidRPr="00BE4786" w:rsidSect="000863E9">
      <w:pgSz w:w="11907" w:h="16840" w:code="9"/>
      <w:pgMar w:top="851" w:right="567" w:bottom="1247" w:left="1304" w:header="0" w:footer="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B23" w:rsidRDefault="00501B23">
      <w:r>
        <w:separator/>
      </w:r>
    </w:p>
  </w:endnote>
  <w:endnote w:type="continuationSeparator" w:id="0">
    <w:p w:rsidR="00501B23" w:rsidRDefault="0050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B23" w:rsidRDefault="00501B23">
      <w:r>
        <w:separator/>
      </w:r>
    </w:p>
  </w:footnote>
  <w:footnote w:type="continuationSeparator" w:id="0">
    <w:p w:rsidR="00501B23" w:rsidRDefault="00501B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left"/>
      <w:rPr>
        <w:rFonts w:cs="Times New Roman"/>
      </w:rPr>
    </w:lvl>
    <w:lvl w:ilvl="1">
      <w:start w:val="1"/>
      <w:numFmt w:val="decimal"/>
      <w:pStyle w:val="2"/>
      <w:lvlText w:val="%1.%2."/>
      <w:legacy w:legacy="1" w:legacySpace="144" w:legacyIndent="0"/>
      <w:lvlJc w:val="left"/>
      <w:rPr>
        <w:rFonts w:cs="Times New Roman"/>
      </w:rPr>
    </w:lvl>
    <w:lvl w:ilvl="2">
      <w:start w:val="1"/>
      <w:numFmt w:val="decimal"/>
      <w:pStyle w:val="3"/>
      <w:lvlText w:val="%1.%2..%3."/>
      <w:legacy w:legacy="1" w:legacySpace="144" w:legacyIndent="0"/>
      <w:lvlJc w:val="left"/>
      <w:rPr>
        <w:rFonts w:cs="Times New Roman"/>
      </w:rPr>
    </w:lvl>
    <w:lvl w:ilvl="3">
      <w:start w:val="1"/>
      <w:numFmt w:val="decimal"/>
      <w:pStyle w:val="4"/>
      <w:lvlText w:val="%1.%2..%3..%4"/>
      <w:legacy w:legacy="1" w:legacySpace="144" w:legacyIndent="0"/>
      <w:lvlJc w:val="left"/>
      <w:rPr>
        <w:rFonts w:cs="Times New Roman"/>
      </w:rPr>
    </w:lvl>
    <w:lvl w:ilvl="4">
      <w:start w:val="1"/>
      <w:numFmt w:val="decimal"/>
      <w:pStyle w:val="5"/>
      <w:lvlText w:val="%1.%2..%3..%4.%5"/>
      <w:legacy w:legacy="1" w:legacySpace="144" w:legacyIndent="0"/>
      <w:lvlJc w:val="left"/>
      <w:rPr>
        <w:rFonts w:cs="Times New Roman"/>
      </w:rPr>
    </w:lvl>
    <w:lvl w:ilvl="5">
      <w:start w:val="1"/>
      <w:numFmt w:val="decimal"/>
      <w:pStyle w:val="6"/>
      <w:lvlText w:val="%1.%2..%3..%4.%5.%6"/>
      <w:legacy w:legacy="1" w:legacySpace="144" w:legacyIndent="0"/>
      <w:lvlJc w:val="left"/>
      <w:rPr>
        <w:rFonts w:cs="Times New Roman"/>
      </w:rPr>
    </w:lvl>
    <w:lvl w:ilvl="6">
      <w:start w:val="1"/>
      <w:numFmt w:val="decimal"/>
      <w:pStyle w:val="7"/>
      <w:lvlText w:val="%1.%2..%3..%4.%5.%6.%7"/>
      <w:legacy w:legacy="1" w:legacySpace="144" w:legacyIndent="0"/>
      <w:lvlJc w:val="left"/>
      <w:rPr>
        <w:rFonts w:cs="Times New Roman"/>
      </w:rPr>
    </w:lvl>
    <w:lvl w:ilvl="7">
      <w:start w:val="1"/>
      <w:numFmt w:val="decimal"/>
      <w:pStyle w:val="8"/>
      <w:lvlText w:val="%1.%2..%3..%4.%5.%6.%7.%8"/>
      <w:legacy w:legacy="1" w:legacySpace="144" w:legacyIndent="0"/>
      <w:lvlJc w:val="left"/>
      <w:rPr>
        <w:rFonts w:cs="Times New Roman"/>
      </w:rPr>
    </w:lvl>
    <w:lvl w:ilvl="8">
      <w:start w:val="1"/>
      <w:numFmt w:val="decimal"/>
      <w:pStyle w:val="9"/>
      <w:lvlText w:val="%1.%2..%3..%4.%5.%6.%7.%8.%9"/>
      <w:legacy w:legacy="1" w:legacySpace="144" w:legacyIndent="0"/>
      <w:lvlJc w:val="left"/>
      <w:rPr>
        <w:rFonts w:cs="Times New Roman"/>
      </w:rPr>
    </w:lvl>
  </w:abstractNum>
  <w:abstractNum w:abstractNumId="1">
    <w:nsid w:val="0E9C26B5"/>
    <w:multiLevelType w:val="hybridMultilevel"/>
    <w:tmpl w:val="8FC4CA38"/>
    <w:lvl w:ilvl="0" w:tplc="B99C0F04">
      <w:start w:val="1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92A0565"/>
    <w:multiLevelType w:val="hybridMultilevel"/>
    <w:tmpl w:val="6046C3EC"/>
    <w:lvl w:ilvl="0" w:tplc="AD261C7E">
      <w:start w:val="9"/>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
    <w:nsid w:val="474A17EF"/>
    <w:multiLevelType w:val="hybridMultilevel"/>
    <w:tmpl w:val="7E14409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8D5692B"/>
    <w:multiLevelType w:val="hybridMultilevel"/>
    <w:tmpl w:val="944466B4"/>
    <w:lvl w:ilvl="0" w:tplc="E702B5B0">
      <w:start w:val="4"/>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5">
    <w:nsid w:val="4A9046E5"/>
    <w:multiLevelType w:val="hybridMultilevel"/>
    <w:tmpl w:val="4968A9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FB65926"/>
    <w:multiLevelType w:val="hybridMultilevel"/>
    <w:tmpl w:val="95E049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2"/>
  </w:num>
  <w:num w:numId="4">
    <w:abstractNumId w:val="1"/>
  </w:num>
  <w:num w:numId="5">
    <w:abstractNumId w:val="3"/>
  </w:num>
  <w:num w:numId="6">
    <w:abstractNumId w:val="6"/>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rawingGridHorizontalSpacing w:val="6"/>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00F"/>
    <w:rsid w:val="00000BA9"/>
    <w:rsid w:val="000054F0"/>
    <w:rsid w:val="0001156C"/>
    <w:rsid w:val="00013EA5"/>
    <w:rsid w:val="000146C2"/>
    <w:rsid w:val="00014DA2"/>
    <w:rsid w:val="0001782D"/>
    <w:rsid w:val="00017A64"/>
    <w:rsid w:val="000263C2"/>
    <w:rsid w:val="00031D6E"/>
    <w:rsid w:val="00033378"/>
    <w:rsid w:val="000333E2"/>
    <w:rsid w:val="00033F36"/>
    <w:rsid w:val="000347E8"/>
    <w:rsid w:val="00037526"/>
    <w:rsid w:val="00041A02"/>
    <w:rsid w:val="000424DD"/>
    <w:rsid w:val="0004606E"/>
    <w:rsid w:val="000470CD"/>
    <w:rsid w:val="00050188"/>
    <w:rsid w:val="00050B76"/>
    <w:rsid w:val="0005205B"/>
    <w:rsid w:val="00070629"/>
    <w:rsid w:val="0007234C"/>
    <w:rsid w:val="00072FD7"/>
    <w:rsid w:val="00080529"/>
    <w:rsid w:val="000863E9"/>
    <w:rsid w:val="00086BB6"/>
    <w:rsid w:val="00091F83"/>
    <w:rsid w:val="00092D2C"/>
    <w:rsid w:val="00092D87"/>
    <w:rsid w:val="000977CA"/>
    <w:rsid w:val="000A3940"/>
    <w:rsid w:val="000A598C"/>
    <w:rsid w:val="000B1748"/>
    <w:rsid w:val="000B1C74"/>
    <w:rsid w:val="000B2017"/>
    <w:rsid w:val="000B4FD4"/>
    <w:rsid w:val="000B534D"/>
    <w:rsid w:val="000B7646"/>
    <w:rsid w:val="000B78BA"/>
    <w:rsid w:val="000C20B5"/>
    <w:rsid w:val="000C45AF"/>
    <w:rsid w:val="000D7730"/>
    <w:rsid w:val="000E301C"/>
    <w:rsid w:val="000E39DF"/>
    <w:rsid w:val="000E79F3"/>
    <w:rsid w:val="000F0D13"/>
    <w:rsid w:val="000F715C"/>
    <w:rsid w:val="00103CAC"/>
    <w:rsid w:val="00106A35"/>
    <w:rsid w:val="001070D6"/>
    <w:rsid w:val="00107549"/>
    <w:rsid w:val="00110F93"/>
    <w:rsid w:val="001164E2"/>
    <w:rsid w:val="001304AD"/>
    <w:rsid w:val="00136733"/>
    <w:rsid w:val="0014150B"/>
    <w:rsid w:val="001428CF"/>
    <w:rsid w:val="00142AD5"/>
    <w:rsid w:val="00146E97"/>
    <w:rsid w:val="001477A6"/>
    <w:rsid w:val="001506EA"/>
    <w:rsid w:val="001564DA"/>
    <w:rsid w:val="00163AEA"/>
    <w:rsid w:val="001642D1"/>
    <w:rsid w:val="00166908"/>
    <w:rsid w:val="00166CDD"/>
    <w:rsid w:val="001773D4"/>
    <w:rsid w:val="00182156"/>
    <w:rsid w:val="00184D35"/>
    <w:rsid w:val="0018609A"/>
    <w:rsid w:val="0019599C"/>
    <w:rsid w:val="001A058B"/>
    <w:rsid w:val="001A0A11"/>
    <w:rsid w:val="001A7609"/>
    <w:rsid w:val="001B1FB8"/>
    <w:rsid w:val="001B37B8"/>
    <w:rsid w:val="001B4A0B"/>
    <w:rsid w:val="001B60E5"/>
    <w:rsid w:val="001C08CA"/>
    <w:rsid w:val="001C11B4"/>
    <w:rsid w:val="001C1547"/>
    <w:rsid w:val="001C1AB8"/>
    <w:rsid w:val="001C2016"/>
    <w:rsid w:val="001C2FC0"/>
    <w:rsid w:val="001C4FFE"/>
    <w:rsid w:val="001C5132"/>
    <w:rsid w:val="001D23FF"/>
    <w:rsid w:val="001D4D9F"/>
    <w:rsid w:val="001D52D3"/>
    <w:rsid w:val="001D6251"/>
    <w:rsid w:val="001D695B"/>
    <w:rsid w:val="001E3147"/>
    <w:rsid w:val="001E4959"/>
    <w:rsid w:val="001E5976"/>
    <w:rsid w:val="001F533B"/>
    <w:rsid w:val="001F7137"/>
    <w:rsid w:val="00204944"/>
    <w:rsid w:val="00207913"/>
    <w:rsid w:val="00211993"/>
    <w:rsid w:val="002129E6"/>
    <w:rsid w:val="00215F6F"/>
    <w:rsid w:val="00221041"/>
    <w:rsid w:val="0022121E"/>
    <w:rsid w:val="00221674"/>
    <w:rsid w:val="00224B14"/>
    <w:rsid w:val="00224CD5"/>
    <w:rsid w:val="00225709"/>
    <w:rsid w:val="00234202"/>
    <w:rsid w:val="00235E96"/>
    <w:rsid w:val="00241191"/>
    <w:rsid w:val="0024129D"/>
    <w:rsid w:val="00245CF6"/>
    <w:rsid w:val="00246D70"/>
    <w:rsid w:val="00252D53"/>
    <w:rsid w:val="00253D66"/>
    <w:rsid w:val="00266E61"/>
    <w:rsid w:val="0026751A"/>
    <w:rsid w:val="002735A6"/>
    <w:rsid w:val="002757B1"/>
    <w:rsid w:val="0027615B"/>
    <w:rsid w:val="00277E9D"/>
    <w:rsid w:val="00291A2B"/>
    <w:rsid w:val="002A1E28"/>
    <w:rsid w:val="002A7333"/>
    <w:rsid w:val="002A74E1"/>
    <w:rsid w:val="002B3EB3"/>
    <w:rsid w:val="002B54B0"/>
    <w:rsid w:val="002B5792"/>
    <w:rsid w:val="002B75AE"/>
    <w:rsid w:val="002C574D"/>
    <w:rsid w:val="002D12EA"/>
    <w:rsid w:val="002E5F48"/>
    <w:rsid w:val="002E6600"/>
    <w:rsid w:val="002E7CE8"/>
    <w:rsid w:val="002F0CA4"/>
    <w:rsid w:val="002F1D14"/>
    <w:rsid w:val="002F4AD3"/>
    <w:rsid w:val="002F77C7"/>
    <w:rsid w:val="00301F5C"/>
    <w:rsid w:val="00302F61"/>
    <w:rsid w:val="00303876"/>
    <w:rsid w:val="00303C90"/>
    <w:rsid w:val="003148F6"/>
    <w:rsid w:val="00316E92"/>
    <w:rsid w:val="0031743B"/>
    <w:rsid w:val="00317C91"/>
    <w:rsid w:val="00323A94"/>
    <w:rsid w:val="003250C2"/>
    <w:rsid w:val="003267F5"/>
    <w:rsid w:val="003302C6"/>
    <w:rsid w:val="00331130"/>
    <w:rsid w:val="00340CE2"/>
    <w:rsid w:val="003432B7"/>
    <w:rsid w:val="00344063"/>
    <w:rsid w:val="003470E5"/>
    <w:rsid w:val="003723B0"/>
    <w:rsid w:val="003771B9"/>
    <w:rsid w:val="00380041"/>
    <w:rsid w:val="00387215"/>
    <w:rsid w:val="00387E35"/>
    <w:rsid w:val="003913C1"/>
    <w:rsid w:val="003935DD"/>
    <w:rsid w:val="003A200A"/>
    <w:rsid w:val="003A643D"/>
    <w:rsid w:val="003B5CD2"/>
    <w:rsid w:val="003C1294"/>
    <w:rsid w:val="003C202C"/>
    <w:rsid w:val="003C6ADE"/>
    <w:rsid w:val="003C7CA8"/>
    <w:rsid w:val="003D0366"/>
    <w:rsid w:val="003D093F"/>
    <w:rsid w:val="003D7F3C"/>
    <w:rsid w:val="003F149D"/>
    <w:rsid w:val="003F3AF7"/>
    <w:rsid w:val="003F4416"/>
    <w:rsid w:val="003F5193"/>
    <w:rsid w:val="00404515"/>
    <w:rsid w:val="004124DB"/>
    <w:rsid w:val="00412F13"/>
    <w:rsid w:val="004153FA"/>
    <w:rsid w:val="00415B7D"/>
    <w:rsid w:val="00415BD2"/>
    <w:rsid w:val="004232F2"/>
    <w:rsid w:val="0042366C"/>
    <w:rsid w:val="00427409"/>
    <w:rsid w:val="004300B5"/>
    <w:rsid w:val="004351D2"/>
    <w:rsid w:val="004367ED"/>
    <w:rsid w:val="00446081"/>
    <w:rsid w:val="00446BCE"/>
    <w:rsid w:val="00451668"/>
    <w:rsid w:val="00451B90"/>
    <w:rsid w:val="00452D64"/>
    <w:rsid w:val="00453E5E"/>
    <w:rsid w:val="00454422"/>
    <w:rsid w:val="00465DC8"/>
    <w:rsid w:val="0047084D"/>
    <w:rsid w:val="00473079"/>
    <w:rsid w:val="004760D4"/>
    <w:rsid w:val="0048467B"/>
    <w:rsid w:val="00491D48"/>
    <w:rsid w:val="00492EE1"/>
    <w:rsid w:val="0049372B"/>
    <w:rsid w:val="004944DF"/>
    <w:rsid w:val="0049634B"/>
    <w:rsid w:val="0049788F"/>
    <w:rsid w:val="004A0797"/>
    <w:rsid w:val="004B016B"/>
    <w:rsid w:val="004B7FB0"/>
    <w:rsid w:val="004C0A9D"/>
    <w:rsid w:val="004C2904"/>
    <w:rsid w:val="004D06C9"/>
    <w:rsid w:val="004D26CE"/>
    <w:rsid w:val="004D31F8"/>
    <w:rsid w:val="004D66A8"/>
    <w:rsid w:val="004D6890"/>
    <w:rsid w:val="004E0A8A"/>
    <w:rsid w:val="004E2A1A"/>
    <w:rsid w:val="004E2AEF"/>
    <w:rsid w:val="004E620F"/>
    <w:rsid w:val="004E6455"/>
    <w:rsid w:val="004E6912"/>
    <w:rsid w:val="004F1BE5"/>
    <w:rsid w:val="004F4FE1"/>
    <w:rsid w:val="00501B23"/>
    <w:rsid w:val="005026BD"/>
    <w:rsid w:val="00503A48"/>
    <w:rsid w:val="0050584A"/>
    <w:rsid w:val="00512303"/>
    <w:rsid w:val="00512A07"/>
    <w:rsid w:val="005152E5"/>
    <w:rsid w:val="0051676E"/>
    <w:rsid w:val="005173C5"/>
    <w:rsid w:val="0052002F"/>
    <w:rsid w:val="00520AFE"/>
    <w:rsid w:val="0053311A"/>
    <w:rsid w:val="00533CF2"/>
    <w:rsid w:val="00534DC1"/>
    <w:rsid w:val="005405BA"/>
    <w:rsid w:val="00541101"/>
    <w:rsid w:val="0054280A"/>
    <w:rsid w:val="00561E0F"/>
    <w:rsid w:val="005725B0"/>
    <w:rsid w:val="00572D7C"/>
    <w:rsid w:val="005739C3"/>
    <w:rsid w:val="0057563E"/>
    <w:rsid w:val="005801DA"/>
    <w:rsid w:val="005866AF"/>
    <w:rsid w:val="005907F9"/>
    <w:rsid w:val="00590950"/>
    <w:rsid w:val="005A7C07"/>
    <w:rsid w:val="005B1B5C"/>
    <w:rsid w:val="005B2396"/>
    <w:rsid w:val="005C42DC"/>
    <w:rsid w:val="005C6B41"/>
    <w:rsid w:val="005D04D2"/>
    <w:rsid w:val="005D1F77"/>
    <w:rsid w:val="005E0343"/>
    <w:rsid w:val="005E0B26"/>
    <w:rsid w:val="005F03C6"/>
    <w:rsid w:val="005F1900"/>
    <w:rsid w:val="005F2836"/>
    <w:rsid w:val="005F5051"/>
    <w:rsid w:val="0060711E"/>
    <w:rsid w:val="0060759B"/>
    <w:rsid w:val="00614C6D"/>
    <w:rsid w:val="00617EFE"/>
    <w:rsid w:val="00617F89"/>
    <w:rsid w:val="00621904"/>
    <w:rsid w:val="00621E8B"/>
    <w:rsid w:val="006230A9"/>
    <w:rsid w:val="00626932"/>
    <w:rsid w:val="00626FE2"/>
    <w:rsid w:val="00630FD0"/>
    <w:rsid w:val="006315C4"/>
    <w:rsid w:val="00632865"/>
    <w:rsid w:val="00632DB4"/>
    <w:rsid w:val="00634BD5"/>
    <w:rsid w:val="0064071A"/>
    <w:rsid w:val="00640868"/>
    <w:rsid w:val="006409D4"/>
    <w:rsid w:val="00641782"/>
    <w:rsid w:val="00645640"/>
    <w:rsid w:val="00645E98"/>
    <w:rsid w:val="00652E36"/>
    <w:rsid w:val="00653419"/>
    <w:rsid w:val="00653753"/>
    <w:rsid w:val="00654515"/>
    <w:rsid w:val="00657979"/>
    <w:rsid w:val="006603A9"/>
    <w:rsid w:val="00661992"/>
    <w:rsid w:val="00664763"/>
    <w:rsid w:val="00667AFB"/>
    <w:rsid w:val="006716FB"/>
    <w:rsid w:val="00671F38"/>
    <w:rsid w:val="00676374"/>
    <w:rsid w:val="00676FD6"/>
    <w:rsid w:val="006934A5"/>
    <w:rsid w:val="00694531"/>
    <w:rsid w:val="006B5564"/>
    <w:rsid w:val="006B7170"/>
    <w:rsid w:val="006C0848"/>
    <w:rsid w:val="006C343C"/>
    <w:rsid w:val="006C6367"/>
    <w:rsid w:val="006C6481"/>
    <w:rsid w:val="006C65F8"/>
    <w:rsid w:val="006C6FD8"/>
    <w:rsid w:val="006D5095"/>
    <w:rsid w:val="006E26B3"/>
    <w:rsid w:val="006E4B33"/>
    <w:rsid w:val="006F1C12"/>
    <w:rsid w:val="006F1C4D"/>
    <w:rsid w:val="006F3373"/>
    <w:rsid w:val="006F4E2C"/>
    <w:rsid w:val="006F7DA1"/>
    <w:rsid w:val="00703776"/>
    <w:rsid w:val="0070424E"/>
    <w:rsid w:val="0070468C"/>
    <w:rsid w:val="00712986"/>
    <w:rsid w:val="00713A7C"/>
    <w:rsid w:val="00720BA3"/>
    <w:rsid w:val="00722133"/>
    <w:rsid w:val="00722523"/>
    <w:rsid w:val="0072272F"/>
    <w:rsid w:val="0072360F"/>
    <w:rsid w:val="00724D89"/>
    <w:rsid w:val="00730D31"/>
    <w:rsid w:val="007316E7"/>
    <w:rsid w:val="00732C8B"/>
    <w:rsid w:val="00735B5C"/>
    <w:rsid w:val="007441DA"/>
    <w:rsid w:val="00746B45"/>
    <w:rsid w:val="00746F4F"/>
    <w:rsid w:val="00750418"/>
    <w:rsid w:val="00751552"/>
    <w:rsid w:val="0075700E"/>
    <w:rsid w:val="007622DA"/>
    <w:rsid w:val="00770A40"/>
    <w:rsid w:val="007712AD"/>
    <w:rsid w:val="00773B1E"/>
    <w:rsid w:val="007752F0"/>
    <w:rsid w:val="00775F83"/>
    <w:rsid w:val="0077751A"/>
    <w:rsid w:val="00783B49"/>
    <w:rsid w:val="00787145"/>
    <w:rsid w:val="00787B64"/>
    <w:rsid w:val="00791AD1"/>
    <w:rsid w:val="00792AC4"/>
    <w:rsid w:val="00793FFE"/>
    <w:rsid w:val="00794738"/>
    <w:rsid w:val="00797581"/>
    <w:rsid w:val="007A070C"/>
    <w:rsid w:val="007B1155"/>
    <w:rsid w:val="007B4CC5"/>
    <w:rsid w:val="007C045D"/>
    <w:rsid w:val="007C3423"/>
    <w:rsid w:val="007C35CD"/>
    <w:rsid w:val="007C4E2E"/>
    <w:rsid w:val="007C507D"/>
    <w:rsid w:val="007C6FB1"/>
    <w:rsid w:val="007D0931"/>
    <w:rsid w:val="007D2571"/>
    <w:rsid w:val="007D521D"/>
    <w:rsid w:val="007D5EE5"/>
    <w:rsid w:val="007D7524"/>
    <w:rsid w:val="007E0BB3"/>
    <w:rsid w:val="007E6134"/>
    <w:rsid w:val="007F0F1A"/>
    <w:rsid w:val="007F3AB6"/>
    <w:rsid w:val="007F6776"/>
    <w:rsid w:val="00805315"/>
    <w:rsid w:val="008113BA"/>
    <w:rsid w:val="008121BA"/>
    <w:rsid w:val="00815C2A"/>
    <w:rsid w:val="0083108D"/>
    <w:rsid w:val="00834999"/>
    <w:rsid w:val="00834A3F"/>
    <w:rsid w:val="0083540F"/>
    <w:rsid w:val="00841D34"/>
    <w:rsid w:val="008434CF"/>
    <w:rsid w:val="00844296"/>
    <w:rsid w:val="00853F40"/>
    <w:rsid w:val="008552DE"/>
    <w:rsid w:val="00856CFC"/>
    <w:rsid w:val="00860615"/>
    <w:rsid w:val="00861D98"/>
    <w:rsid w:val="008623F0"/>
    <w:rsid w:val="00870C17"/>
    <w:rsid w:val="00872893"/>
    <w:rsid w:val="008800AB"/>
    <w:rsid w:val="00880FB6"/>
    <w:rsid w:val="00883627"/>
    <w:rsid w:val="00886173"/>
    <w:rsid w:val="008861D9"/>
    <w:rsid w:val="00887D94"/>
    <w:rsid w:val="00890DCF"/>
    <w:rsid w:val="008916EA"/>
    <w:rsid w:val="008920FF"/>
    <w:rsid w:val="00894294"/>
    <w:rsid w:val="008A508D"/>
    <w:rsid w:val="008A765E"/>
    <w:rsid w:val="008B377D"/>
    <w:rsid w:val="008B3953"/>
    <w:rsid w:val="008B718D"/>
    <w:rsid w:val="008C0175"/>
    <w:rsid w:val="008C3B18"/>
    <w:rsid w:val="008C5E2D"/>
    <w:rsid w:val="008C6B52"/>
    <w:rsid w:val="008C73E9"/>
    <w:rsid w:val="008D0437"/>
    <w:rsid w:val="008D1BBA"/>
    <w:rsid w:val="008D2D45"/>
    <w:rsid w:val="008D5672"/>
    <w:rsid w:val="008D5F43"/>
    <w:rsid w:val="008E0C6A"/>
    <w:rsid w:val="008E2B5F"/>
    <w:rsid w:val="008E7919"/>
    <w:rsid w:val="008F0EB8"/>
    <w:rsid w:val="008F58F8"/>
    <w:rsid w:val="008F6CAA"/>
    <w:rsid w:val="00916AC0"/>
    <w:rsid w:val="00916C8C"/>
    <w:rsid w:val="00922CA3"/>
    <w:rsid w:val="0092343F"/>
    <w:rsid w:val="009240EB"/>
    <w:rsid w:val="00931454"/>
    <w:rsid w:val="0093212C"/>
    <w:rsid w:val="00934476"/>
    <w:rsid w:val="00940DC0"/>
    <w:rsid w:val="0094400D"/>
    <w:rsid w:val="00944C0D"/>
    <w:rsid w:val="00945AD3"/>
    <w:rsid w:val="00946E15"/>
    <w:rsid w:val="00950C44"/>
    <w:rsid w:val="00954373"/>
    <w:rsid w:val="00960DA8"/>
    <w:rsid w:val="00962787"/>
    <w:rsid w:val="009635D1"/>
    <w:rsid w:val="009738A6"/>
    <w:rsid w:val="00973E93"/>
    <w:rsid w:val="009818E7"/>
    <w:rsid w:val="0099179D"/>
    <w:rsid w:val="009939B3"/>
    <w:rsid w:val="009960A8"/>
    <w:rsid w:val="0099700F"/>
    <w:rsid w:val="00997020"/>
    <w:rsid w:val="00997D7D"/>
    <w:rsid w:val="009A1575"/>
    <w:rsid w:val="009A1CD5"/>
    <w:rsid w:val="009A2CB1"/>
    <w:rsid w:val="009A375E"/>
    <w:rsid w:val="009A6E01"/>
    <w:rsid w:val="009A7734"/>
    <w:rsid w:val="009B36C8"/>
    <w:rsid w:val="009B7FE1"/>
    <w:rsid w:val="009C245D"/>
    <w:rsid w:val="009D2AA5"/>
    <w:rsid w:val="009D5345"/>
    <w:rsid w:val="009E1543"/>
    <w:rsid w:val="009E33CD"/>
    <w:rsid w:val="009E6F4A"/>
    <w:rsid w:val="009F193D"/>
    <w:rsid w:val="009F1E36"/>
    <w:rsid w:val="009F20FC"/>
    <w:rsid w:val="009F5940"/>
    <w:rsid w:val="009F7C48"/>
    <w:rsid w:val="00A003E5"/>
    <w:rsid w:val="00A02EBF"/>
    <w:rsid w:val="00A11571"/>
    <w:rsid w:val="00A1190B"/>
    <w:rsid w:val="00A136A6"/>
    <w:rsid w:val="00A14F78"/>
    <w:rsid w:val="00A15C73"/>
    <w:rsid w:val="00A209B4"/>
    <w:rsid w:val="00A30378"/>
    <w:rsid w:val="00A3183E"/>
    <w:rsid w:val="00A4109E"/>
    <w:rsid w:val="00A44A52"/>
    <w:rsid w:val="00A468AA"/>
    <w:rsid w:val="00A50969"/>
    <w:rsid w:val="00A51C3A"/>
    <w:rsid w:val="00A56668"/>
    <w:rsid w:val="00A60EC4"/>
    <w:rsid w:val="00A6539B"/>
    <w:rsid w:val="00A66FF5"/>
    <w:rsid w:val="00A706CF"/>
    <w:rsid w:val="00A7148D"/>
    <w:rsid w:val="00A748AB"/>
    <w:rsid w:val="00A74E1B"/>
    <w:rsid w:val="00A77168"/>
    <w:rsid w:val="00A81C44"/>
    <w:rsid w:val="00A847CA"/>
    <w:rsid w:val="00A977AF"/>
    <w:rsid w:val="00AA0C7D"/>
    <w:rsid w:val="00AA0CE4"/>
    <w:rsid w:val="00AB1C14"/>
    <w:rsid w:val="00AB2BAB"/>
    <w:rsid w:val="00AB7B03"/>
    <w:rsid w:val="00AC0659"/>
    <w:rsid w:val="00AC068C"/>
    <w:rsid w:val="00AC512A"/>
    <w:rsid w:val="00AC54A5"/>
    <w:rsid w:val="00AC5B63"/>
    <w:rsid w:val="00AC6F58"/>
    <w:rsid w:val="00AD08D7"/>
    <w:rsid w:val="00AD14B1"/>
    <w:rsid w:val="00AD42BB"/>
    <w:rsid w:val="00AD77E9"/>
    <w:rsid w:val="00AE00F4"/>
    <w:rsid w:val="00AE26A4"/>
    <w:rsid w:val="00AF4015"/>
    <w:rsid w:val="00B026FC"/>
    <w:rsid w:val="00B038FD"/>
    <w:rsid w:val="00B042E2"/>
    <w:rsid w:val="00B1117E"/>
    <w:rsid w:val="00B22F91"/>
    <w:rsid w:val="00B24A61"/>
    <w:rsid w:val="00B278B7"/>
    <w:rsid w:val="00B32E2E"/>
    <w:rsid w:val="00B34711"/>
    <w:rsid w:val="00B3705F"/>
    <w:rsid w:val="00B515A0"/>
    <w:rsid w:val="00B63E36"/>
    <w:rsid w:val="00B643B7"/>
    <w:rsid w:val="00B6622E"/>
    <w:rsid w:val="00B67BCC"/>
    <w:rsid w:val="00B84251"/>
    <w:rsid w:val="00B86A6F"/>
    <w:rsid w:val="00B90508"/>
    <w:rsid w:val="00B92183"/>
    <w:rsid w:val="00B9662D"/>
    <w:rsid w:val="00BA76EC"/>
    <w:rsid w:val="00BA7A94"/>
    <w:rsid w:val="00BB3C2D"/>
    <w:rsid w:val="00BB50DD"/>
    <w:rsid w:val="00BB6DD7"/>
    <w:rsid w:val="00BB6F61"/>
    <w:rsid w:val="00BC2797"/>
    <w:rsid w:val="00BC3563"/>
    <w:rsid w:val="00BC43A6"/>
    <w:rsid w:val="00BC48A9"/>
    <w:rsid w:val="00BC7859"/>
    <w:rsid w:val="00BD00A0"/>
    <w:rsid w:val="00BD70D0"/>
    <w:rsid w:val="00BE3490"/>
    <w:rsid w:val="00BE4786"/>
    <w:rsid w:val="00BF130A"/>
    <w:rsid w:val="00BF43FF"/>
    <w:rsid w:val="00BF59CC"/>
    <w:rsid w:val="00BF680A"/>
    <w:rsid w:val="00C001B4"/>
    <w:rsid w:val="00C00E56"/>
    <w:rsid w:val="00C02DF8"/>
    <w:rsid w:val="00C03A21"/>
    <w:rsid w:val="00C05AE9"/>
    <w:rsid w:val="00C10AD8"/>
    <w:rsid w:val="00C13238"/>
    <w:rsid w:val="00C1548F"/>
    <w:rsid w:val="00C17D1C"/>
    <w:rsid w:val="00C20D1A"/>
    <w:rsid w:val="00C210EB"/>
    <w:rsid w:val="00C21102"/>
    <w:rsid w:val="00C21559"/>
    <w:rsid w:val="00C25AC4"/>
    <w:rsid w:val="00C344E6"/>
    <w:rsid w:val="00C3635C"/>
    <w:rsid w:val="00C41AD9"/>
    <w:rsid w:val="00C463E7"/>
    <w:rsid w:val="00C46428"/>
    <w:rsid w:val="00C509EA"/>
    <w:rsid w:val="00C54E49"/>
    <w:rsid w:val="00C65A1C"/>
    <w:rsid w:val="00C73B4B"/>
    <w:rsid w:val="00C74223"/>
    <w:rsid w:val="00C74625"/>
    <w:rsid w:val="00C74C79"/>
    <w:rsid w:val="00C82C28"/>
    <w:rsid w:val="00C85FB3"/>
    <w:rsid w:val="00CA1FAE"/>
    <w:rsid w:val="00CA26A5"/>
    <w:rsid w:val="00CA4E78"/>
    <w:rsid w:val="00CB2EB0"/>
    <w:rsid w:val="00CB3A81"/>
    <w:rsid w:val="00CB3E0C"/>
    <w:rsid w:val="00CB52F7"/>
    <w:rsid w:val="00CC34EB"/>
    <w:rsid w:val="00CD2E2B"/>
    <w:rsid w:val="00CE39F9"/>
    <w:rsid w:val="00CE457A"/>
    <w:rsid w:val="00CE6CBA"/>
    <w:rsid w:val="00CF1174"/>
    <w:rsid w:val="00CF23EB"/>
    <w:rsid w:val="00D01450"/>
    <w:rsid w:val="00D03C16"/>
    <w:rsid w:val="00D04BF6"/>
    <w:rsid w:val="00D10EC1"/>
    <w:rsid w:val="00D111FF"/>
    <w:rsid w:val="00D23146"/>
    <w:rsid w:val="00D25E34"/>
    <w:rsid w:val="00D373BD"/>
    <w:rsid w:val="00D379A4"/>
    <w:rsid w:val="00D412BB"/>
    <w:rsid w:val="00D4232C"/>
    <w:rsid w:val="00D446A6"/>
    <w:rsid w:val="00D463F4"/>
    <w:rsid w:val="00D56587"/>
    <w:rsid w:val="00D61D9A"/>
    <w:rsid w:val="00D6362F"/>
    <w:rsid w:val="00D64C8D"/>
    <w:rsid w:val="00D73EA1"/>
    <w:rsid w:val="00D7720C"/>
    <w:rsid w:val="00D81C1A"/>
    <w:rsid w:val="00D901E9"/>
    <w:rsid w:val="00D9122B"/>
    <w:rsid w:val="00D96A82"/>
    <w:rsid w:val="00DA4B51"/>
    <w:rsid w:val="00DA4D9B"/>
    <w:rsid w:val="00DA5959"/>
    <w:rsid w:val="00DB0FBE"/>
    <w:rsid w:val="00DB10BD"/>
    <w:rsid w:val="00DC1F32"/>
    <w:rsid w:val="00DC2A2E"/>
    <w:rsid w:val="00DD0CDD"/>
    <w:rsid w:val="00DD1C51"/>
    <w:rsid w:val="00DD2AF8"/>
    <w:rsid w:val="00DD2DDF"/>
    <w:rsid w:val="00DD44BD"/>
    <w:rsid w:val="00DD5C49"/>
    <w:rsid w:val="00DE13C7"/>
    <w:rsid w:val="00DE2974"/>
    <w:rsid w:val="00DE65DE"/>
    <w:rsid w:val="00DF57A9"/>
    <w:rsid w:val="00E006BB"/>
    <w:rsid w:val="00E00732"/>
    <w:rsid w:val="00E00C54"/>
    <w:rsid w:val="00E027F3"/>
    <w:rsid w:val="00E07D20"/>
    <w:rsid w:val="00E15C05"/>
    <w:rsid w:val="00E17BB9"/>
    <w:rsid w:val="00E2356F"/>
    <w:rsid w:val="00E255F4"/>
    <w:rsid w:val="00E412BA"/>
    <w:rsid w:val="00E438CC"/>
    <w:rsid w:val="00E4411E"/>
    <w:rsid w:val="00E57224"/>
    <w:rsid w:val="00E61792"/>
    <w:rsid w:val="00E66085"/>
    <w:rsid w:val="00E67B44"/>
    <w:rsid w:val="00E735EF"/>
    <w:rsid w:val="00E73ED6"/>
    <w:rsid w:val="00E74EEA"/>
    <w:rsid w:val="00E7668D"/>
    <w:rsid w:val="00E80D0F"/>
    <w:rsid w:val="00E81954"/>
    <w:rsid w:val="00E8278E"/>
    <w:rsid w:val="00E85BF1"/>
    <w:rsid w:val="00E87958"/>
    <w:rsid w:val="00E909CC"/>
    <w:rsid w:val="00E94EAB"/>
    <w:rsid w:val="00EA1DDB"/>
    <w:rsid w:val="00EA6010"/>
    <w:rsid w:val="00EB772F"/>
    <w:rsid w:val="00EC0035"/>
    <w:rsid w:val="00EC6C97"/>
    <w:rsid w:val="00EC6CE1"/>
    <w:rsid w:val="00ED5388"/>
    <w:rsid w:val="00ED7321"/>
    <w:rsid w:val="00EE3447"/>
    <w:rsid w:val="00EE3BF9"/>
    <w:rsid w:val="00EE3D34"/>
    <w:rsid w:val="00EE76CF"/>
    <w:rsid w:val="00EE7CEF"/>
    <w:rsid w:val="00EF0680"/>
    <w:rsid w:val="00EF4859"/>
    <w:rsid w:val="00F00D8D"/>
    <w:rsid w:val="00F00E00"/>
    <w:rsid w:val="00F0130E"/>
    <w:rsid w:val="00F03239"/>
    <w:rsid w:val="00F03468"/>
    <w:rsid w:val="00F05A76"/>
    <w:rsid w:val="00F05CAC"/>
    <w:rsid w:val="00F10C88"/>
    <w:rsid w:val="00F1154D"/>
    <w:rsid w:val="00F12D8F"/>
    <w:rsid w:val="00F14040"/>
    <w:rsid w:val="00F25AEE"/>
    <w:rsid w:val="00F2607A"/>
    <w:rsid w:val="00F3113B"/>
    <w:rsid w:val="00F3324A"/>
    <w:rsid w:val="00F336AC"/>
    <w:rsid w:val="00F34677"/>
    <w:rsid w:val="00F34A40"/>
    <w:rsid w:val="00F34F6C"/>
    <w:rsid w:val="00F3712F"/>
    <w:rsid w:val="00F378B7"/>
    <w:rsid w:val="00F44143"/>
    <w:rsid w:val="00F443BD"/>
    <w:rsid w:val="00F448CA"/>
    <w:rsid w:val="00F5020F"/>
    <w:rsid w:val="00F5312A"/>
    <w:rsid w:val="00F5413F"/>
    <w:rsid w:val="00F5416A"/>
    <w:rsid w:val="00F5434D"/>
    <w:rsid w:val="00F62F3A"/>
    <w:rsid w:val="00F65FC9"/>
    <w:rsid w:val="00F706D7"/>
    <w:rsid w:val="00F715F5"/>
    <w:rsid w:val="00F73F52"/>
    <w:rsid w:val="00F75026"/>
    <w:rsid w:val="00F7775D"/>
    <w:rsid w:val="00F82093"/>
    <w:rsid w:val="00F83285"/>
    <w:rsid w:val="00F84C2B"/>
    <w:rsid w:val="00F90B0A"/>
    <w:rsid w:val="00F9481C"/>
    <w:rsid w:val="00F96A6C"/>
    <w:rsid w:val="00FA1EC2"/>
    <w:rsid w:val="00FA2C78"/>
    <w:rsid w:val="00FA3BE7"/>
    <w:rsid w:val="00FA6BAF"/>
    <w:rsid w:val="00FA6E13"/>
    <w:rsid w:val="00FB13EF"/>
    <w:rsid w:val="00FB5108"/>
    <w:rsid w:val="00FB6861"/>
    <w:rsid w:val="00FB6BCE"/>
    <w:rsid w:val="00FC13F2"/>
    <w:rsid w:val="00FC2461"/>
    <w:rsid w:val="00FC28D1"/>
    <w:rsid w:val="00FC5046"/>
    <w:rsid w:val="00FC7B14"/>
    <w:rsid w:val="00FD407B"/>
    <w:rsid w:val="00FD74EC"/>
    <w:rsid w:val="00FE41FA"/>
    <w:rsid w:val="00FE6CE8"/>
    <w:rsid w:val="00FF1F11"/>
    <w:rsid w:val="00FF1F1B"/>
    <w:rsid w:val="00FF2386"/>
    <w:rsid w:val="00FF65F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1D52D3"/>
    <w:pPr>
      <w:spacing w:before="60"/>
      <w:ind w:firstLine="709"/>
      <w:jc w:val="both"/>
    </w:pPr>
    <w:rPr>
      <w:sz w:val="26"/>
      <w:szCs w:val="20"/>
    </w:rPr>
  </w:style>
  <w:style w:type="paragraph" w:styleId="1">
    <w:name w:val="heading 1"/>
    <w:basedOn w:val="a"/>
    <w:next w:val="a"/>
    <w:link w:val="10"/>
    <w:uiPriority w:val="99"/>
    <w:qFormat/>
    <w:rsid w:val="00834999"/>
    <w:pPr>
      <w:keepNext/>
      <w:keepLines/>
      <w:numPr>
        <w:numId w:val="1"/>
      </w:numPr>
      <w:suppressAutoHyphens/>
      <w:spacing w:before="360" w:after="240"/>
      <w:ind w:firstLine="680"/>
      <w:jc w:val="center"/>
      <w:outlineLvl w:val="0"/>
    </w:pPr>
    <w:rPr>
      <w:b/>
      <w:caps/>
      <w:kern w:val="28"/>
    </w:rPr>
  </w:style>
  <w:style w:type="paragraph" w:styleId="2">
    <w:name w:val="heading 2"/>
    <w:basedOn w:val="a"/>
    <w:next w:val="a"/>
    <w:link w:val="20"/>
    <w:uiPriority w:val="99"/>
    <w:qFormat/>
    <w:rsid w:val="00834999"/>
    <w:pPr>
      <w:keepNext/>
      <w:numPr>
        <w:ilvl w:val="1"/>
        <w:numId w:val="1"/>
      </w:numPr>
      <w:spacing w:before="240" w:after="60"/>
      <w:ind w:firstLine="680"/>
      <w:jc w:val="center"/>
      <w:outlineLvl w:val="1"/>
    </w:pPr>
    <w:rPr>
      <w:b/>
      <w:i/>
    </w:rPr>
  </w:style>
  <w:style w:type="paragraph" w:styleId="3">
    <w:name w:val="heading 3"/>
    <w:basedOn w:val="a"/>
    <w:next w:val="a"/>
    <w:link w:val="30"/>
    <w:uiPriority w:val="99"/>
    <w:qFormat/>
    <w:rsid w:val="00834999"/>
    <w:pPr>
      <w:keepNext/>
      <w:numPr>
        <w:ilvl w:val="2"/>
        <w:numId w:val="1"/>
      </w:numPr>
      <w:spacing w:before="240" w:after="60"/>
      <w:ind w:firstLine="0"/>
      <w:outlineLvl w:val="2"/>
    </w:pPr>
    <w:rPr>
      <w:sz w:val="24"/>
    </w:rPr>
  </w:style>
  <w:style w:type="paragraph" w:styleId="4">
    <w:name w:val="heading 4"/>
    <w:basedOn w:val="a"/>
    <w:next w:val="a"/>
    <w:link w:val="40"/>
    <w:uiPriority w:val="99"/>
    <w:qFormat/>
    <w:rsid w:val="00834999"/>
    <w:pPr>
      <w:keepNext/>
      <w:numPr>
        <w:ilvl w:val="3"/>
        <w:numId w:val="1"/>
      </w:numPr>
      <w:spacing w:before="240" w:after="60"/>
      <w:ind w:firstLine="0"/>
      <w:outlineLvl w:val="3"/>
    </w:pPr>
    <w:rPr>
      <w:b/>
      <w:sz w:val="24"/>
    </w:rPr>
  </w:style>
  <w:style w:type="paragraph" w:styleId="5">
    <w:name w:val="heading 5"/>
    <w:basedOn w:val="a"/>
    <w:next w:val="a"/>
    <w:link w:val="50"/>
    <w:uiPriority w:val="99"/>
    <w:qFormat/>
    <w:rsid w:val="00834999"/>
    <w:pPr>
      <w:numPr>
        <w:ilvl w:val="4"/>
        <w:numId w:val="1"/>
      </w:numPr>
      <w:spacing w:before="240" w:after="60"/>
      <w:ind w:firstLine="0"/>
      <w:outlineLvl w:val="4"/>
    </w:pPr>
    <w:rPr>
      <w:sz w:val="22"/>
    </w:rPr>
  </w:style>
  <w:style w:type="paragraph" w:styleId="6">
    <w:name w:val="heading 6"/>
    <w:basedOn w:val="a"/>
    <w:next w:val="a"/>
    <w:link w:val="60"/>
    <w:uiPriority w:val="99"/>
    <w:qFormat/>
    <w:rsid w:val="00834999"/>
    <w:pPr>
      <w:numPr>
        <w:ilvl w:val="5"/>
        <w:numId w:val="1"/>
      </w:numPr>
      <w:spacing w:before="240" w:after="60"/>
      <w:ind w:firstLine="0"/>
      <w:outlineLvl w:val="5"/>
    </w:pPr>
    <w:rPr>
      <w:i/>
      <w:sz w:val="22"/>
    </w:rPr>
  </w:style>
  <w:style w:type="paragraph" w:styleId="7">
    <w:name w:val="heading 7"/>
    <w:basedOn w:val="a"/>
    <w:next w:val="a"/>
    <w:link w:val="70"/>
    <w:uiPriority w:val="99"/>
    <w:qFormat/>
    <w:rsid w:val="00834999"/>
    <w:pPr>
      <w:numPr>
        <w:ilvl w:val="6"/>
        <w:numId w:val="1"/>
      </w:numPr>
      <w:spacing w:before="240" w:after="60"/>
      <w:ind w:firstLine="0"/>
      <w:outlineLvl w:val="6"/>
    </w:pPr>
    <w:rPr>
      <w:sz w:val="20"/>
    </w:rPr>
  </w:style>
  <w:style w:type="paragraph" w:styleId="8">
    <w:name w:val="heading 8"/>
    <w:basedOn w:val="a"/>
    <w:next w:val="a"/>
    <w:link w:val="80"/>
    <w:uiPriority w:val="99"/>
    <w:qFormat/>
    <w:rsid w:val="00834999"/>
    <w:pPr>
      <w:numPr>
        <w:ilvl w:val="7"/>
        <w:numId w:val="1"/>
      </w:numPr>
      <w:spacing w:before="240" w:after="60"/>
      <w:ind w:firstLine="0"/>
      <w:outlineLvl w:val="7"/>
    </w:pPr>
    <w:rPr>
      <w:i/>
      <w:sz w:val="20"/>
    </w:rPr>
  </w:style>
  <w:style w:type="paragraph" w:styleId="9">
    <w:name w:val="heading 9"/>
    <w:basedOn w:val="a"/>
    <w:next w:val="a"/>
    <w:link w:val="90"/>
    <w:uiPriority w:val="99"/>
    <w:qFormat/>
    <w:rsid w:val="00834999"/>
    <w:pPr>
      <w:numPr>
        <w:ilvl w:val="8"/>
        <w:numId w:val="1"/>
      </w:numPr>
      <w:spacing w:before="240" w:after="60"/>
      <w:ind w:firstLine="0"/>
      <w:outlineLvl w:val="8"/>
    </w:pPr>
    <w:rPr>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F5940"/>
    <w:rPr>
      <w:rFonts w:cs="Times New Roman"/>
      <w:b/>
      <w:caps/>
      <w:kern w:val="28"/>
      <w:sz w:val="26"/>
    </w:rPr>
  </w:style>
  <w:style w:type="character" w:customStyle="1" w:styleId="20">
    <w:name w:val="Заголовок 2 Знак"/>
    <w:basedOn w:val="a0"/>
    <w:link w:val="2"/>
    <w:uiPriority w:val="99"/>
    <w:locked/>
    <w:rsid w:val="001477A6"/>
    <w:rPr>
      <w:rFonts w:cs="Times New Roman"/>
      <w:b/>
      <w:i/>
      <w:sz w:val="26"/>
    </w:rPr>
  </w:style>
  <w:style w:type="character" w:customStyle="1" w:styleId="30">
    <w:name w:val="Заголовок 3 Знак"/>
    <w:basedOn w:val="a0"/>
    <w:link w:val="3"/>
    <w:uiPriority w:val="99"/>
    <w:locked/>
    <w:rsid w:val="009F5940"/>
    <w:rPr>
      <w:rFonts w:cs="Times New Roman"/>
      <w:sz w:val="24"/>
    </w:rPr>
  </w:style>
  <w:style w:type="character" w:customStyle="1" w:styleId="40">
    <w:name w:val="Заголовок 4 Знак"/>
    <w:basedOn w:val="a0"/>
    <w:link w:val="4"/>
    <w:uiPriority w:val="99"/>
    <w:locked/>
    <w:rsid w:val="009F5940"/>
    <w:rPr>
      <w:rFonts w:cs="Times New Roman"/>
      <w:b/>
      <w:sz w:val="24"/>
    </w:rPr>
  </w:style>
  <w:style w:type="character" w:customStyle="1" w:styleId="50">
    <w:name w:val="Заголовок 5 Знак"/>
    <w:basedOn w:val="a0"/>
    <w:link w:val="5"/>
    <w:uiPriority w:val="99"/>
    <w:locked/>
    <w:rsid w:val="009F5940"/>
    <w:rPr>
      <w:rFonts w:cs="Times New Roman"/>
      <w:sz w:val="22"/>
    </w:rPr>
  </w:style>
  <w:style w:type="character" w:customStyle="1" w:styleId="60">
    <w:name w:val="Заголовок 6 Знак"/>
    <w:basedOn w:val="a0"/>
    <w:link w:val="6"/>
    <w:uiPriority w:val="99"/>
    <w:locked/>
    <w:rsid w:val="009F5940"/>
    <w:rPr>
      <w:rFonts w:cs="Times New Roman"/>
      <w:i/>
      <w:sz w:val="22"/>
    </w:rPr>
  </w:style>
  <w:style w:type="character" w:customStyle="1" w:styleId="70">
    <w:name w:val="Заголовок 7 Знак"/>
    <w:basedOn w:val="a0"/>
    <w:link w:val="7"/>
    <w:uiPriority w:val="99"/>
    <w:locked/>
    <w:rsid w:val="009F5940"/>
    <w:rPr>
      <w:rFonts w:cs="Times New Roman"/>
    </w:rPr>
  </w:style>
  <w:style w:type="character" w:customStyle="1" w:styleId="80">
    <w:name w:val="Заголовок 8 Знак"/>
    <w:basedOn w:val="a0"/>
    <w:link w:val="8"/>
    <w:uiPriority w:val="99"/>
    <w:locked/>
    <w:rsid w:val="009F5940"/>
    <w:rPr>
      <w:rFonts w:cs="Times New Roman"/>
      <w:i/>
    </w:rPr>
  </w:style>
  <w:style w:type="character" w:customStyle="1" w:styleId="90">
    <w:name w:val="Заголовок 9 Знак"/>
    <w:basedOn w:val="a0"/>
    <w:link w:val="9"/>
    <w:uiPriority w:val="99"/>
    <w:locked/>
    <w:rsid w:val="009F5940"/>
    <w:rPr>
      <w:rFonts w:cs="Times New Roman"/>
      <w:b/>
      <w:i/>
      <w:sz w:val="18"/>
    </w:rPr>
  </w:style>
  <w:style w:type="character" w:styleId="a3">
    <w:name w:val="page number"/>
    <w:basedOn w:val="a0"/>
    <w:uiPriority w:val="99"/>
    <w:rsid w:val="00834999"/>
    <w:rPr>
      <w:rFonts w:cs="Times New Roman"/>
    </w:rPr>
  </w:style>
  <w:style w:type="paragraph" w:styleId="a4">
    <w:name w:val="header"/>
    <w:basedOn w:val="a"/>
    <w:link w:val="a5"/>
    <w:uiPriority w:val="99"/>
    <w:rsid w:val="00834999"/>
    <w:pPr>
      <w:widowControl w:val="0"/>
      <w:tabs>
        <w:tab w:val="center" w:pos="4536"/>
        <w:tab w:val="right" w:pos="9072"/>
      </w:tabs>
      <w:spacing w:before="0"/>
      <w:ind w:firstLine="0"/>
      <w:jc w:val="center"/>
    </w:pPr>
    <w:rPr>
      <w:spacing w:val="-20"/>
      <w:position w:val="16"/>
      <w:sz w:val="20"/>
      <w:lang w:val="en-US"/>
    </w:rPr>
  </w:style>
  <w:style w:type="character" w:customStyle="1" w:styleId="a5">
    <w:name w:val="Верхний колонтитул Знак"/>
    <w:basedOn w:val="a0"/>
    <w:link w:val="a4"/>
    <w:uiPriority w:val="99"/>
    <w:locked/>
    <w:rsid w:val="009F5940"/>
    <w:rPr>
      <w:rFonts w:cs="Times New Roman"/>
      <w:spacing w:val="-20"/>
      <w:position w:val="16"/>
      <w:lang w:val="en-US"/>
    </w:rPr>
  </w:style>
  <w:style w:type="paragraph" w:styleId="a6">
    <w:name w:val="footer"/>
    <w:basedOn w:val="a"/>
    <w:link w:val="a7"/>
    <w:uiPriority w:val="99"/>
    <w:rsid w:val="00834999"/>
    <w:pPr>
      <w:tabs>
        <w:tab w:val="center" w:pos="4536"/>
        <w:tab w:val="right" w:pos="9072"/>
      </w:tabs>
      <w:spacing w:line="240" w:lineRule="atLeast"/>
      <w:ind w:firstLine="0"/>
      <w:jc w:val="center"/>
    </w:pPr>
    <w:rPr>
      <w:sz w:val="16"/>
    </w:rPr>
  </w:style>
  <w:style w:type="character" w:customStyle="1" w:styleId="a7">
    <w:name w:val="Нижний колонтитул Знак"/>
    <w:basedOn w:val="a0"/>
    <w:link w:val="a6"/>
    <w:uiPriority w:val="99"/>
    <w:locked/>
    <w:rsid w:val="009F5940"/>
    <w:rPr>
      <w:rFonts w:cs="Times New Roman"/>
      <w:sz w:val="16"/>
    </w:rPr>
  </w:style>
  <w:style w:type="paragraph" w:customStyle="1" w:styleId="a8">
    <w:name w:val="Таблица"/>
    <w:basedOn w:val="a"/>
    <w:uiPriority w:val="99"/>
    <w:rsid w:val="00834999"/>
    <w:pPr>
      <w:ind w:firstLine="0"/>
      <w:jc w:val="center"/>
    </w:pPr>
    <w:rPr>
      <w:spacing w:val="-20"/>
      <w:sz w:val="24"/>
    </w:rPr>
  </w:style>
  <w:style w:type="paragraph" w:customStyle="1" w:styleId="a9">
    <w:name w:val="Формула"/>
    <w:basedOn w:val="a"/>
    <w:uiPriority w:val="99"/>
    <w:rsid w:val="00834999"/>
    <w:pPr>
      <w:ind w:firstLine="0"/>
      <w:jc w:val="center"/>
    </w:pPr>
  </w:style>
  <w:style w:type="paragraph" w:styleId="21">
    <w:name w:val="toc 2"/>
    <w:basedOn w:val="a"/>
    <w:next w:val="a"/>
    <w:uiPriority w:val="99"/>
    <w:semiHidden/>
    <w:rsid w:val="00834999"/>
    <w:pPr>
      <w:tabs>
        <w:tab w:val="right" w:leader="dot" w:pos="9355"/>
      </w:tabs>
      <w:ind w:left="200" w:firstLine="0"/>
    </w:pPr>
    <w:rPr>
      <w:b/>
      <w:noProof/>
      <w:sz w:val="24"/>
    </w:rPr>
  </w:style>
  <w:style w:type="paragraph" w:styleId="11">
    <w:name w:val="toc 1"/>
    <w:basedOn w:val="a"/>
    <w:next w:val="a"/>
    <w:uiPriority w:val="99"/>
    <w:semiHidden/>
    <w:rsid w:val="00834999"/>
    <w:pPr>
      <w:tabs>
        <w:tab w:val="right" w:leader="dot" w:pos="9355"/>
      </w:tabs>
      <w:ind w:firstLine="0"/>
    </w:pPr>
    <w:rPr>
      <w:b/>
    </w:rPr>
  </w:style>
  <w:style w:type="paragraph" w:styleId="31">
    <w:name w:val="toc 3"/>
    <w:basedOn w:val="a"/>
    <w:next w:val="a"/>
    <w:uiPriority w:val="99"/>
    <w:semiHidden/>
    <w:rsid w:val="00834999"/>
    <w:pPr>
      <w:tabs>
        <w:tab w:val="right" w:leader="dot" w:pos="9355"/>
      </w:tabs>
      <w:ind w:left="560"/>
    </w:pPr>
  </w:style>
  <w:style w:type="paragraph" w:styleId="41">
    <w:name w:val="toc 4"/>
    <w:basedOn w:val="a"/>
    <w:next w:val="a"/>
    <w:uiPriority w:val="99"/>
    <w:semiHidden/>
    <w:rsid w:val="00834999"/>
    <w:pPr>
      <w:tabs>
        <w:tab w:val="right" w:leader="dot" w:pos="9355"/>
      </w:tabs>
      <w:ind w:left="840"/>
    </w:pPr>
  </w:style>
  <w:style w:type="paragraph" w:styleId="51">
    <w:name w:val="toc 5"/>
    <w:basedOn w:val="a"/>
    <w:next w:val="a"/>
    <w:uiPriority w:val="99"/>
    <w:semiHidden/>
    <w:rsid w:val="00834999"/>
    <w:pPr>
      <w:tabs>
        <w:tab w:val="right" w:leader="dot" w:pos="9355"/>
      </w:tabs>
      <w:ind w:left="1120"/>
    </w:pPr>
  </w:style>
  <w:style w:type="paragraph" w:styleId="61">
    <w:name w:val="toc 6"/>
    <w:basedOn w:val="a"/>
    <w:next w:val="a"/>
    <w:uiPriority w:val="99"/>
    <w:semiHidden/>
    <w:rsid w:val="00834999"/>
    <w:pPr>
      <w:tabs>
        <w:tab w:val="right" w:leader="dot" w:pos="9355"/>
      </w:tabs>
      <w:ind w:left="1400"/>
    </w:pPr>
  </w:style>
  <w:style w:type="paragraph" w:styleId="71">
    <w:name w:val="toc 7"/>
    <w:basedOn w:val="a"/>
    <w:next w:val="a"/>
    <w:uiPriority w:val="99"/>
    <w:semiHidden/>
    <w:rsid w:val="00834999"/>
    <w:pPr>
      <w:tabs>
        <w:tab w:val="right" w:leader="dot" w:pos="9355"/>
      </w:tabs>
      <w:ind w:left="1680"/>
    </w:pPr>
  </w:style>
  <w:style w:type="paragraph" w:styleId="81">
    <w:name w:val="toc 8"/>
    <w:basedOn w:val="a"/>
    <w:next w:val="a"/>
    <w:uiPriority w:val="99"/>
    <w:semiHidden/>
    <w:rsid w:val="00834999"/>
    <w:pPr>
      <w:tabs>
        <w:tab w:val="right" w:leader="dot" w:pos="9355"/>
      </w:tabs>
      <w:ind w:left="1960"/>
    </w:pPr>
  </w:style>
  <w:style w:type="paragraph" w:styleId="91">
    <w:name w:val="toc 9"/>
    <w:basedOn w:val="a"/>
    <w:next w:val="a"/>
    <w:uiPriority w:val="99"/>
    <w:semiHidden/>
    <w:rsid w:val="00834999"/>
    <w:pPr>
      <w:tabs>
        <w:tab w:val="right" w:leader="dot" w:pos="9355"/>
      </w:tabs>
      <w:ind w:left="2240"/>
    </w:pPr>
  </w:style>
  <w:style w:type="paragraph" w:customStyle="1" w:styleId="12">
    <w:name w:val="Обычный1"/>
    <w:uiPriority w:val="99"/>
    <w:rsid w:val="00834999"/>
    <w:pPr>
      <w:widowControl w:val="0"/>
    </w:pPr>
    <w:rPr>
      <w:rFonts w:ascii="Arial" w:hAnsi="Arial"/>
      <w:sz w:val="20"/>
      <w:szCs w:val="20"/>
    </w:rPr>
  </w:style>
  <w:style w:type="paragraph" w:styleId="aa">
    <w:name w:val="Block Text"/>
    <w:basedOn w:val="a"/>
    <w:uiPriority w:val="99"/>
    <w:rsid w:val="00834999"/>
    <w:pPr>
      <w:spacing w:after="120"/>
      <w:ind w:left="2268" w:right="-29" w:hanging="1559"/>
    </w:pPr>
  </w:style>
  <w:style w:type="paragraph" w:styleId="ab">
    <w:name w:val="Body Text"/>
    <w:basedOn w:val="a"/>
    <w:link w:val="ac"/>
    <w:uiPriority w:val="99"/>
    <w:rsid w:val="00834999"/>
    <w:pPr>
      <w:ind w:firstLine="0"/>
    </w:pPr>
    <w:rPr>
      <w:sz w:val="24"/>
    </w:rPr>
  </w:style>
  <w:style w:type="character" w:customStyle="1" w:styleId="ac">
    <w:name w:val="Основной текст Знак"/>
    <w:basedOn w:val="a0"/>
    <w:link w:val="ab"/>
    <w:uiPriority w:val="99"/>
    <w:locked/>
    <w:rsid w:val="00F03239"/>
    <w:rPr>
      <w:rFonts w:cs="Times New Roman"/>
      <w:sz w:val="24"/>
    </w:rPr>
  </w:style>
  <w:style w:type="paragraph" w:styleId="ad">
    <w:name w:val="Body Text Indent"/>
    <w:basedOn w:val="a"/>
    <w:link w:val="ae"/>
    <w:uiPriority w:val="99"/>
    <w:rsid w:val="00834999"/>
    <w:pPr>
      <w:ind w:firstLine="284"/>
    </w:pPr>
    <w:rPr>
      <w:b/>
      <w:sz w:val="24"/>
    </w:rPr>
  </w:style>
  <w:style w:type="character" w:customStyle="1" w:styleId="ae">
    <w:name w:val="Основной текст с отступом Знак"/>
    <w:basedOn w:val="a0"/>
    <w:link w:val="ad"/>
    <w:uiPriority w:val="99"/>
    <w:locked/>
    <w:rsid w:val="009F5940"/>
    <w:rPr>
      <w:rFonts w:cs="Times New Roman"/>
      <w:b/>
      <w:sz w:val="24"/>
    </w:rPr>
  </w:style>
  <w:style w:type="paragraph" w:styleId="32">
    <w:name w:val="Body Text Indent 3"/>
    <w:basedOn w:val="a"/>
    <w:link w:val="33"/>
    <w:uiPriority w:val="99"/>
    <w:rsid w:val="00834999"/>
    <w:pPr>
      <w:spacing w:before="0"/>
      <w:ind w:firstLine="851"/>
    </w:pPr>
    <w:rPr>
      <w:sz w:val="28"/>
    </w:rPr>
  </w:style>
  <w:style w:type="character" w:customStyle="1" w:styleId="33">
    <w:name w:val="Основной текст с отступом 3 Знак"/>
    <w:basedOn w:val="a0"/>
    <w:link w:val="32"/>
    <w:uiPriority w:val="99"/>
    <w:locked/>
    <w:rsid w:val="009F5940"/>
    <w:rPr>
      <w:rFonts w:cs="Times New Roman"/>
      <w:sz w:val="28"/>
    </w:rPr>
  </w:style>
  <w:style w:type="paragraph" w:styleId="22">
    <w:name w:val="Body Text Indent 2"/>
    <w:basedOn w:val="a"/>
    <w:link w:val="23"/>
    <w:uiPriority w:val="99"/>
    <w:rsid w:val="00834999"/>
    <w:pPr>
      <w:ind w:right="164" w:firstLine="851"/>
    </w:pPr>
    <w:rPr>
      <w:sz w:val="28"/>
    </w:rPr>
  </w:style>
  <w:style w:type="character" w:customStyle="1" w:styleId="23">
    <w:name w:val="Основной текст с отступом 2 Знак"/>
    <w:basedOn w:val="a0"/>
    <w:link w:val="22"/>
    <w:uiPriority w:val="99"/>
    <w:locked/>
    <w:rsid w:val="009F5940"/>
    <w:rPr>
      <w:rFonts w:cs="Times New Roman"/>
      <w:sz w:val="28"/>
    </w:rPr>
  </w:style>
  <w:style w:type="paragraph" w:styleId="af">
    <w:name w:val="Plain Text"/>
    <w:basedOn w:val="a"/>
    <w:link w:val="af0"/>
    <w:uiPriority w:val="99"/>
    <w:rsid w:val="00834999"/>
    <w:pPr>
      <w:spacing w:before="0"/>
      <w:ind w:firstLine="0"/>
      <w:jc w:val="left"/>
    </w:pPr>
    <w:rPr>
      <w:rFonts w:ascii="Courier New" w:hAnsi="Courier New"/>
      <w:sz w:val="20"/>
    </w:rPr>
  </w:style>
  <w:style w:type="character" w:customStyle="1" w:styleId="af0">
    <w:name w:val="Текст Знак"/>
    <w:basedOn w:val="a0"/>
    <w:link w:val="af"/>
    <w:uiPriority w:val="99"/>
    <w:locked/>
    <w:rsid w:val="009F5940"/>
    <w:rPr>
      <w:rFonts w:ascii="Courier New" w:hAnsi="Courier New" w:cs="Times New Roman"/>
    </w:rPr>
  </w:style>
  <w:style w:type="paragraph" w:styleId="24">
    <w:name w:val="Body Text 2"/>
    <w:basedOn w:val="a"/>
    <w:link w:val="25"/>
    <w:uiPriority w:val="99"/>
    <w:rsid w:val="00834999"/>
    <w:pPr>
      <w:spacing w:before="0"/>
      <w:ind w:right="163" w:firstLine="0"/>
    </w:pPr>
    <w:rPr>
      <w:sz w:val="28"/>
    </w:rPr>
  </w:style>
  <w:style w:type="character" w:customStyle="1" w:styleId="25">
    <w:name w:val="Основной текст 2 Знак"/>
    <w:basedOn w:val="a0"/>
    <w:link w:val="24"/>
    <w:uiPriority w:val="99"/>
    <w:locked/>
    <w:rsid w:val="009F5940"/>
    <w:rPr>
      <w:rFonts w:cs="Times New Roman"/>
      <w:sz w:val="28"/>
    </w:rPr>
  </w:style>
  <w:style w:type="paragraph" w:styleId="af1">
    <w:name w:val="Document Map"/>
    <w:basedOn w:val="a"/>
    <w:link w:val="af2"/>
    <w:uiPriority w:val="99"/>
    <w:semiHidden/>
    <w:rsid w:val="00834999"/>
    <w:pPr>
      <w:shd w:val="clear" w:color="auto" w:fill="000080"/>
    </w:pPr>
    <w:rPr>
      <w:rFonts w:ascii="Tahoma" w:hAnsi="Tahoma"/>
    </w:rPr>
  </w:style>
  <w:style w:type="character" w:customStyle="1" w:styleId="af2">
    <w:name w:val="Схема документа Знак"/>
    <w:basedOn w:val="a0"/>
    <w:link w:val="af1"/>
    <w:uiPriority w:val="99"/>
    <w:semiHidden/>
    <w:locked/>
    <w:rsid w:val="009F5940"/>
    <w:rPr>
      <w:rFonts w:ascii="Tahoma" w:hAnsi="Tahoma" w:cs="Times New Roman"/>
      <w:sz w:val="26"/>
      <w:shd w:val="clear" w:color="auto" w:fill="000080"/>
    </w:rPr>
  </w:style>
  <w:style w:type="paragraph" w:styleId="34">
    <w:name w:val="Body Text 3"/>
    <w:basedOn w:val="a"/>
    <w:link w:val="35"/>
    <w:uiPriority w:val="99"/>
    <w:rsid w:val="00834999"/>
    <w:pPr>
      <w:spacing w:before="0"/>
      <w:ind w:firstLine="0"/>
      <w:jc w:val="center"/>
    </w:pPr>
    <w:rPr>
      <w:b/>
      <w:sz w:val="20"/>
    </w:rPr>
  </w:style>
  <w:style w:type="character" w:customStyle="1" w:styleId="35">
    <w:name w:val="Основной текст 3 Знак"/>
    <w:basedOn w:val="a0"/>
    <w:link w:val="34"/>
    <w:uiPriority w:val="99"/>
    <w:locked/>
    <w:rsid w:val="009F5940"/>
    <w:rPr>
      <w:rFonts w:cs="Times New Roman"/>
      <w:b/>
    </w:rPr>
  </w:style>
  <w:style w:type="paragraph" w:customStyle="1" w:styleId="13">
    <w:name w:val="заголовок 1"/>
    <w:basedOn w:val="a"/>
    <w:next w:val="a"/>
    <w:uiPriority w:val="99"/>
    <w:rsid w:val="00834999"/>
    <w:pPr>
      <w:keepNext/>
      <w:widowControl w:val="0"/>
      <w:spacing w:before="0"/>
      <w:ind w:firstLine="851"/>
      <w:jc w:val="left"/>
    </w:pPr>
    <w:rPr>
      <w:sz w:val="24"/>
    </w:rPr>
  </w:style>
  <w:style w:type="paragraph" w:styleId="af3">
    <w:name w:val="Title"/>
    <w:basedOn w:val="a"/>
    <w:link w:val="af4"/>
    <w:uiPriority w:val="99"/>
    <w:qFormat/>
    <w:rsid w:val="00834999"/>
    <w:pPr>
      <w:shd w:val="pct5" w:color="000000" w:fill="FFFFFF"/>
      <w:spacing w:before="240" w:line="360" w:lineRule="auto"/>
      <w:ind w:left="284" w:right="284" w:firstLine="0"/>
      <w:jc w:val="center"/>
    </w:pPr>
    <w:rPr>
      <w:rFonts w:ascii="Arial" w:hAnsi="Arial"/>
      <w:b/>
      <w:sz w:val="22"/>
      <w:szCs w:val="24"/>
    </w:rPr>
  </w:style>
  <w:style w:type="character" w:customStyle="1" w:styleId="af4">
    <w:name w:val="Название Знак"/>
    <w:basedOn w:val="a0"/>
    <w:link w:val="af3"/>
    <w:uiPriority w:val="99"/>
    <w:locked/>
    <w:rsid w:val="009F5940"/>
    <w:rPr>
      <w:rFonts w:ascii="Arial" w:hAnsi="Arial" w:cs="Times New Roman"/>
      <w:b/>
      <w:sz w:val="24"/>
      <w:shd w:val="pct5" w:color="000000" w:fill="FFFFFF"/>
    </w:rPr>
  </w:style>
  <w:style w:type="paragraph" w:customStyle="1" w:styleId="af5">
    <w:name w:val="Знак"/>
    <w:basedOn w:val="a"/>
    <w:uiPriority w:val="99"/>
    <w:rsid w:val="005405BA"/>
    <w:pPr>
      <w:spacing w:before="0" w:after="160" w:line="240" w:lineRule="exact"/>
      <w:ind w:firstLine="0"/>
      <w:jc w:val="left"/>
    </w:pPr>
    <w:rPr>
      <w:rFonts w:ascii="Verdana" w:hAnsi="Verdana"/>
      <w:sz w:val="20"/>
      <w:lang w:val="en-US" w:eastAsia="en-US"/>
    </w:rPr>
  </w:style>
  <w:style w:type="paragraph" w:styleId="af6">
    <w:name w:val="List Paragraph"/>
    <w:basedOn w:val="a"/>
    <w:uiPriority w:val="99"/>
    <w:qFormat/>
    <w:rsid w:val="001D695B"/>
    <w:pPr>
      <w:ind w:left="360"/>
    </w:pPr>
    <w:rPr>
      <w:sz w:val="28"/>
      <w:szCs w:val="28"/>
    </w:rPr>
  </w:style>
  <w:style w:type="paragraph" w:styleId="af7">
    <w:name w:val="Balloon Text"/>
    <w:basedOn w:val="a"/>
    <w:link w:val="af8"/>
    <w:uiPriority w:val="99"/>
    <w:rsid w:val="004E6455"/>
    <w:pPr>
      <w:spacing w:before="0"/>
    </w:pPr>
    <w:rPr>
      <w:rFonts w:ascii="Tahoma" w:hAnsi="Tahoma" w:cs="Tahoma"/>
      <w:sz w:val="16"/>
      <w:szCs w:val="16"/>
    </w:rPr>
  </w:style>
  <w:style w:type="character" w:customStyle="1" w:styleId="af8">
    <w:name w:val="Текст выноски Знак"/>
    <w:basedOn w:val="a0"/>
    <w:link w:val="af7"/>
    <w:uiPriority w:val="99"/>
    <w:locked/>
    <w:rsid w:val="004E6455"/>
    <w:rPr>
      <w:rFonts w:ascii="Tahoma" w:hAnsi="Tahoma" w:cs="Tahoma"/>
      <w:sz w:val="16"/>
      <w:szCs w:val="16"/>
    </w:rPr>
  </w:style>
  <w:style w:type="paragraph" w:styleId="af9">
    <w:name w:val="Subtitle"/>
    <w:basedOn w:val="a"/>
    <w:next w:val="a"/>
    <w:link w:val="afa"/>
    <w:uiPriority w:val="99"/>
    <w:qFormat/>
    <w:rsid w:val="009F5940"/>
    <w:pPr>
      <w:spacing w:after="600"/>
    </w:pPr>
    <w:rPr>
      <w:rFonts w:ascii="Cambria" w:hAnsi="Cambria"/>
      <w:i/>
      <w:iCs/>
      <w:spacing w:val="13"/>
      <w:sz w:val="24"/>
      <w:szCs w:val="24"/>
    </w:rPr>
  </w:style>
  <w:style w:type="character" w:customStyle="1" w:styleId="afa">
    <w:name w:val="Подзаголовок Знак"/>
    <w:basedOn w:val="a0"/>
    <w:link w:val="af9"/>
    <w:uiPriority w:val="99"/>
    <w:locked/>
    <w:rsid w:val="009F5940"/>
    <w:rPr>
      <w:rFonts w:ascii="Cambria" w:hAnsi="Cambria" w:cs="Times New Roman"/>
      <w:i/>
      <w:iCs/>
      <w:spacing w:val="13"/>
      <w:sz w:val="24"/>
      <w:szCs w:val="24"/>
    </w:rPr>
  </w:style>
  <w:style w:type="character" w:styleId="afb">
    <w:name w:val="Strong"/>
    <w:basedOn w:val="a0"/>
    <w:uiPriority w:val="99"/>
    <w:qFormat/>
    <w:rsid w:val="009F5940"/>
    <w:rPr>
      <w:rFonts w:cs="Times New Roman"/>
      <w:b/>
    </w:rPr>
  </w:style>
  <w:style w:type="character" w:styleId="afc">
    <w:name w:val="Emphasis"/>
    <w:basedOn w:val="a0"/>
    <w:uiPriority w:val="99"/>
    <w:qFormat/>
    <w:rsid w:val="009F5940"/>
    <w:rPr>
      <w:rFonts w:cs="Times New Roman"/>
      <w:b/>
      <w:i/>
      <w:spacing w:val="10"/>
      <w:shd w:val="clear" w:color="auto" w:fill="auto"/>
    </w:rPr>
  </w:style>
  <w:style w:type="paragraph" w:styleId="afd">
    <w:name w:val="No Spacing"/>
    <w:basedOn w:val="a"/>
    <w:link w:val="afe"/>
    <w:uiPriority w:val="99"/>
    <w:qFormat/>
    <w:rsid w:val="009F5940"/>
  </w:style>
  <w:style w:type="character" w:customStyle="1" w:styleId="afe">
    <w:name w:val="Без интервала Знак"/>
    <w:basedOn w:val="a0"/>
    <w:link w:val="afd"/>
    <w:uiPriority w:val="99"/>
    <w:locked/>
    <w:rsid w:val="009F5940"/>
    <w:rPr>
      <w:rFonts w:cs="Times New Roman"/>
      <w:sz w:val="26"/>
    </w:rPr>
  </w:style>
  <w:style w:type="paragraph" w:styleId="26">
    <w:name w:val="Quote"/>
    <w:basedOn w:val="a"/>
    <w:next w:val="a"/>
    <w:link w:val="27"/>
    <w:uiPriority w:val="99"/>
    <w:qFormat/>
    <w:rsid w:val="009F5940"/>
    <w:pPr>
      <w:spacing w:before="200"/>
      <w:ind w:left="360" w:right="360"/>
    </w:pPr>
    <w:rPr>
      <w:i/>
      <w:iCs/>
    </w:rPr>
  </w:style>
  <w:style w:type="character" w:customStyle="1" w:styleId="27">
    <w:name w:val="Цитата 2 Знак"/>
    <w:basedOn w:val="a0"/>
    <w:link w:val="26"/>
    <w:uiPriority w:val="99"/>
    <w:locked/>
    <w:rsid w:val="009F5940"/>
    <w:rPr>
      <w:rFonts w:cs="Times New Roman"/>
      <w:i/>
      <w:iCs/>
      <w:sz w:val="26"/>
    </w:rPr>
  </w:style>
  <w:style w:type="paragraph" w:styleId="aff">
    <w:name w:val="Intense Quote"/>
    <w:basedOn w:val="a"/>
    <w:next w:val="a"/>
    <w:link w:val="aff0"/>
    <w:uiPriority w:val="99"/>
    <w:qFormat/>
    <w:rsid w:val="009F5940"/>
    <w:pPr>
      <w:pBdr>
        <w:bottom w:val="single" w:sz="4" w:space="1" w:color="auto"/>
      </w:pBdr>
      <w:spacing w:before="200" w:after="280"/>
      <w:ind w:left="1008" w:right="1152"/>
    </w:pPr>
    <w:rPr>
      <w:b/>
      <w:bCs/>
      <w:i/>
      <w:iCs/>
    </w:rPr>
  </w:style>
  <w:style w:type="character" w:customStyle="1" w:styleId="aff0">
    <w:name w:val="Выделенная цитата Знак"/>
    <w:basedOn w:val="a0"/>
    <w:link w:val="aff"/>
    <w:uiPriority w:val="99"/>
    <w:locked/>
    <w:rsid w:val="009F5940"/>
    <w:rPr>
      <w:rFonts w:cs="Times New Roman"/>
      <w:b/>
      <w:bCs/>
      <w:i/>
      <w:iCs/>
      <w:sz w:val="26"/>
    </w:rPr>
  </w:style>
  <w:style w:type="character" w:styleId="aff1">
    <w:name w:val="Subtle Emphasis"/>
    <w:basedOn w:val="a0"/>
    <w:uiPriority w:val="99"/>
    <w:qFormat/>
    <w:rsid w:val="009F5940"/>
    <w:rPr>
      <w:rFonts w:cs="Times New Roman"/>
      <w:i/>
    </w:rPr>
  </w:style>
  <w:style w:type="character" w:styleId="aff2">
    <w:name w:val="Intense Emphasis"/>
    <w:basedOn w:val="a0"/>
    <w:uiPriority w:val="99"/>
    <w:qFormat/>
    <w:rsid w:val="009F5940"/>
    <w:rPr>
      <w:rFonts w:cs="Times New Roman"/>
      <w:b/>
    </w:rPr>
  </w:style>
  <w:style w:type="character" w:styleId="aff3">
    <w:name w:val="Subtle Reference"/>
    <w:basedOn w:val="a0"/>
    <w:uiPriority w:val="99"/>
    <w:qFormat/>
    <w:rsid w:val="009F5940"/>
    <w:rPr>
      <w:rFonts w:cs="Times New Roman"/>
      <w:smallCaps/>
    </w:rPr>
  </w:style>
  <w:style w:type="character" w:styleId="aff4">
    <w:name w:val="Intense Reference"/>
    <w:basedOn w:val="a0"/>
    <w:uiPriority w:val="99"/>
    <w:qFormat/>
    <w:rsid w:val="009F5940"/>
    <w:rPr>
      <w:rFonts w:cs="Times New Roman"/>
      <w:smallCaps/>
      <w:spacing w:val="5"/>
      <w:u w:val="single"/>
    </w:rPr>
  </w:style>
  <w:style w:type="character" w:styleId="aff5">
    <w:name w:val="Book Title"/>
    <w:basedOn w:val="a0"/>
    <w:uiPriority w:val="99"/>
    <w:qFormat/>
    <w:rsid w:val="009F5940"/>
    <w:rPr>
      <w:rFonts w:cs="Times New Roman"/>
      <w:i/>
      <w:smallCaps/>
      <w:spacing w:val="5"/>
    </w:rPr>
  </w:style>
  <w:style w:type="paragraph" w:styleId="aff6">
    <w:name w:val="Normal (Web)"/>
    <w:basedOn w:val="a"/>
    <w:uiPriority w:val="99"/>
    <w:rsid w:val="009F5940"/>
    <w:pPr>
      <w:spacing w:before="100" w:beforeAutospacing="1" w:after="100" w:afterAutospacing="1"/>
      <w:ind w:firstLine="0"/>
      <w:jc w:val="left"/>
    </w:pPr>
    <w:rPr>
      <w:rFonts w:ascii="Helvetica" w:hAnsi="Helvetica" w:cs="Helvetica"/>
      <w:color w:val="000000"/>
      <w:sz w:val="21"/>
      <w:szCs w:val="21"/>
    </w:rPr>
  </w:style>
  <w:style w:type="paragraph" w:customStyle="1" w:styleId="Heading">
    <w:name w:val="Heading"/>
    <w:uiPriority w:val="99"/>
    <w:rsid w:val="00B67BCC"/>
    <w:pPr>
      <w:widowControl w:val="0"/>
      <w:autoSpaceDE w:val="0"/>
      <w:autoSpaceDN w:val="0"/>
      <w:adjustRightInd w:val="0"/>
    </w:pPr>
    <w:rPr>
      <w:rFonts w:ascii="Arial" w:hAnsi="Arial" w:cs="Arial"/>
      <w:b/>
      <w:bCs/>
    </w:rPr>
  </w:style>
  <w:style w:type="paragraph" w:customStyle="1" w:styleId="Preformat">
    <w:name w:val="Preformat"/>
    <w:uiPriority w:val="99"/>
    <w:rsid w:val="00B67BCC"/>
    <w:pPr>
      <w:widowControl w:val="0"/>
      <w:autoSpaceDE w:val="0"/>
      <w:autoSpaceDN w:val="0"/>
      <w:adjustRightInd w:val="0"/>
    </w:pPr>
    <w:rPr>
      <w:rFonts w:ascii="Courier New" w:hAnsi="Courier New" w:cs="Courier New"/>
      <w:sz w:val="20"/>
      <w:szCs w:val="20"/>
    </w:rPr>
  </w:style>
  <w:style w:type="character" w:styleId="aff7">
    <w:name w:val="Hyperlink"/>
    <w:basedOn w:val="a0"/>
    <w:uiPriority w:val="99"/>
    <w:rsid w:val="00B67BCC"/>
    <w:rPr>
      <w:rFonts w:ascii="Arial" w:hAnsi="Arial" w:cs="Times New Roman"/>
      <w:i/>
      <w:sz w:val="18"/>
    </w:rPr>
  </w:style>
  <w:style w:type="paragraph" w:customStyle="1" w:styleId="Context">
    <w:name w:val="Context"/>
    <w:uiPriority w:val="99"/>
    <w:rsid w:val="00B67BCC"/>
    <w:pPr>
      <w:widowControl w:val="0"/>
      <w:autoSpaceDE w:val="0"/>
      <w:autoSpaceDN w:val="0"/>
      <w:adjustRightInd w:val="0"/>
    </w:pPr>
    <w:rPr>
      <w:rFonts w:ascii="Arial" w:hAnsi="Arial" w:cs="Arial"/>
      <w:sz w:val="18"/>
      <w:szCs w:val="18"/>
    </w:rPr>
  </w:style>
  <w:style w:type="table" w:styleId="aff8">
    <w:name w:val="Table Grid"/>
    <w:basedOn w:val="a1"/>
    <w:uiPriority w:val="99"/>
    <w:rsid w:val="00834A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Обычный2"/>
    <w:uiPriority w:val="99"/>
    <w:rsid w:val="00834A3F"/>
    <w:rPr>
      <w:rFonts w:eastAsia="MS Mincho"/>
      <w:sz w:val="28"/>
      <w:szCs w:val="20"/>
    </w:rPr>
  </w:style>
  <w:style w:type="paragraph" w:customStyle="1" w:styleId="14">
    <w:name w:val="Знак Знак Знак1 Знак Знак Знак Знак"/>
    <w:basedOn w:val="a"/>
    <w:uiPriority w:val="99"/>
    <w:rsid w:val="00834A3F"/>
    <w:pPr>
      <w:spacing w:before="100" w:beforeAutospacing="1" w:after="100" w:afterAutospacing="1"/>
      <w:ind w:firstLine="0"/>
      <w:jc w:val="left"/>
    </w:pPr>
    <w:rPr>
      <w:rFonts w:ascii="Tahoma" w:hAnsi="Tahom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1D52D3"/>
    <w:pPr>
      <w:spacing w:before="60"/>
      <w:ind w:firstLine="709"/>
      <w:jc w:val="both"/>
    </w:pPr>
    <w:rPr>
      <w:sz w:val="26"/>
      <w:szCs w:val="20"/>
    </w:rPr>
  </w:style>
  <w:style w:type="paragraph" w:styleId="1">
    <w:name w:val="heading 1"/>
    <w:basedOn w:val="a"/>
    <w:next w:val="a"/>
    <w:link w:val="10"/>
    <w:uiPriority w:val="99"/>
    <w:qFormat/>
    <w:rsid w:val="00834999"/>
    <w:pPr>
      <w:keepNext/>
      <w:keepLines/>
      <w:numPr>
        <w:numId w:val="1"/>
      </w:numPr>
      <w:suppressAutoHyphens/>
      <w:spacing w:before="360" w:after="240"/>
      <w:ind w:firstLine="680"/>
      <w:jc w:val="center"/>
      <w:outlineLvl w:val="0"/>
    </w:pPr>
    <w:rPr>
      <w:b/>
      <w:caps/>
      <w:kern w:val="28"/>
    </w:rPr>
  </w:style>
  <w:style w:type="paragraph" w:styleId="2">
    <w:name w:val="heading 2"/>
    <w:basedOn w:val="a"/>
    <w:next w:val="a"/>
    <w:link w:val="20"/>
    <w:uiPriority w:val="99"/>
    <w:qFormat/>
    <w:rsid w:val="00834999"/>
    <w:pPr>
      <w:keepNext/>
      <w:numPr>
        <w:ilvl w:val="1"/>
        <w:numId w:val="1"/>
      </w:numPr>
      <w:spacing w:before="240" w:after="60"/>
      <w:ind w:firstLine="680"/>
      <w:jc w:val="center"/>
      <w:outlineLvl w:val="1"/>
    </w:pPr>
    <w:rPr>
      <w:b/>
      <w:i/>
    </w:rPr>
  </w:style>
  <w:style w:type="paragraph" w:styleId="3">
    <w:name w:val="heading 3"/>
    <w:basedOn w:val="a"/>
    <w:next w:val="a"/>
    <w:link w:val="30"/>
    <w:uiPriority w:val="99"/>
    <w:qFormat/>
    <w:rsid w:val="00834999"/>
    <w:pPr>
      <w:keepNext/>
      <w:numPr>
        <w:ilvl w:val="2"/>
        <w:numId w:val="1"/>
      </w:numPr>
      <w:spacing w:before="240" w:after="60"/>
      <w:ind w:firstLine="0"/>
      <w:outlineLvl w:val="2"/>
    </w:pPr>
    <w:rPr>
      <w:sz w:val="24"/>
    </w:rPr>
  </w:style>
  <w:style w:type="paragraph" w:styleId="4">
    <w:name w:val="heading 4"/>
    <w:basedOn w:val="a"/>
    <w:next w:val="a"/>
    <w:link w:val="40"/>
    <w:uiPriority w:val="99"/>
    <w:qFormat/>
    <w:rsid w:val="00834999"/>
    <w:pPr>
      <w:keepNext/>
      <w:numPr>
        <w:ilvl w:val="3"/>
        <w:numId w:val="1"/>
      </w:numPr>
      <w:spacing w:before="240" w:after="60"/>
      <w:ind w:firstLine="0"/>
      <w:outlineLvl w:val="3"/>
    </w:pPr>
    <w:rPr>
      <w:b/>
      <w:sz w:val="24"/>
    </w:rPr>
  </w:style>
  <w:style w:type="paragraph" w:styleId="5">
    <w:name w:val="heading 5"/>
    <w:basedOn w:val="a"/>
    <w:next w:val="a"/>
    <w:link w:val="50"/>
    <w:uiPriority w:val="99"/>
    <w:qFormat/>
    <w:rsid w:val="00834999"/>
    <w:pPr>
      <w:numPr>
        <w:ilvl w:val="4"/>
        <w:numId w:val="1"/>
      </w:numPr>
      <w:spacing w:before="240" w:after="60"/>
      <w:ind w:firstLine="0"/>
      <w:outlineLvl w:val="4"/>
    </w:pPr>
    <w:rPr>
      <w:sz w:val="22"/>
    </w:rPr>
  </w:style>
  <w:style w:type="paragraph" w:styleId="6">
    <w:name w:val="heading 6"/>
    <w:basedOn w:val="a"/>
    <w:next w:val="a"/>
    <w:link w:val="60"/>
    <w:uiPriority w:val="99"/>
    <w:qFormat/>
    <w:rsid w:val="00834999"/>
    <w:pPr>
      <w:numPr>
        <w:ilvl w:val="5"/>
        <w:numId w:val="1"/>
      </w:numPr>
      <w:spacing w:before="240" w:after="60"/>
      <w:ind w:firstLine="0"/>
      <w:outlineLvl w:val="5"/>
    </w:pPr>
    <w:rPr>
      <w:i/>
      <w:sz w:val="22"/>
    </w:rPr>
  </w:style>
  <w:style w:type="paragraph" w:styleId="7">
    <w:name w:val="heading 7"/>
    <w:basedOn w:val="a"/>
    <w:next w:val="a"/>
    <w:link w:val="70"/>
    <w:uiPriority w:val="99"/>
    <w:qFormat/>
    <w:rsid w:val="00834999"/>
    <w:pPr>
      <w:numPr>
        <w:ilvl w:val="6"/>
        <w:numId w:val="1"/>
      </w:numPr>
      <w:spacing w:before="240" w:after="60"/>
      <w:ind w:firstLine="0"/>
      <w:outlineLvl w:val="6"/>
    </w:pPr>
    <w:rPr>
      <w:sz w:val="20"/>
    </w:rPr>
  </w:style>
  <w:style w:type="paragraph" w:styleId="8">
    <w:name w:val="heading 8"/>
    <w:basedOn w:val="a"/>
    <w:next w:val="a"/>
    <w:link w:val="80"/>
    <w:uiPriority w:val="99"/>
    <w:qFormat/>
    <w:rsid w:val="00834999"/>
    <w:pPr>
      <w:numPr>
        <w:ilvl w:val="7"/>
        <w:numId w:val="1"/>
      </w:numPr>
      <w:spacing w:before="240" w:after="60"/>
      <w:ind w:firstLine="0"/>
      <w:outlineLvl w:val="7"/>
    </w:pPr>
    <w:rPr>
      <w:i/>
      <w:sz w:val="20"/>
    </w:rPr>
  </w:style>
  <w:style w:type="paragraph" w:styleId="9">
    <w:name w:val="heading 9"/>
    <w:basedOn w:val="a"/>
    <w:next w:val="a"/>
    <w:link w:val="90"/>
    <w:uiPriority w:val="99"/>
    <w:qFormat/>
    <w:rsid w:val="00834999"/>
    <w:pPr>
      <w:numPr>
        <w:ilvl w:val="8"/>
        <w:numId w:val="1"/>
      </w:numPr>
      <w:spacing w:before="240" w:after="60"/>
      <w:ind w:firstLine="0"/>
      <w:outlineLvl w:val="8"/>
    </w:pPr>
    <w:rPr>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F5940"/>
    <w:rPr>
      <w:rFonts w:cs="Times New Roman"/>
      <w:b/>
      <w:caps/>
      <w:kern w:val="28"/>
      <w:sz w:val="26"/>
    </w:rPr>
  </w:style>
  <w:style w:type="character" w:customStyle="1" w:styleId="20">
    <w:name w:val="Заголовок 2 Знак"/>
    <w:basedOn w:val="a0"/>
    <w:link w:val="2"/>
    <w:uiPriority w:val="99"/>
    <w:locked/>
    <w:rsid w:val="001477A6"/>
    <w:rPr>
      <w:rFonts w:cs="Times New Roman"/>
      <w:b/>
      <w:i/>
      <w:sz w:val="26"/>
    </w:rPr>
  </w:style>
  <w:style w:type="character" w:customStyle="1" w:styleId="30">
    <w:name w:val="Заголовок 3 Знак"/>
    <w:basedOn w:val="a0"/>
    <w:link w:val="3"/>
    <w:uiPriority w:val="99"/>
    <w:locked/>
    <w:rsid w:val="009F5940"/>
    <w:rPr>
      <w:rFonts w:cs="Times New Roman"/>
      <w:sz w:val="24"/>
    </w:rPr>
  </w:style>
  <w:style w:type="character" w:customStyle="1" w:styleId="40">
    <w:name w:val="Заголовок 4 Знак"/>
    <w:basedOn w:val="a0"/>
    <w:link w:val="4"/>
    <w:uiPriority w:val="99"/>
    <w:locked/>
    <w:rsid w:val="009F5940"/>
    <w:rPr>
      <w:rFonts w:cs="Times New Roman"/>
      <w:b/>
      <w:sz w:val="24"/>
    </w:rPr>
  </w:style>
  <w:style w:type="character" w:customStyle="1" w:styleId="50">
    <w:name w:val="Заголовок 5 Знак"/>
    <w:basedOn w:val="a0"/>
    <w:link w:val="5"/>
    <w:uiPriority w:val="99"/>
    <w:locked/>
    <w:rsid w:val="009F5940"/>
    <w:rPr>
      <w:rFonts w:cs="Times New Roman"/>
      <w:sz w:val="22"/>
    </w:rPr>
  </w:style>
  <w:style w:type="character" w:customStyle="1" w:styleId="60">
    <w:name w:val="Заголовок 6 Знак"/>
    <w:basedOn w:val="a0"/>
    <w:link w:val="6"/>
    <w:uiPriority w:val="99"/>
    <w:locked/>
    <w:rsid w:val="009F5940"/>
    <w:rPr>
      <w:rFonts w:cs="Times New Roman"/>
      <w:i/>
      <w:sz w:val="22"/>
    </w:rPr>
  </w:style>
  <w:style w:type="character" w:customStyle="1" w:styleId="70">
    <w:name w:val="Заголовок 7 Знак"/>
    <w:basedOn w:val="a0"/>
    <w:link w:val="7"/>
    <w:uiPriority w:val="99"/>
    <w:locked/>
    <w:rsid w:val="009F5940"/>
    <w:rPr>
      <w:rFonts w:cs="Times New Roman"/>
    </w:rPr>
  </w:style>
  <w:style w:type="character" w:customStyle="1" w:styleId="80">
    <w:name w:val="Заголовок 8 Знак"/>
    <w:basedOn w:val="a0"/>
    <w:link w:val="8"/>
    <w:uiPriority w:val="99"/>
    <w:locked/>
    <w:rsid w:val="009F5940"/>
    <w:rPr>
      <w:rFonts w:cs="Times New Roman"/>
      <w:i/>
    </w:rPr>
  </w:style>
  <w:style w:type="character" w:customStyle="1" w:styleId="90">
    <w:name w:val="Заголовок 9 Знак"/>
    <w:basedOn w:val="a0"/>
    <w:link w:val="9"/>
    <w:uiPriority w:val="99"/>
    <w:locked/>
    <w:rsid w:val="009F5940"/>
    <w:rPr>
      <w:rFonts w:cs="Times New Roman"/>
      <w:b/>
      <w:i/>
      <w:sz w:val="18"/>
    </w:rPr>
  </w:style>
  <w:style w:type="character" w:styleId="a3">
    <w:name w:val="page number"/>
    <w:basedOn w:val="a0"/>
    <w:uiPriority w:val="99"/>
    <w:rsid w:val="00834999"/>
    <w:rPr>
      <w:rFonts w:cs="Times New Roman"/>
    </w:rPr>
  </w:style>
  <w:style w:type="paragraph" w:styleId="a4">
    <w:name w:val="header"/>
    <w:basedOn w:val="a"/>
    <w:link w:val="a5"/>
    <w:uiPriority w:val="99"/>
    <w:rsid w:val="00834999"/>
    <w:pPr>
      <w:widowControl w:val="0"/>
      <w:tabs>
        <w:tab w:val="center" w:pos="4536"/>
        <w:tab w:val="right" w:pos="9072"/>
      </w:tabs>
      <w:spacing w:before="0"/>
      <w:ind w:firstLine="0"/>
      <w:jc w:val="center"/>
    </w:pPr>
    <w:rPr>
      <w:spacing w:val="-20"/>
      <w:position w:val="16"/>
      <w:sz w:val="20"/>
      <w:lang w:val="en-US"/>
    </w:rPr>
  </w:style>
  <w:style w:type="character" w:customStyle="1" w:styleId="a5">
    <w:name w:val="Верхний колонтитул Знак"/>
    <w:basedOn w:val="a0"/>
    <w:link w:val="a4"/>
    <w:uiPriority w:val="99"/>
    <w:locked/>
    <w:rsid w:val="009F5940"/>
    <w:rPr>
      <w:rFonts w:cs="Times New Roman"/>
      <w:spacing w:val="-20"/>
      <w:position w:val="16"/>
      <w:lang w:val="en-US"/>
    </w:rPr>
  </w:style>
  <w:style w:type="paragraph" w:styleId="a6">
    <w:name w:val="footer"/>
    <w:basedOn w:val="a"/>
    <w:link w:val="a7"/>
    <w:uiPriority w:val="99"/>
    <w:rsid w:val="00834999"/>
    <w:pPr>
      <w:tabs>
        <w:tab w:val="center" w:pos="4536"/>
        <w:tab w:val="right" w:pos="9072"/>
      </w:tabs>
      <w:spacing w:line="240" w:lineRule="atLeast"/>
      <w:ind w:firstLine="0"/>
      <w:jc w:val="center"/>
    </w:pPr>
    <w:rPr>
      <w:sz w:val="16"/>
    </w:rPr>
  </w:style>
  <w:style w:type="character" w:customStyle="1" w:styleId="a7">
    <w:name w:val="Нижний колонтитул Знак"/>
    <w:basedOn w:val="a0"/>
    <w:link w:val="a6"/>
    <w:uiPriority w:val="99"/>
    <w:locked/>
    <w:rsid w:val="009F5940"/>
    <w:rPr>
      <w:rFonts w:cs="Times New Roman"/>
      <w:sz w:val="16"/>
    </w:rPr>
  </w:style>
  <w:style w:type="paragraph" w:customStyle="1" w:styleId="a8">
    <w:name w:val="Таблица"/>
    <w:basedOn w:val="a"/>
    <w:uiPriority w:val="99"/>
    <w:rsid w:val="00834999"/>
    <w:pPr>
      <w:ind w:firstLine="0"/>
      <w:jc w:val="center"/>
    </w:pPr>
    <w:rPr>
      <w:spacing w:val="-20"/>
      <w:sz w:val="24"/>
    </w:rPr>
  </w:style>
  <w:style w:type="paragraph" w:customStyle="1" w:styleId="a9">
    <w:name w:val="Формула"/>
    <w:basedOn w:val="a"/>
    <w:uiPriority w:val="99"/>
    <w:rsid w:val="00834999"/>
    <w:pPr>
      <w:ind w:firstLine="0"/>
      <w:jc w:val="center"/>
    </w:pPr>
  </w:style>
  <w:style w:type="paragraph" w:styleId="21">
    <w:name w:val="toc 2"/>
    <w:basedOn w:val="a"/>
    <w:next w:val="a"/>
    <w:uiPriority w:val="99"/>
    <w:semiHidden/>
    <w:rsid w:val="00834999"/>
    <w:pPr>
      <w:tabs>
        <w:tab w:val="right" w:leader="dot" w:pos="9355"/>
      </w:tabs>
      <w:ind w:left="200" w:firstLine="0"/>
    </w:pPr>
    <w:rPr>
      <w:b/>
      <w:noProof/>
      <w:sz w:val="24"/>
    </w:rPr>
  </w:style>
  <w:style w:type="paragraph" w:styleId="11">
    <w:name w:val="toc 1"/>
    <w:basedOn w:val="a"/>
    <w:next w:val="a"/>
    <w:uiPriority w:val="99"/>
    <w:semiHidden/>
    <w:rsid w:val="00834999"/>
    <w:pPr>
      <w:tabs>
        <w:tab w:val="right" w:leader="dot" w:pos="9355"/>
      </w:tabs>
      <w:ind w:firstLine="0"/>
    </w:pPr>
    <w:rPr>
      <w:b/>
    </w:rPr>
  </w:style>
  <w:style w:type="paragraph" w:styleId="31">
    <w:name w:val="toc 3"/>
    <w:basedOn w:val="a"/>
    <w:next w:val="a"/>
    <w:uiPriority w:val="99"/>
    <w:semiHidden/>
    <w:rsid w:val="00834999"/>
    <w:pPr>
      <w:tabs>
        <w:tab w:val="right" w:leader="dot" w:pos="9355"/>
      </w:tabs>
      <w:ind w:left="560"/>
    </w:pPr>
  </w:style>
  <w:style w:type="paragraph" w:styleId="41">
    <w:name w:val="toc 4"/>
    <w:basedOn w:val="a"/>
    <w:next w:val="a"/>
    <w:uiPriority w:val="99"/>
    <w:semiHidden/>
    <w:rsid w:val="00834999"/>
    <w:pPr>
      <w:tabs>
        <w:tab w:val="right" w:leader="dot" w:pos="9355"/>
      </w:tabs>
      <w:ind w:left="840"/>
    </w:pPr>
  </w:style>
  <w:style w:type="paragraph" w:styleId="51">
    <w:name w:val="toc 5"/>
    <w:basedOn w:val="a"/>
    <w:next w:val="a"/>
    <w:uiPriority w:val="99"/>
    <w:semiHidden/>
    <w:rsid w:val="00834999"/>
    <w:pPr>
      <w:tabs>
        <w:tab w:val="right" w:leader="dot" w:pos="9355"/>
      </w:tabs>
      <w:ind w:left="1120"/>
    </w:pPr>
  </w:style>
  <w:style w:type="paragraph" w:styleId="61">
    <w:name w:val="toc 6"/>
    <w:basedOn w:val="a"/>
    <w:next w:val="a"/>
    <w:uiPriority w:val="99"/>
    <w:semiHidden/>
    <w:rsid w:val="00834999"/>
    <w:pPr>
      <w:tabs>
        <w:tab w:val="right" w:leader="dot" w:pos="9355"/>
      </w:tabs>
      <w:ind w:left="1400"/>
    </w:pPr>
  </w:style>
  <w:style w:type="paragraph" w:styleId="71">
    <w:name w:val="toc 7"/>
    <w:basedOn w:val="a"/>
    <w:next w:val="a"/>
    <w:uiPriority w:val="99"/>
    <w:semiHidden/>
    <w:rsid w:val="00834999"/>
    <w:pPr>
      <w:tabs>
        <w:tab w:val="right" w:leader="dot" w:pos="9355"/>
      </w:tabs>
      <w:ind w:left="1680"/>
    </w:pPr>
  </w:style>
  <w:style w:type="paragraph" w:styleId="81">
    <w:name w:val="toc 8"/>
    <w:basedOn w:val="a"/>
    <w:next w:val="a"/>
    <w:uiPriority w:val="99"/>
    <w:semiHidden/>
    <w:rsid w:val="00834999"/>
    <w:pPr>
      <w:tabs>
        <w:tab w:val="right" w:leader="dot" w:pos="9355"/>
      </w:tabs>
      <w:ind w:left="1960"/>
    </w:pPr>
  </w:style>
  <w:style w:type="paragraph" w:styleId="91">
    <w:name w:val="toc 9"/>
    <w:basedOn w:val="a"/>
    <w:next w:val="a"/>
    <w:uiPriority w:val="99"/>
    <w:semiHidden/>
    <w:rsid w:val="00834999"/>
    <w:pPr>
      <w:tabs>
        <w:tab w:val="right" w:leader="dot" w:pos="9355"/>
      </w:tabs>
      <w:ind w:left="2240"/>
    </w:pPr>
  </w:style>
  <w:style w:type="paragraph" w:customStyle="1" w:styleId="12">
    <w:name w:val="Обычный1"/>
    <w:uiPriority w:val="99"/>
    <w:rsid w:val="00834999"/>
    <w:pPr>
      <w:widowControl w:val="0"/>
    </w:pPr>
    <w:rPr>
      <w:rFonts w:ascii="Arial" w:hAnsi="Arial"/>
      <w:sz w:val="20"/>
      <w:szCs w:val="20"/>
    </w:rPr>
  </w:style>
  <w:style w:type="paragraph" w:styleId="aa">
    <w:name w:val="Block Text"/>
    <w:basedOn w:val="a"/>
    <w:uiPriority w:val="99"/>
    <w:rsid w:val="00834999"/>
    <w:pPr>
      <w:spacing w:after="120"/>
      <w:ind w:left="2268" w:right="-29" w:hanging="1559"/>
    </w:pPr>
  </w:style>
  <w:style w:type="paragraph" w:styleId="ab">
    <w:name w:val="Body Text"/>
    <w:basedOn w:val="a"/>
    <w:link w:val="ac"/>
    <w:uiPriority w:val="99"/>
    <w:rsid w:val="00834999"/>
    <w:pPr>
      <w:ind w:firstLine="0"/>
    </w:pPr>
    <w:rPr>
      <w:sz w:val="24"/>
    </w:rPr>
  </w:style>
  <w:style w:type="character" w:customStyle="1" w:styleId="ac">
    <w:name w:val="Основной текст Знак"/>
    <w:basedOn w:val="a0"/>
    <w:link w:val="ab"/>
    <w:uiPriority w:val="99"/>
    <w:locked/>
    <w:rsid w:val="00F03239"/>
    <w:rPr>
      <w:rFonts w:cs="Times New Roman"/>
      <w:sz w:val="24"/>
    </w:rPr>
  </w:style>
  <w:style w:type="paragraph" w:styleId="ad">
    <w:name w:val="Body Text Indent"/>
    <w:basedOn w:val="a"/>
    <w:link w:val="ae"/>
    <w:uiPriority w:val="99"/>
    <w:rsid w:val="00834999"/>
    <w:pPr>
      <w:ind w:firstLine="284"/>
    </w:pPr>
    <w:rPr>
      <w:b/>
      <w:sz w:val="24"/>
    </w:rPr>
  </w:style>
  <w:style w:type="character" w:customStyle="1" w:styleId="ae">
    <w:name w:val="Основной текст с отступом Знак"/>
    <w:basedOn w:val="a0"/>
    <w:link w:val="ad"/>
    <w:uiPriority w:val="99"/>
    <w:locked/>
    <w:rsid w:val="009F5940"/>
    <w:rPr>
      <w:rFonts w:cs="Times New Roman"/>
      <w:b/>
      <w:sz w:val="24"/>
    </w:rPr>
  </w:style>
  <w:style w:type="paragraph" w:styleId="32">
    <w:name w:val="Body Text Indent 3"/>
    <w:basedOn w:val="a"/>
    <w:link w:val="33"/>
    <w:uiPriority w:val="99"/>
    <w:rsid w:val="00834999"/>
    <w:pPr>
      <w:spacing w:before="0"/>
      <w:ind w:firstLine="851"/>
    </w:pPr>
    <w:rPr>
      <w:sz w:val="28"/>
    </w:rPr>
  </w:style>
  <w:style w:type="character" w:customStyle="1" w:styleId="33">
    <w:name w:val="Основной текст с отступом 3 Знак"/>
    <w:basedOn w:val="a0"/>
    <w:link w:val="32"/>
    <w:uiPriority w:val="99"/>
    <w:locked/>
    <w:rsid w:val="009F5940"/>
    <w:rPr>
      <w:rFonts w:cs="Times New Roman"/>
      <w:sz w:val="28"/>
    </w:rPr>
  </w:style>
  <w:style w:type="paragraph" w:styleId="22">
    <w:name w:val="Body Text Indent 2"/>
    <w:basedOn w:val="a"/>
    <w:link w:val="23"/>
    <w:uiPriority w:val="99"/>
    <w:rsid w:val="00834999"/>
    <w:pPr>
      <w:ind w:right="164" w:firstLine="851"/>
    </w:pPr>
    <w:rPr>
      <w:sz w:val="28"/>
    </w:rPr>
  </w:style>
  <w:style w:type="character" w:customStyle="1" w:styleId="23">
    <w:name w:val="Основной текст с отступом 2 Знак"/>
    <w:basedOn w:val="a0"/>
    <w:link w:val="22"/>
    <w:uiPriority w:val="99"/>
    <w:locked/>
    <w:rsid w:val="009F5940"/>
    <w:rPr>
      <w:rFonts w:cs="Times New Roman"/>
      <w:sz w:val="28"/>
    </w:rPr>
  </w:style>
  <w:style w:type="paragraph" w:styleId="af">
    <w:name w:val="Plain Text"/>
    <w:basedOn w:val="a"/>
    <w:link w:val="af0"/>
    <w:uiPriority w:val="99"/>
    <w:rsid w:val="00834999"/>
    <w:pPr>
      <w:spacing w:before="0"/>
      <w:ind w:firstLine="0"/>
      <w:jc w:val="left"/>
    </w:pPr>
    <w:rPr>
      <w:rFonts w:ascii="Courier New" w:hAnsi="Courier New"/>
      <w:sz w:val="20"/>
    </w:rPr>
  </w:style>
  <w:style w:type="character" w:customStyle="1" w:styleId="af0">
    <w:name w:val="Текст Знак"/>
    <w:basedOn w:val="a0"/>
    <w:link w:val="af"/>
    <w:uiPriority w:val="99"/>
    <w:locked/>
    <w:rsid w:val="009F5940"/>
    <w:rPr>
      <w:rFonts w:ascii="Courier New" w:hAnsi="Courier New" w:cs="Times New Roman"/>
    </w:rPr>
  </w:style>
  <w:style w:type="paragraph" w:styleId="24">
    <w:name w:val="Body Text 2"/>
    <w:basedOn w:val="a"/>
    <w:link w:val="25"/>
    <w:uiPriority w:val="99"/>
    <w:rsid w:val="00834999"/>
    <w:pPr>
      <w:spacing w:before="0"/>
      <w:ind w:right="163" w:firstLine="0"/>
    </w:pPr>
    <w:rPr>
      <w:sz w:val="28"/>
    </w:rPr>
  </w:style>
  <w:style w:type="character" w:customStyle="1" w:styleId="25">
    <w:name w:val="Основной текст 2 Знак"/>
    <w:basedOn w:val="a0"/>
    <w:link w:val="24"/>
    <w:uiPriority w:val="99"/>
    <w:locked/>
    <w:rsid w:val="009F5940"/>
    <w:rPr>
      <w:rFonts w:cs="Times New Roman"/>
      <w:sz w:val="28"/>
    </w:rPr>
  </w:style>
  <w:style w:type="paragraph" w:styleId="af1">
    <w:name w:val="Document Map"/>
    <w:basedOn w:val="a"/>
    <w:link w:val="af2"/>
    <w:uiPriority w:val="99"/>
    <w:semiHidden/>
    <w:rsid w:val="00834999"/>
    <w:pPr>
      <w:shd w:val="clear" w:color="auto" w:fill="000080"/>
    </w:pPr>
    <w:rPr>
      <w:rFonts w:ascii="Tahoma" w:hAnsi="Tahoma"/>
    </w:rPr>
  </w:style>
  <w:style w:type="character" w:customStyle="1" w:styleId="af2">
    <w:name w:val="Схема документа Знак"/>
    <w:basedOn w:val="a0"/>
    <w:link w:val="af1"/>
    <w:uiPriority w:val="99"/>
    <w:semiHidden/>
    <w:locked/>
    <w:rsid w:val="009F5940"/>
    <w:rPr>
      <w:rFonts w:ascii="Tahoma" w:hAnsi="Tahoma" w:cs="Times New Roman"/>
      <w:sz w:val="26"/>
      <w:shd w:val="clear" w:color="auto" w:fill="000080"/>
    </w:rPr>
  </w:style>
  <w:style w:type="paragraph" w:styleId="34">
    <w:name w:val="Body Text 3"/>
    <w:basedOn w:val="a"/>
    <w:link w:val="35"/>
    <w:uiPriority w:val="99"/>
    <w:rsid w:val="00834999"/>
    <w:pPr>
      <w:spacing w:before="0"/>
      <w:ind w:firstLine="0"/>
      <w:jc w:val="center"/>
    </w:pPr>
    <w:rPr>
      <w:b/>
      <w:sz w:val="20"/>
    </w:rPr>
  </w:style>
  <w:style w:type="character" w:customStyle="1" w:styleId="35">
    <w:name w:val="Основной текст 3 Знак"/>
    <w:basedOn w:val="a0"/>
    <w:link w:val="34"/>
    <w:uiPriority w:val="99"/>
    <w:locked/>
    <w:rsid w:val="009F5940"/>
    <w:rPr>
      <w:rFonts w:cs="Times New Roman"/>
      <w:b/>
    </w:rPr>
  </w:style>
  <w:style w:type="paragraph" w:customStyle="1" w:styleId="13">
    <w:name w:val="заголовок 1"/>
    <w:basedOn w:val="a"/>
    <w:next w:val="a"/>
    <w:uiPriority w:val="99"/>
    <w:rsid w:val="00834999"/>
    <w:pPr>
      <w:keepNext/>
      <w:widowControl w:val="0"/>
      <w:spacing w:before="0"/>
      <w:ind w:firstLine="851"/>
      <w:jc w:val="left"/>
    </w:pPr>
    <w:rPr>
      <w:sz w:val="24"/>
    </w:rPr>
  </w:style>
  <w:style w:type="paragraph" w:styleId="af3">
    <w:name w:val="Title"/>
    <w:basedOn w:val="a"/>
    <w:link w:val="af4"/>
    <w:uiPriority w:val="99"/>
    <w:qFormat/>
    <w:rsid w:val="00834999"/>
    <w:pPr>
      <w:shd w:val="pct5" w:color="000000" w:fill="FFFFFF"/>
      <w:spacing w:before="240" w:line="360" w:lineRule="auto"/>
      <w:ind w:left="284" w:right="284" w:firstLine="0"/>
      <w:jc w:val="center"/>
    </w:pPr>
    <w:rPr>
      <w:rFonts w:ascii="Arial" w:hAnsi="Arial"/>
      <w:b/>
      <w:sz w:val="22"/>
      <w:szCs w:val="24"/>
    </w:rPr>
  </w:style>
  <w:style w:type="character" w:customStyle="1" w:styleId="af4">
    <w:name w:val="Название Знак"/>
    <w:basedOn w:val="a0"/>
    <w:link w:val="af3"/>
    <w:uiPriority w:val="99"/>
    <w:locked/>
    <w:rsid w:val="009F5940"/>
    <w:rPr>
      <w:rFonts w:ascii="Arial" w:hAnsi="Arial" w:cs="Times New Roman"/>
      <w:b/>
      <w:sz w:val="24"/>
      <w:shd w:val="pct5" w:color="000000" w:fill="FFFFFF"/>
    </w:rPr>
  </w:style>
  <w:style w:type="paragraph" w:customStyle="1" w:styleId="af5">
    <w:name w:val="Знак"/>
    <w:basedOn w:val="a"/>
    <w:uiPriority w:val="99"/>
    <w:rsid w:val="005405BA"/>
    <w:pPr>
      <w:spacing w:before="0" w:after="160" w:line="240" w:lineRule="exact"/>
      <w:ind w:firstLine="0"/>
      <w:jc w:val="left"/>
    </w:pPr>
    <w:rPr>
      <w:rFonts w:ascii="Verdana" w:hAnsi="Verdana"/>
      <w:sz w:val="20"/>
      <w:lang w:val="en-US" w:eastAsia="en-US"/>
    </w:rPr>
  </w:style>
  <w:style w:type="paragraph" w:styleId="af6">
    <w:name w:val="List Paragraph"/>
    <w:basedOn w:val="a"/>
    <w:uiPriority w:val="99"/>
    <w:qFormat/>
    <w:rsid w:val="001D695B"/>
    <w:pPr>
      <w:ind w:left="360"/>
    </w:pPr>
    <w:rPr>
      <w:sz w:val="28"/>
      <w:szCs w:val="28"/>
    </w:rPr>
  </w:style>
  <w:style w:type="paragraph" w:styleId="af7">
    <w:name w:val="Balloon Text"/>
    <w:basedOn w:val="a"/>
    <w:link w:val="af8"/>
    <w:uiPriority w:val="99"/>
    <w:rsid w:val="004E6455"/>
    <w:pPr>
      <w:spacing w:before="0"/>
    </w:pPr>
    <w:rPr>
      <w:rFonts w:ascii="Tahoma" w:hAnsi="Tahoma" w:cs="Tahoma"/>
      <w:sz w:val="16"/>
      <w:szCs w:val="16"/>
    </w:rPr>
  </w:style>
  <w:style w:type="character" w:customStyle="1" w:styleId="af8">
    <w:name w:val="Текст выноски Знак"/>
    <w:basedOn w:val="a0"/>
    <w:link w:val="af7"/>
    <w:uiPriority w:val="99"/>
    <w:locked/>
    <w:rsid w:val="004E6455"/>
    <w:rPr>
      <w:rFonts w:ascii="Tahoma" w:hAnsi="Tahoma" w:cs="Tahoma"/>
      <w:sz w:val="16"/>
      <w:szCs w:val="16"/>
    </w:rPr>
  </w:style>
  <w:style w:type="paragraph" w:styleId="af9">
    <w:name w:val="Subtitle"/>
    <w:basedOn w:val="a"/>
    <w:next w:val="a"/>
    <w:link w:val="afa"/>
    <w:uiPriority w:val="99"/>
    <w:qFormat/>
    <w:rsid w:val="009F5940"/>
    <w:pPr>
      <w:spacing w:after="600"/>
    </w:pPr>
    <w:rPr>
      <w:rFonts w:ascii="Cambria" w:hAnsi="Cambria"/>
      <w:i/>
      <w:iCs/>
      <w:spacing w:val="13"/>
      <w:sz w:val="24"/>
      <w:szCs w:val="24"/>
    </w:rPr>
  </w:style>
  <w:style w:type="character" w:customStyle="1" w:styleId="afa">
    <w:name w:val="Подзаголовок Знак"/>
    <w:basedOn w:val="a0"/>
    <w:link w:val="af9"/>
    <w:uiPriority w:val="99"/>
    <w:locked/>
    <w:rsid w:val="009F5940"/>
    <w:rPr>
      <w:rFonts w:ascii="Cambria" w:hAnsi="Cambria" w:cs="Times New Roman"/>
      <w:i/>
      <w:iCs/>
      <w:spacing w:val="13"/>
      <w:sz w:val="24"/>
      <w:szCs w:val="24"/>
    </w:rPr>
  </w:style>
  <w:style w:type="character" w:styleId="afb">
    <w:name w:val="Strong"/>
    <w:basedOn w:val="a0"/>
    <w:uiPriority w:val="99"/>
    <w:qFormat/>
    <w:rsid w:val="009F5940"/>
    <w:rPr>
      <w:rFonts w:cs="Times New Roman"/>
      <w:b/>
    </w:rPr>
  </w:style>
  <w:style w:type="character" w:styleId="afc">
    <w:name w:val="Emphasis"/>
    <w:basedOn w:val="a0"/>
    <w:uiPriority w:val="99"/>
    <w:qFormat/>
    <w:rsid w:val="009F5940"/>
    <w:rPr>
      <w:rFonts w:cs="Times New Roman"/>
      <w:b/>
      <w:i/>
      <w:spacing w:val="10"/>
      <w:shd w:val="clear" w:color="auto" w:fill="auto"/>
    </w:rPr>
  </w:style>
  <w:style w:type="paragraph" w:styleId="afd">
    <w:name w:val="No Spacing"/>
    <w:basedOn w:val="a"/>
    <w:link w:val="afe"/>
    <w:uiPriority w:val="99"/>
    <w:qFormat/>
    <w:rsid w:val="009F5940"/>
  </w:style>
  <w:style w:type="character" w:customStyle="1" w:styleId="afe">
    <w:name w:val="Без интервала Знак"/>
    <w:basedOn w:val="a0"/>
    <w:link w:val="afd"/>
    <w:uiPriority w:val="99"/>
    <w:locked/>
    <w:rsid w:val="009F5940"/>
    <w:rPr>
      <w:rFonts w:cs="Times New Roman"/>
      <w:sz w:val="26"/>
    </w:rPr>
  </w:style>
  <w:style w:type="paragraph" w:styleId="26">
    <w:name w:val="Quote"/>
    <w:basedOn w:val="a"/>
    <w:next w:val="a"/>
    <w:link w:val="27"/>
    <w:uiPriority w:val="99"/>
    <w:qFormat/>
    <w:rsid w:val="009F5940"/>
    <w:pPr>
      <w:spacing w:before="200"/>
      <w:ind w:left="360" w:right="360"/>
    </w:pPr>
    <w:rPr>
      <w:i/>
      <w:iCs/>
    </w:rPr>
  </w:style>
  <w:style w:type="character" w:customStyle="1" w:styleId="27">
    <w:name w:val="Цитата 2 Знак"/>
    <w:basedOn w:val="a0"/>
    <w:link w:val="26"/>
    <w:uiPriority w:val="99"/>
    <w:locked/>
    <w:rsid w:val="009F5940"/>
    <w:rPr>
      <w:rFonts w:cs="Times New Roman"/>
      <w:i/>
      <w:iCs/>
      <w:sz w:val="26"/>
    </w:rPr>
  </w:style>
  <w:style w:type="paragraph" w:styleId="aff">
    <w:name w:val="Intense Quote"/>
    <w:basedOn w:val="a"/>
    <w:next w:val="a"/>
    <w:link w:val="aff0"/>
    <w:uiPriority w:val="99"/>
    <w:qFormat/>
    <w:rsid w:val="009F5940"/>
    <w:pPr>
      <w:pBdr>
        <w:bottom w:val="single" w:sz="4" w:space="1" w:color="auto"/>
      </w:pBdr>
      <w:spacing w:before="200" w:after="280"/>
      <w:ind w:left="1008" w:right="1152"/>
    </w:pPr>
    <w:rPr>
      <w:b/>
      <w:bCs/>
      <w:i/>
      <w:iCs/>
    </w:rPr>
  </w:style>
  <w:style w:type="character" w:customStyle="1" w:styleId="aff0">
    <w:name w:val="Выделенная цитата Знак"/>
    <w:basedOn w:val="a0"/>
    <w:link w:val="aff"/>
    <w:uiPriority w:val="99"/>
    <w:locked/>
    <w:rsid w:val="009F5940"/>
    <w:rPr>
      <w:rFonts w:cs="Times New Roman"/>
      <w:b/>
      <w:bCs/>
      <w:i/>
      <w:iCs/>
      <w:sz w:val="26"/>
    </w:rPr>
  </w:style>
  <w:style w:type="character" w:styleId="aff1">
    <w:name w:val="Subtle Emphasis"/>
    <w:basedOn w:val="a0"/>
    <w:uiPriority w:val="99"/>
    <w:qFormat/>
    <w:rsid w:val="009F5940"/>
    <w:rPr>
      <w:rFonts w:cs="Times New Roman"/>
      <w:i/>
    </w:rPr>
  </w:style>
  <w:style w:type="character" w:styleId="aff2">
    <w:name w:val="Intense Emphasis"/>
    <w:basedOn w:val="a0"/>
    <w:uiPriority w:val="99"/>
    <w:qFormat/>
    <w:rsid w:val="009F5940"/>
    <w:rPr>
      <w:rFonts w:cs="Times New Roman"/>
      <w:b/>
    </w:rPr>
  </w:style>
  <w:style w:type="character" w:styleId="aff3">
    <w:name w:val="Subtle Reference"/>
    <w:basedOn w:val="a0"/>
    <w:uiPriority w:val="99"/>
    <w:qFormat/>
    <w:rsid w:val="009F5940"/>
    <w:rPr>
      <w:rFonts w:cs="Times New Roman"/>
      <w:smallCaps/>
    </w:rPr>
  </w:style>
  <w:style w:type="character" w:styleId="aff4">
    <w:name w:val="Intense Reference"/>
    <w:basedOn w:val="a0"/>
    <w:uiPriority w:val="99"/>
    <w:qFormat/>
    <w:rsid w:val="009F5940"/>
    <w:rPr>
      <w:rFonts w:cs="Times New Roman"/>
      <w:smallCaps/>
      <w:spacing w:val="5"/>
      <w:u w:val="single"/>
    </w:rPr>
  </w:style>
  <w:style w:type="character" w:styleId="aff5">
    <w:name w:val="Book Title"/>
    <w:basedOn w:val="a0"/>
    <w:uiPriority w:val="99"/>
    <w:qFormat/>
    <w:rsid w:val="009F5940"/>
    <w:rPr>
      <w:rFonts w:cs="Times New Roman"/>
      <w:i/>
      <w:smallCaps/>
      <w:spacing w:val="5"/>
    </w:rPr>
  </w:style>
  <w:style w:type="paragraph" w:styleId="aff6">
    <w:name w:val="Normal (Web)"/>
    <w:basedOn w:val="a"/>
    <w:uiPriority w:val="99"/>
    <w:rsid w:val="009F5940"/>
    <w:pPr>
      <w:spacing w:before="100" w:beforeAutospacing="1" w:after="100" w:afterAutospacing="1"/>
      <w:ind w:firstLine="0"/>
      <w:jc w:val="left"/>
    </w:pPr>
    <w:rPr>
      <w:rFonts w:ascii="Helvetica" w:hAnsi="Helvetica" w:cs="Helvetica"/>
      <w:color w:val="000000"/>
      <w:sz w:val="21"/>
      <w:szCs w:val="21"/>
    </w:rPr>
  </w:style>
  <w:style w:type="paragraph" w:customStyle="1" w:styleId="Heading">
    <w:name w:val="Heading"/>
    <w:uiPriority w:val="99"/>
    <w:rsid w:val="00B67BCC"/>
    <w:pPr>
      <w:widowControl w:val="0"/>
      <w:autoSpaceDE w:val="0"/>
      <w:autoSpaceDN w:val="0"/>
      <w:adjustRightInd w:val="0"/>
    </w:pPr>
    <w:rPr>
      <w:rFonts w:ascii="Arial" w:hAnsi="Arial" w:cs="Arial"/>
      <w:b/>
      <w:bCs/>
    </w:rPr>
  </w:style>
  <w:style w:type="paragraph" w:customStyle="1" w:styleId="Preformat">
    <w:name w:val="Preformat"/>
    <w:uiPriority w:val="99"/>
    <w:rsid w:val="00B67BCC"/>
    <w:pPr>
      <w:widowControl w:val="0"/>
      <w:autoSpaceDE w:val="0"/>
      <w:autoSpaceDN w:val="0"/>
      <w:adjustRightInd w:val="0"/>
    </w:pPr>
    <w:rPr>
      <w:rFonts w:ascii="Courier New" w:hAnsi="Courier New" w:cs="Courier New"/>
      <w:sz w:val="20"/>
      <w:szCs w:val="20"/>
    </w:rPr>
  </w:style>
  <w:style w:type="character" w:styleId="aff7">
    <w:name w:val="Hyperlink"/>
    <w:basedOn w:val="a0"/>
    <w:uiPriority w:val="99"/>
    <w:rsid w:val="00B67BCC"/>
    <w:rPr>
      <w:rFonts w:ascii="Arial" w:hAnsi="Arial" w:cs="Times New Roman"/>
      <w:i/>
      <w:sz w:val="18"/>
    </w:rPr>
  </w:style>
  <w:style w:type="paragraph" w:customStyle="1" w:styleId="Context">
    <w:name w:val="Context"/>
    <w:uiPriority w:val="99"/>
    <w:rsid w:val="00B67BCC"/>
    <w:pPr>
      <w:widowControl w:val="0"/>
      <w:autoSpaceDE w:val="0"/>
      <w:autoSpaceDN w:val="0"/>
      <w:adjustRightInd w:val="0"/>
    </w:pPr>
    <w:rPr>
      <w:rFonts w:ascii="Arial" w:hAnsi="Arial" w:cs="Arial"/>
      <w:sz w:val="18"/>
      <w:szCs w:val="18"/>
    </w:rPr>
  </w:style>
  <w:style w:type="table" w:styleId="aff8">
    <w:name w:val="Table Grid"/>
    <w:basedOn w:val="a1"/>
    <w:uiPriority w:val="99"/>
    <w:rsid w:val="00834A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Обычный2"/>
    <w:uiPriority w:val="99"/>
    <w:rsid w:val="00834A3F"/>
    <w:rPr>
      <w:rFonts w:eastAsia="MS Mincho"/>
      <w:sz w:val="28"/>
      <w:szCs w:val="20"/>
    </w:rPr>
  </w:style>
  <w:style w:type="paragraph" w:customStyle="1" w:styleId="14">
    <w:name w:val="Знак Знак Знак1 Знак Знак Знак Знак"/>
    <w:basedOn w:val="a"/>
    <w:uiPriority w:val="99"/>
    <w:rsid w:val="00834A3F"/>
    <w:pPr>
      <w:spacing w:before="100" w:beforeAutospacing="1" w:after="100" w:afterAutospacing="1"/>
      <w:ind w:firstLine="0"/>
      <w:jc w:val="left"/>
    </w:pPr>
    <w:rPr>
      <w:rFonts w:ascii="Tahoma" w:hAnsi="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5261">
      <w:bodyDiv w:val="1"/>
      <w:marLeft w:val="0"/>
      <w:marRight w:val="0"/>
      <w:marTop w:val="0"/>
      <w:marBottom w:val="0"/>
      <w:divBdr>
        <w:top w:val="none" w:sz="0" w:space="0" w:color="auto"/>
        <w:left w:val="none" w:sz="0" w:space="0" w:color="auto"/>
        <w:bottom w:val="none" w:sz="0" w:space="0" w:color="auto"/>
        <w:right w:val="none" w:sz="0" w:space="0" w:color="auto"/>
      </w:divBdr>
    </w:div>
    <w:div w:id="291402584">
      <w:bodyDiv w:val="1"/>
      <w:marLeft w:val="0"/>
      <w:marRight w:val="0"/>
      <w:marTop w:val="0"/>
      <w:marBottom w:val="0"/>
      <w:divBdr>
        <w:top w:val="none" w:sz="0" w:space="0" w:color="auto"/>
        <w:left w:val="none" w:sz="0" w:space="0" w:color="auto"/>
        <w:bottom w:val="none" w:sz="0" w:space="0" w:color="auto"/>
        <w:right w:val="none" w:sz="0" w:space="0" w:color="auto"/>
      </w:divBdr>
    </w:div>
    <w:div w:id="319314020">
      <w:bodyDiv w:val="1"/>
      <w:marLeft w:val="0"/>
      <w:marRight w:val="0"/>
      <w:marTop w:val="0"/>
      <w:marBottom w:val="0"/>
      <w:divBdr>
        <w:top w:val="none" w:sz="0" w:space="0" w:color="auto"/>
        <w:left w:val="none" w:sz="0" w:space="0" w:color="auto"/>
        <w:bottom w:val="none" w:sz="0" w:space="0" w:color="auto"/>
        <w:right w:val="none" w:sz="0" w:space="0" w:color="auto"/>
      </w:divBdr>
    </w:div>
    <w:div w:id="334502824">
      <w:bodyDiv w:val="1"/>
      <w:marLeft w:val="0"/>
      <w:marRight w:val="0"/>
      <w:marTop w:val="0"/>
      <w:marBottom w:val="0"/>
      <w:divBdr>
        <w:top w:val="none" w:sz="0" w:space="0" w:color="auto"/>
        <w:left w:val="none" w:sz="0" w:space="0" w:color="auto"/>
        <w:bottom w:val="none" w:sz="0" w:space="0" w:color="auto"/>
        <w:right w:val="none" w:sz="0" w:space="0" w:color="auto"/>
      </w:divBdr>
    </w:div>
    <w:div w:id="383798126">
      <w:bodyDiv w:val="1"/>
      <w:marLeft w:val="0"/>
      <w:marRight w:val="0"/>
      <w:marTop w:val="0"/>
      <w:marBottom w:val="0"/>
      <w:divBdr>
        <w:top w:val="none" w:sz="0" w:space="0" w:color="auto"/>
        <w:left w:val="none" w:sz="0" w:space="0" w:color="auto"/>
        <w:bottom w:val="none" w:sz="0" w:space="0" w:color="auto"/>
        <w:right w:val="none" w:sz="0" w:space="0" w:color="auto"/>
      </w:divBdr>
    </w:div>
    <w:div w:id="426082205">
      <w:bodyDiv w:val="1"/>
      <w:marLeft w:val="0"/>
      <w:marRight w:val="0"/>
      <w:marTop w:val="0"/>
      <w:marBottom w:val="0"/>
      <w:divBdr>
        <w:top w:val="none" w:sz="0" w:space="0" w:color="auto"/>
        <w:left w:val="none" w:sz="0" w:space="0" w:color="auto"/>
        <w:bottom w:val="none" w:sz="0" w:space="0" w:color="auto"/>
        <w:right w:val="none" w:sz="0" w:space="0" w:color="auto"/>
      </w:divBdr>
    </w:div>
    <w:div w:id="447091028">
      <w:bodyDiv w:val="1"/>
      <w:marLeft w:val="0"/>
      <w:marRight w:val="0"/>
      <w:marTop w:val="0"/>
      <w:marBottom w:val="0"/>
      <w:divBdr>
        <w:top w:val="none" w:sz="0" w:space="0" w:color="auto"/>
        <w:left w:val="none" w:sz="0" w:space="0" w:color="auto"/>
        <w:bottom w:val="none" w:sz="0" w:space="0" w:color="auto"/>
        <w:right w:val="none" w:sz="0" w:space="0" w:color="auto"/>
      </w:divBdr>
    </w:div>
    <w:div w:id="867527048">
      <w:bodyDiv w:val="1"/>
      <w:marLeft w:val="0"/>
      <w:marRight w:val="0"/>
      <w:marTop w:val="0"/>
      <w:marBottom w:val="0"/>
      <w:divBdr>
        <w:top w:val="none" w:sz="0" w:space="0" w:color="auto"/>
        <w:left w:val="none" w:sz="0" w:space="0" w:color="auto"/>
        <w:bottom w:val="none" w:sz="0" w:space="0" w:color="auto"/>
        <w:right w:val="none" w:sz="0" w:space="0" w:color="auto"/>
      </w:divBdr>
    </w:div>
    <w:div w:id="1076899509">
      <w:bodyDiv w:val="1"/>
      <w:marLeft w:val="0"/>
      <w:marRight w:val="0"/>
      <w:marTop w:val="0"/>
      <w:marBottom w:val="0"/>
      <w:divBdr>
        <w:top w:val="none" w:sz="0" w:space="0" w:color="auto"/>
        <w:left w:val="none" w:sz="0" w:space="0" w:color="auto"/>
        <w:bottom w:val="none" w:sz="0" w:space="0" w:color="auto"/>
        <w:right w:val="none" w:sz="0" w:space="0" w:color="auto"/>
      </w:divBdr>
    </w:div>
    <w:div w:id="1270040743">
      <w:marLeft w:val="0"/>
      <w:marRight w:val="0"/>
      <w:marTop w:val="0"/>
      <w:marBottom w:val="0"/>
      <w:divBdr>
        <w:top w:val="none" w:sz="0" w:space="0" w:color="auto"/>
        <w:left w:val="none" w:sz="0" w:space="0" w:color="auto"/>
        <w:bottom w:val="none" w:sz="0" w:space="0" w:color="auto"/>
        <w:right w:val="none" w:sz="0" w:space="0" w:color="auto"/>
      </w:divBdr>
    </w:div>
    <w:div w:id="1270040744">
      <w:marLeft w:val="0"/>
      <w:marRight w:val="0"/>
      <w:marTop w:val="0"/>
      <w:marBottom w:val="0"/>
      <w:divBdr>
        <w:top w:val="none" w:sz="0" w:space="0" w:color="auto"/>
        <w:left w:val="none" w:sz="0" w:space="0" w:color="auto"/>
        <w:bottom w:val="none" w:sz="0" w:space="0" w:color="auto"/>
        <w:right w:val="none" w:sz="0" w:space="0" w:color="auto"/>
      </w:divBdr>
    </w:div>
    <w:div w:id="1270040745">
      <w:marLeft w:val="0"/>
      <w:marRight w:val="0"/>
      <w:marTop w:val="0"/>
      <w:marBottom w:val="0"/>
      <w:divBdr>
        <w:top w:val="none" w:sz="0" w:space="0" w:color="auto"/>
        <w:left w:val="none" w:sz="0" w:space="0" w:color="auto"/>
        <w:bottom w:val="none" w:sz="0" w:space="0" w:color="auto"/>
        <w:right w:val="none" w:sz="0" w:space="0" w:color="auto"/>
      </w:divBdr>
    </w:div>
    <w:div w:id="1270040746">
      <w:marLeft w:val="0"/>
      <w:marRight w:val="0"/>
      <w:marTop w:val="0"/>
      <w:marBottom w:val="0"/>
      <w:divBdr>
        <w:top w:val="none" w:sz="0" w:space="0" w:color="auto"/>
        <w:left w:val="none" w:sz="0" w:space="0" w:color="auto"/>
        <w:bottom w:val="none" w:sz="0" w:space="0" w:color="auto"/>
        <w:right w:val="none" w:sz="0" w:space="0" w:color="auto"/>
      </w:divBdr>
    </w:div>
    <w:div w:id="1360202262">
      <w:bodyDiv w:val="1"/>
      <w:marLeft w:val="0"/>
      <w:marRight w:val="0"/>
      <w:marTop w:val="0"/>
      <w:marBottom w:val="0"/>
      <w:divBdr>
        <w:top w:val="none" w:sz="0" w:space="0" w:color="auto"/>
        <w:left w:val="none" w:sz="0" w:space="0" w:color="auto"/>
        <w:bottom w:val="none" w:sz="0" w:space="0" w:color="auto"/>
        <w:right w:val="none" w:sz="0" w:space="0" w:color="auto"/>
      </w:divBdr>
    </w:div>
    <w:div w:id="1479615911">
      <w:bodyDiv w:val="1"/>
      <w:marLeft w:val="0"/>
      <w:marRight w:val="0"/>
      <w:marTop w:val="0"/>
      <w:marBottom w:val="0"/>
      <w:divBdr>
        <w:top w:val="none" w:sz="0" w:space="0" w:color="auto"/>
        <w:left w:val="none" w:sz="0" w:space="0" w:color="auto"/>
        <w:bottom w:val="none" w:sz="0" w:space="0" w:color="auto"/>
        <w:right w:val="none" w:sz="0" w:space="0" w:color="auto"/>
      </w:divBdr>
    </w:div>
    <w:div w:id="1586378214">
      <w:bodyDiv w:val="1"/>
      <w:marLeft w:val="0"/>
      <w:marRight w:val="0"/>
      <w:marTop w:val="0"/>
      <w:marBottom w:val="0"/>
      <w:divBdr>
        <w:top w:val="none" w:sz="0" w:space="0" w:color="auto"/>
        <w:left w:val="none" w:sz="0" w:space="0" w:color="auto"/>
        <w:bottom w:val="none" w:sz="0" w:space="0" w:color="auto"/>
        <w:right w:val="none" w:sz="0" w:space="0" w:color="auto"/>
      </w:divBdr>
    </w:div>
    <w:div w:id="1719158233">
      <w:bodyDiv w:val="1"/>
      <w:marLeft w:val="0"/>
      <w:marRight w:val="0"/>
      <w:marTop w:val="0"/>
      <w:marBottom w:val="0"/>
      <w:divBdr>
        <w:top w:val="none" w:sz="0" w:space="0" w:color="auto"/>
        <w:left w:val="none" w:sz="0" w:space="0" w:color="auto"/>
        <w:bottom w:val="none" w:sz="0" w:space="0" w:color="auto"/>
        <w:right w:val="none" w:sz="0" w:space="0" w:color="auto"/>
      </w:divBdr>
    </w:div>
    <w:div w:id="1748263452">
      <w:bodyDiv w:val="1"/>
      <w:marLeft w:val="0"/>
      <w:marRight w:val="0"/>
      <w:marTop w:val="0"/>
      <w:marBottom w:val="0"/>
      <w:divBdr>
        <w:top w:val="none" w:sz="0" w:space="0" w:color="auto"/>
        <w:left w:val="none" w:sz="0" w:space="0" w:color="auto"/>
        <w:bottom w:val="none" w:sz="0" w:space="0" w:color="auto"/>
        <w:right w:val="none" w:sz="0" w:space="0" w:color="auto"/>
      </w:divBdr>
    </w:div>
    <w:div w:id="1965884087">
      <w:bodyDiv w:val="1"/>
      <w:marLeft w:val="0"/>
      <w:marRight w:val="0"/>
      <w:marTop w:val="0"/>
      <w:marBottom w:val="0"/>
      <w:divBdr>
        <w:top w:val="none" w:sz="0" w:space="0" w:color="auto"/>
        <w:left w:val="none" w:sz="0" w:space="0" w:color="auto"/>
        <w:bottom w:val="none" w:sz="0" w:space="0" w:color="auto"/>
        <w:right w:val="none" w:sz="0" w:space="0" w:color="auto"/>
      </w:divBdr>
    </w:div>
    <w:div w:id="1982883077">
      <w:bodyDiv w:val="1"/>
      <w:marLeft w:val="0"/>
      <w:marRight w:val="0"/>
      <w:marTop w:val="0"/>
      <w:marBottom w:val="0"/>
      <w:divBdr>
        <w:top w:val="none" w:sz="0" w:space="0" w:color="auto"/>
        <w:left w:val="none" w:sz="0" w:space="0" w:color="auto"/>
        <w:bottom w:val="none" w:sz="0" w:space="0" w:color="auto"/>
        <w:right w:val="none" w:sz="0" w:space="0" w:color="auto"/>
      </w:divBdr>
    </w:div>
    <w:div w:id="199514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file:///E:\&#1056;&#1072;&#1073;&#1086;&#1095;&#1072;&#1103;\&#1043;&#1086;&#1090;&#1086;&#1074;&#1099;&#1077;%20&#1087;&#1088;&#1086;&#1077;&#1082;&#1090;&#1099;\&#1048;&#1096;&#1080;&#1084;&#1073;&#1072;&#1081;&#1089;&#1082;&#1080;&#1081;%20&#1088;-&#1085;\44678.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file:///E:\&#1056;&#1072;&#1073;&#1086;&#1095;&#1072;&#1103;\&#1043;&#1086;&#1090;&#1086;&#1074;&#1099;&#1077;%20&#1087;&#1088;&#1086;&#1077;&#1082;&#1090;&#1099;\&#1048;&#1096;&#1080;&#1084;&#1073;&#1072;&#1081;&#1089;&#1082;&#1080;&#1081;%20&#1088;-&#1085;\44678.htm"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50;&#1041;&#1058;&#1052;\&#1055;&#1086;&#1103;&#1089;&#1085;&#1080;&#1090;&#1077;&#1083;&#1100;&#1085;&#1072;&#1103;%20&#1079;&#1072;&#1087;&#1080;&#1089;&#1082;&#1072;_&#1086;&#1092;&#1080;&#1089;%20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Пояснительная записка_офис 97</Template>
  <TotalTime>18</TotalTime>
  <Pages>57</Pages>
  <Words>13290</Words>
  <Characters>75754</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Пояснительная записка  ПЗ</vt:lpstr>
    </vt:vector>
  </TitlesOfParts>
  <Company/>
  <LinksUpToDate>false</LinksUpToDate>
  <CharactersWithSpaces>88867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  ПЗ</dc:title>
  <dc:creator>Денис Киммель</dc:creator>
  <dc:description>по условиям главы 7 ТУ</dc:description>
  <cp:lastModifiedBy>Миловка</cp:lastModifiedBy>
  <cp:revision>16</cp:revision>
  <cp:lastPrinted>2014-07-21T09:02:00Z</cp:lastPrinted>
  <dcterms:created xsi:type="dcterms:W3CDTF">2015-04-13T10:12:00Z</dcterms:created>
  <dcterms:modified xsi:type="dcterms:W3CDTF">2016-01-29T10:54:00Z</dcterms:modified>
</cp:coreProperties>
</file>